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EEE87" w14:textId="591CBDCF" w:rsidR="00D373E6" w:rsidRPr="00866DE3" w:rsidRDefault="00AC7CC8" w:rsidP="00581E16">
      <w:pPr>
        <w:pStyle w:val="Tytu"/>
        <w:spacing w:line="276" w:lineRule="auto"/>
        <w:ind w:left="4248" w:right="-2" w:hanging="4248"/>
        <w:jc w:val="right"/>
        <w:rPr>
          <w:rFonts w:ascii="Cambria" w:hAnsi="Cambria" w:cs="Arial"/>
          <w:b w:val="0"/>
          <w:bCs w:val="0"/>
          <w:i/>
          <w:iCs/>
          <w:sz w:val="20"/>
          <w:szCs w:val="20"/>
          <w:u w:val="single"/>
        </w:rPr>
      </w:pPr>
      <w:r>
        <w:rPr>
          <w:rFonts w:ascii="Cambria" w:eastAsia="Times-Roman" w:hAnsi="Cambria" w:cs="Arial"/>
          <w:sz w:val="20"/>
          <w:szCs w:val="20"/>
        </w:rPr>
        <w:t>Fałków</w:t>
      </w:r>
      <w:r w:rsidR="002F45C1">
        <w:rPr>
          <w:rFonts w:ascii="Cambria" w:hAnsi="Cambria" w:cs="Tahoma"/>
          <w:b w:val="0"/>
          <w:sz w:val="20"/>
          <w:szCs w:val="20"/>
        </w:rPr>
        <w:t>,</w:t>
      </w:r>
      <w:r w:rsidR="00D373E6" w:rsidRPr="00866DE3">
        <w:rPr>
          <w:rFonts w:ascii="Cambria" w:hAnsi="Cambria" w:cs="Tahoma"/>
          <w:b w:val="0"/>
          <w:sz w:val="20"/>
          <w:szCs w:val="20"/>
        </w:rPr>
        <w:t xml:space="preserve"> dnia </w:t>
      </w:r>
      <w:r w:rsidR="00E2557A">
        <w:rPr>
          <w:rFonts w:ascii="Cambria" w:eastAsia="Times-Roman" w:hAnsi="Cambria" w:cs="Tahoma"/>
          <w:b w:val="0"/>
          <w:sz w:val="20"/>
          <w:szCs w:val="20"/>
        </w:rPr>
        <w:t>05.06.</w:t>
      </w:r>
      <w:r w:rsidR="00F268ED">
        <w:rPr>
          <w:rFonts w:ascii="Cambria" w:eastAsia="Times-Roman" w:hAnsi="Cambria" w:cs="Tahoma"/>
          <w:b w:val="0"/>
          <w:sz w:val="20"/>
          <w:szCs w:val="20"/>
        </w:rPr>
        <w:t>2020</w:t>
      </w:r>
      <w:r w:rsidR="00866DE3" w:rsidRPr="00866DE3">
        <w:rPr>
          <w:rFonts w:ascii="Cambria" w:eastAsia="Times-Roman" w:hAnsi="Cambria" w:cs="Tahoma"/>
          <w:b w:val="0"/>
          <w:sz w:val="20"/>
          <w:szCs w:val="20"/>
        </w:rPr>
        <w:t xml:space="preserve"> r.</w:t>
      </w:r>
    </w:p>
    <w:p w14:paraId="7EA19CC9" w14:textId="77777777" w:rsidR="00554B4B" w:rsidRPr="00062E73" w:rsidRDefault="00554B4B" w:rsidP="00581E16">
      <w:pPr>
        <w:pStyle w:val="Tytu"/>
        <w:spacing w:line="276" w:lineRule="auto"/>
        <w:ind w:right="6376"/>
        <w:rPr>
          <w:rFonts w:ascii="Cambria" w:hAnsi="Cambria"/>
          <w:bCs w:val="0"/>
          <w:sz w:val="20"/>
          <w:szCs w:val="20"/>
        </w:rPr>
      </w:pPr>
      <w:r w:rsidRPr="00062E73">
        <w:rPr>
          <w:rFonts w:ascii="Cambria" w:hAnsi="Cambria"/>
          <w:bCs w:val="0"/>
          <w:sz w:val="20"/>
          <w:szCs w:val="20"/>
        </w:rPr>
        <w:t>Z A T W I E R D Z A M:</w:t>
      </w:r>
    </w:p>
    <w:p w14:paraId="1908D2DE" w14:textId="77777777" w:rsidR="00554B4B" w:rsidRPr="00062E73" w:rsidRDefault="00554B4B" w:rsidP="00581E16">
      <w:pPr>
        <w:pStyle w:val="Tytu"/>
        <w:spacing w:line="276" w:lineRule="auto"/>
        <w:ind w:right="6376"/>
        <w:rPr>
          <w:rFonts w:ascii="Cambria" w:hAnsi="Cambria"/>
          <w:b w:val="0"/>
          <w:sz w:val="20"/>
          <w:szCs w:val="20"/>
        </w:rPr>
      </w:pPr>
    </w:p>
    <w:p w14:paraId="028E4E44" w14:textId="47FAC4E6" w:rsidR="00554B4B" w:rsidRPr="00D61CBC" w:rsidRDefault="00D61CBC" w:rsidP="00D61CBC">
      <w:pPr>
        <w:pStyle w:val="Tytu"/>
        <w:tabs>
          <w:tab w:val="left" w:pos="705"/>
        </w:tabs>
        <w:spacing w:line="276" w:lineRule="auto"/>
        <w:ind w:right="6376"/>
        <w:jc w:val="left"/>
        <w:rPr>
          <w:rFonts w:ascii="Cambria" w:hAnsi="Cambria"/>
          <w:b w:val="0"/>
          <w:i/>
          <w:iCs/>
          <w:color w:val="FF0000"/>
          <w:sz w:val="20"/>
          <w:szCs w:val="20"/>
        </w:rPr>
      </w:pPr>
      <w:r w:rsidRPr="00D61CBC">
        <w:rPr>
          <w:rFonts w:ascii="Cambria" w:hAnsi="Cambria"/>
          <w:b w:val="0"/>
          <w:i/>
          <w:iCs/>
          <w:color w:val="FF0000"/>
          <w:sz w:val="20"/>
          <w:szCs w:val="20"/>
        </w:rPr>
        <w:t>Henryk Konieczny-Wójt Gminy</w:t>
      </w:r>
    </w:p>
    <w:p w14:paraId="285D4259" w14:textId="77777777" w:rsidR="00554B4B" w:rsidRPr="00062E73" w:rsidRDefault="00554B4B" w:rsidP="00581E16">
      <w:pPr>
        <w:pStyle w:val="Tytu"/>
        <w:spacing w:line="276" w:lineRule="auto"/>
        <w:ind w:right="6376"/>
        <w:rPr>
          <w:rFonts w:ascii="Cambria" w:hAnsi="Cambria"/>
          <w:b w:val="0"/>
          <w:sz w:val="20"/>
          <w:szCs w:val="20"/>
        </w:rPr>
      </w:pPr>
      <w:r w:rsidRPr="00062E73">
        <w:rPr>
          <w:rFonts w:ascii="Cambria" w:hAnsi="Cambria"/>
          <w:b w:val="0"/>
          <w:sz w:val="20"/>
          <w:szCs w:val="20"/>
        </w:rPr>
        <w:t xml:space="preserve">................................... </w:t>
      </w:r>
    </w:p>
    <w:p w14:paraId="1CC71A4B" w14:textId="77777777" w:rsidR="00554B4B" w:rsidRPr="00062E73" w:rsidRDefault="00554B4B" w:rsidP="00581E16">
      <w:pPr>
        <w:pStyle w:val="Tytu"/>
        <w:tabs>
          <w:tab w:val="left" w:pos="1276"/>
        </w:tabs>
        <w:spacing w:line="276" w:lineRule="auto"/>
        <w:ind w:right="6376"/>
        <w:rPr>
          <w:rFonts w:ascii="Cambria" w:hAnsi="Cambria"/>
          <w:b w:val="0"/>
          <w:sz w:val="20"/>
          <w:szCs w:val="20"/>
          <w:vertAlign w:val="superscript"/>
        </w:rPr>
      </w:pPr>
      <w:r w:rsidRPr="00062E73">
        <w:rPr>
          <w:rFonts w:ascii="Cambria" w:hAnsi="Cambria"/>
          <w:b w:val="0"/>
          <w:sz w:val="20"/>
          <w:szCs w:val="20"/>
          <w:vertAlign w:val="superscript"/>
        </w:rPr>
        <w:t>(podpis)</w:t>
      </w:r>
    </w:p>
    <w:p w14:paraId="1D485E14" w14:textId="77777777" w:rsidR="00554B4B" w:rsidRPr="00062E73" w:rsidRDefault="00554B4B" w:rsidP="00581E16">
      <w:pPr>
        <w:pStyle w:val="Tytu"/>
        <w:spacing w:after="60" w:line="276" w:lineRule="auto"/>
        <w:rPr>
          <w:rFonts w:ascii="Cambria" w:hAnsi="Cambria"/>
          <w:iCs/>
          <w:sz w:val="20"/>
          <w:szCs w:val="20"/>
          <w:u w:val="single"/>
        </w:rPr>
      </w:pPr>
      <w:r w:rsidRPr="00062E73">
        <w:rPr>
          <w:rFonts w:ascii="Cambria" w:hAnsi="Cambria"/>
          <w:iCs/>
          <w:sz w:val="20"/>
          <w:szCs w:val="20"/>
          <w:u w:val="single"/>
        </w:rPr>
        <w:t>S p e c y f i k a c j a   I s t o t n y c h   W a r u n k ó w</w:t>
      </w:r>
      <w:r w:rsidRPr="00062E73">
        <w:rPr>
          <w:rFonts w:ascii="Cambria" w:hAnsi="Cambria"/>
          <w:iCs/>
          <w:sz w:val="20"/>
          <w:szCs w:val="20"/>
          <w:u w:val="single"/>
        </w:rPr>
        <w:br/>
        <w:t xml:space="preserve">Z a m ó w i e n i a    (SIWZ) </w:t>
      </w:r>
      <w:r w:rsidR="00575F42">
        <w:rPr>
          <w:rFonts w:ascii="Cambria" w:hAnsi="Cambria"/>
          <w:iCs/>
          <w:sz w:val="20"/>
          <w:szCs w:val="20"/>
          <w:u w:val="single"/>
        </w:rPr>
        <w:t xml:space="preserve"> </w:t>
      </w:r>
    </w:p>
    <w:p w14:paraId="7C4DECE5" w14:textId="77777777" w:rsidR="00554B4B" w:rsidRPr="00062E73" w:rsidRDefault="00554B4B" w:rsidP="00581E16">
      <w:pPr>
        <w:pStyle w:val="Tytu"/>
        <w:spacing w:after="60" w:line="276" w:lineRule="auto"/>
        <w:rPr>
          <w:rFonts w:ascii="Cambria" w:hAnsi="Cambria"/>
          <w:iCs/>
          <w:sz w:val="20"/>
          <w:szCs w:val="20"/>
          <w:u w:val="single"/>
        </w:rPr>
      </w:pPr>
    </w:p>
    <w:p w14:paraId="5485FFE8" w14:textId="77777777" w:rsidR="00554B4B" w:rsidRPr="00062E73" w:rsidRDefault="00554B4B" w:rsidP="00581E16">
      <w:pPr>
        <w:pStyle w:val="Tytu"/>
        <w:numPr>
          <w:ilvl w:val="0"/>
          <w:numId w:val="3"/>
        </w:numPr>
        <w:spacing w:after="60" w:line="276" w:lineRule="auto"/>
        <w:jc w:val="left"/>
        <w:rPr>
          <w:rFonts w:ascii="Cambria" w:hAnsi="Cambria"/>
          <w:sz w:val="20"/>
          <w:szCs w:val="20"/>
        </w:rPr>
      </w:pPr>
      <w:r w:rsidRPr="00062E73">
        <w:rPr>
          <w:rFonts w:ascii="Cambria" w:hAnsi="Cambria"/>
          <w:sz w:val="20"/>
          <w:szCs w:val="20"/>
          <w:u w:val="single"/>
        </w:rPr>
        <w:t>Nazwa i adres Zamawiającego</w:t>
      </w: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1"/>
        <w:gridCol w:w="5528"/>
      </w:tblGrid>
      <w:tr w:rsidR="00554B4B" w:rsidRPr="00D61CBC" w14:paraId="65FBCAFF" w14:textId="77777777" w:rsidTr="00453608">
        <w:trPr>
          <w:trHeight w:val="1344"/>
        </w:trPr>
        <w:tc>
          <w:tcPr>
            <w:tcW w:w="2551" w:type="dxa"/>
            <w:tcBorders>
              <w:top w:val="single" w:sz="8" w:space="0" w:color="auto"/>
              <w:left w:val="single" w:sz="8" w:space="0" w:color="auto"/>
              <w:bottom w:val="single" w:sz="8" w:space="0" w:color="auto"/>
              <w:right w:val="single" w:sz="8" w:space="0" w:color="auto"/>
            </w:tcBorders>
            <w:vAlign w:val="center"/>
            <w:hideMark/>
          </w:tcPr>
          <w:p w14:paraId="33B744B8" w14:textId="77777777" w:rsidR="00554B4B" w:rsidRPr="00BB4535" w:rsidRDefault="00554B4B" w:rsidP="00581E16">
            <w:pPr>
              <w:pStyle w:val="Tekstpodstawowy3"/>
              <w:tabs>
                <w:tab w:val="left" w:pos="2410"/>
              </w:tabs>
              <w:spacing w:before="120" w:line="276" w:lineRule="auto"/>
              <w:jc w:val="center"/>
              <w:rPr>
                <w:rFonts w:ascii="Cambria" w:hAnsi="Cambria"/>
                <w:b/>
                <w:bCs/>
                <w:sz w:val="20"/>
                <w:szCs w:val="20"/>
              </w:rPr>
            </w:pPr>
            <w:r w:rsidRPr="00BB4535">
              <w:rPr>
                <w:rFonts w:ascii="Cambria" w:hAnsi="Cambria"/>
                <w:b/>
                <w:bCs/>
                <w:sz w:val="20"/>
                <w:szCs w:val="20"/>
              </w:rPr>
              <w:t>Zamawiający:</w:t>
            </w:r>
          </w:p>
        </w:tc>
        <w:tc>
          <w:tcPr>
            <w:tcW w:w="552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8D40DBB" w14:textId="39054EB9" w:rsidR="00BB4535" w:rsidRDefault="00BB4535" w:rsidP="00EA1CC6">
            <w:pPr>
              <w:pStyle w:val="pkt"/>
              <w:ind w:hanging="851"/>
              <w:jc w:val="left"/>
              <w:rPr>
                <w:rFonts w:ascii="Cambria" w:hAnsi="Cambria" w:cs="Arial"/>
                <w:b/>
                <w:bCs/>
                <w:sz w:val="20"/>
                <w:szCs w:val="20"/>
              </w:rPr>
            </w:pPr>
            <w:r w:rsidRPr="00BB4535">
              <w:rPr>
                <w:rFonts w:ascii="Cambria" w:hAnsi="Cambria" w:cs="Arial"/>
                <w:b/>
                <w:bCs/>
                <w:sz w:val="20"/>
                <w:szCs w:val="20"/>
              </w:rPr>
              <w:t>Gmin</w:t>
            </w:r>
            <w:r w:rsidR="00C51070">
              <w:rPr>
                <w:rFonts w:ascii="Cambria" w:hAnsi="Cambria" w:cs="Arial"/>
                <w:b/>
                <w:bCs/>
                <w:sz w:val="20"/>
                <w:szCs w:val="20"/>
              </w:rPr>
              <w:t>a</w:t>
            </w:r>
            <w:r w:rsidRPr="00BB4535">
              <w:rPr>
                <w:rFonts w:ascii="Cambria" w:hAnsi="Cambria" w:cs="Arial"/>
                <w:b/>
                <w:bCs/>
                <w:sz w:val="20"/>
                <w:szCs w:val="20"/>
              </w:rPr>
              <w:t xml:space="preserve"> </w:t>
            </w:r>
            <w:r w:rsidR="00407A35">
              <w:rPr>
                <w:rFonts w:ascii="Cambria" w:hAnsi="Cambria" w:cs="Arial"/>
                <w:b/>
                <w:bCs/>
                <w:sz w:val="20"/>
                <w:szCs w:val="20"/>
              </w:rPr>
              <w:t>Fałków</w:t>
            </w:r>
          </w:p>
          <w:p w14:paraId="26321134" w14:textId="6966C790" w:rsidR="005650DF" w:rsidRPr="00BB4535" w:rsidRDefault="005650DF" w:rsidP="00EA1CC6">
            <w:pPr>
              <w:pStyle w:val="pkt"/>
              <w:ind w:hanging="851"/>
              <w:jc w:val="left"/>
              <w:rPr>
                <w:rFonts w:ascii="Cambria" w:hAnsi="Cambria" w:cs="Arial"/>
                <w:b/>
                <w:bCs/>
                <w:sz w:val="20"/>
                <w:szCs w:val="20"/>
              </w:rPr>
            </w:pPr>
            <w:r w:rsidRPr="005650DF">
              <w:rPr>
                <w:rFonts w:ascii="Cambria" w:hAnsi="Cambria" w:cs="Arial"/>
                <w:b/>
                <w:bCs/>
                <w:sz w:val="20"/>
                <w:szCs w:val="20"/>
              </w:rPr>
              <w:t>ul. Zamkowa 1A , 26-260 Fałków</w:t>
            </w:r>
          </w:p>
          <w:p w14:paraId="3C67316F" w14:textId="25841DF3" w:rsidR="00EA1CC6" w:rsidRPr="00EA1CC6" w:rsidRDefault="00EA1CC6" w:rsidP="00EA1CC6">
            <w:pPr>
              <w:pStyle w:val="pkt"/>
              <w:ind w:hanging="851"/>
              <w:jc w:val="left"/>
              <w:rPr>
                <w:rFonts w:ascii="Cambria" w:hAnsi="Cambria"/>
                <w:b/>
                <w:bCs/>
                <w:sz w:val="20"/>
                <w:szCs w:val="20"/>
              </w:rPr>
            </w:pPr>
            <w:r w:rsidRPr="00EA1CC6">
              <w:rPr>
                <w:rFonts w:ascii="Cambria" w:hAnsi="Cambria"/>
                <w:b/>
                <w:bCs/>
                <w:sz w:val="20"/>
                <w:szCs w:val="20"/>
              </w:rPr>
              <w:t>tel. 44 7873535</w:t>
            </w:r>
            <w:r>
              <w:rPr>
                <w:rFonts w:ascii="Cambria" w:hAnsi="Cambria"/>
                <w:b/>
                <w:bCs/>
                <w:sz w:val="20"/>
                <w:szCs w:val="20"/>
              </w:rPr>
              <w:t xml:space="preserve">, </w:t>
            </w:r>
            <w:r w:rsidRPr="00EA1CC6">
              <w:rPr>
                <w:rFonts w:ascii="Cambria" w:hAnsi="Cambria"/>
                <w:b/>
                <w:bCs/>
                <w:sz w:val="20"/>
                <w:szCs w:val="20"/>
              </w:rPr>
              <w:t>fax. 44 7873506</w:t>
            </w:r>
          </w:p>
          <w:p w14:paraId="7551502A" w14:textId="11A7F2C1" w:rsidR="00EA1CC6" w:rsidRDefault="00EA1CC6" w:rsidP="00EA1CC6">
            <w:pPr>
              <w:pStyle w:val="pkt"/>
              <w:ind w:hanging="851"/>
              <w:jc w:val="left"/>
              <w:rPr>
                <w:rFonts w:ascii="Cambria" w:hAnsi="Cambria"/>
                <w:b/>
                <w:bCs/>
                <w:sz w:val="20"/>
                <w:szCs w:val="20"/>
              </w:rPr>
            </w:pPr>
            <w:r w:rsidRPr="00EA1CC6">
              <w:rPr>
                <w:rFonts w:ascii="Cambria" w:hAnsi="Cambria"/>
                <w:b/>
                <w:bCs/>
                <w:sz w:val="20"/>
                <w:szCs w:val="20"/>
              </w:rPr>
              <w:t>strona i</w:t>
            </w:r>
            <w:r>
              <w:rPr>
                <w:rFonts w:ascii="Cambria" w:hAnsi="Cambria"/>
                <w:b/>
                <w:bCs/>
                <w:sz w:val="20"/>
                <w:szCs w:val="20"/>
              </w:rPr>
              <w:t>nternetowa: www.falkow.pl</w:t>
            </w:r>
          </w:p>
          <w:p w14:paraId="5DE04903" w14:textId="4B7D4894" w:rsidR="00EA1CC6" w:rsidRPr="00EA1CC6" w:rsidRDefault="00EA1CC6" w:rsidP="00EA1CC6">
            <w:pPr>
              <w:pStyle w:val="pkt"/>
              <w:ind w:hanging="851"/>
              <w:jc w:val="left"/>
              <w:rPr>
                <w:rFonts w:ascii="Cambria" w:hAnsi="Cambria"/>
                <w:b/>
                <w:bCs/>
                <w:sz w:val="20"/>
                <w:szCs w:val="20"/>
              </w:rPr>
            </w:pPr>
            <w:r w:rsidRPr="00EA1CC6">
              <w:rPr>
                <w:rFonts w:ascii="Cambria" w:hAnsi="Cambria"/>
                <w:b/>
                <w:bCs/>
                <w:sz w:val="20"/>
                <w:szCs w:val="20"/>
              </w:rPr>
              <w:t>BIP: www.bip.falkow.pl</w:t>
            </w:r>
          </w:p>
          <w:p w14:paraId="3E874200" w14:textId="005DE231" w:rsidR="00DD2B12" w:rsidRPr="00BB4535" w:rsidRDefault="00EA1CC6" w:rsidP="00EA1CC6">
            <w:pPr>
              <w:pStyle w:val="pkt"/>
              <w:ind w:hanging="851"/>
              <w:jc w:val="left"/>
              <w:rPr>
                <w:rFonts w:ascii="Cambria" w:hAnsi="Cambria"/>
                <w:b/>
                <w:sz w:val="20"/>
                <w:szCs w:val="20"/>
                <w:lang w:val="en-US"/>
              </w:rPr>
            </w:pPr>
            <w:r w:rsidRPr="00EA1CC6">
              <w:rPr>
                <w:rFonts w:ascii="Cambria" w:hAnsi="Cambria"/>
                <w:b/>
                <w:bCs/>
                <w:sz w:val="20"/>
                <w:szCs w:val="20"/>
                <w:lang w:val="en-US"/>
              </w:rPr>
              <w:t>e-mail: gmina@falkow.pl</w:t>
            </w:r>
          </w:p>
        </w:tc>
      </w:tr>
    </w:tbl>
    <w:p w14:paraId="07A7800B" w14:textId="77777777" w:rsidR="00554B4B" w:rsidRPr="00062E73" w:rsidRDefault="00554B4B" w:rsidP="00581E16">
      <w:pPr>
        <w:pStyle w:val="Nagwek4"/>
        <w:numPr>
          <w:ilvl w:val="0"/>
          <w:numId w:val="2"/>
        </w:numPr>
        <w:tabs>
          <w:tab w:val="num" w:pos="786"/>
        </w:tabs>
        <w:spacing w:before="120" w:line="276" w:lineRule="auto"/>
        <w:ind w:left="786" w:hanging="720"/>
        <w:rPr>
          <w:rFonts w:ascii="Cambria" w:hAnsi="Cambria"/>
          <w:sz w:val="20"/>
          <w:szCs w:val="20"/>
        </w:rPr>
      </w:pPr>
      <w:r w:rsidRPr="00062E73">
        <w:rPr>
          <w:rFonts w:ascii="Cambria" w:hAnsi="Cambria"/>
          <w:sz w:val="20"/>
          <w:szCs w:val="20"/>
          <w:lang w:val="en-US"/>
        </w:rPr>
        <w:t xml:space="preserve"> </w:t>
      </w:r>
      <w:r w:rsidRPr="00062E73">
        <w:rPr>
          <w:rFonts w:ascii="Cambria" w:hAnsi="Cambria"/>
          <w:sz w:val="20"/>
          <w:szCs w:val="20"/>
        </w:rPr>
        <w:t>Tryb udzielenia zamówienia</w:t>
      </w:r>
    </w:p>
    <w:p w14:paraId="3FE7CC96" w14:textId="1190F511" w:rsidR="00554B4B" w:rsidRPr="00062E73" w:rsidRDefault="00554B4B" w:rsidP="00581E16">
      <w:pPr>
        <w:pStyle w:val="Nagwek4"/>
        <w:spacing w:before="120" w:line="276" w:lineRule="auto"/>
        <w:ind w:left="426"/>
        <w:jc w:val="both"/>
        <w:rPr>
          <w:rFonts w:ascii="Cambria" w:hAnsi="Cambria"/>
          <w:b w:val="0"/>
          <w:bCs w:val="0"/>
          <w:sz w:val="20"/>
          <w:szCs w:val="20"/>
          <w:u w:val="none"/>
        </w:rPr>
      </w:pPr>
      <w:r w:rsidRPr="00062E73">
        <w:rPr>
          <w:rFonts w:ascii="Cambria" w:hAnsi="Cambria"/>
          <w:b w:val="0"/>
          <w:bCs w:val="0"/>
          <w:sz w:val="20"/>
          <w:szCs w:val="20"/>
          <w:u w:val="none"/>
        </w:rPr>
        <w:t xml:space="preserve">Postępowanie jest prowadzone w celu udzielenia zamówienia publicznego w trybie „PRZETARG NIEOGRANICZONY” art. 39 ustawy z dnia 29 stycznia 2004 r. Prawo zamówień publicznych, (Dz. U. </w:t>
      </w:r>
      <w:r w:rsidR="005B63E7">
        <w:rPr>
          <w:rFonts w:ascii="Cambria" w:hAnsi="Cambria"/>
          <w:b w:val="0"/>
          <w:bCs w:val="0"/>
          <w:sz w:val="20"/>
          <w:szCs w:val="20"/>
          <w:u w:val="none"/>
        </w:rPr>
        <w:br/>
      </w:r>
      <w:r w:rsidR="00F2337F">
        <w:rPr>
          <w:rFonts w:ascii="Cambria" w:hAnsi="Cambria"/>
          <w:b w:val="0"/>
          <w:bCs w:val="0"/>
          <w:sz w:val="20"/>
          <w:szCs w:val="20"/>
          <w:u w:val="none"/>
        </w:rPr>
        <w:t xml:space="preserve">z </w:t>
      </w:r>
      <w:r w:rsidR="003B66E3">
        <w:rPr>
          <w:rFonts w:ascii="Cambria" w:hAnsi="Cambria"/>
          <w:b w:val="0"/>
          <w:bCs w:val="0"/>
          <w:sz w:val="20"/>
          <w:szCs w:val="20"/>
          <w:u w:val="none"/>
        </w:rPr>
        <w:t>2019</w:t>
      </w:r>
      <w:r w:rsidR="003B66E3" w:rsidRPr="00062E73">
        <w:rPr>
          <w:rFonts w:ascii="Cambria" w:hAnsi="Cambria"/>
          <w:b w:val="0"/>
          <w:bCs w:val="0"/>
          <w:sz w:val="20"/>
          <w:szCs w:val="20"/>
          <w:u w:val="none"/>
        </w:rPr>
        <w:t xml:space="preserve"> </w:t>
      </w:r>
      <w:r w:rsidRPr="00062E73">
        <w:rPr>
          <w:rFonts w:ascii="Cambria" w:hAnsi="Cambria"/>
          <w:b w:val="0"/>
          <w:bCs w:val="0"/>
          <w:sz w:val="20"/>
          <w:szCs w:val="20"/>
          <w:u w:val="none"/>
        </w:rPr>
        <w:t xml:space="preserve">r. poz. </w:t>
      </w:r>
      <w:r w:rsidR="003B66E3">
        <w:rPr>
          <w:rFonts w:ascii="Cambria" w:hAnsi="Cambria"/>
          <w:b w:val="0"/>
          <w:bCs w:val="0"/>
          <w:sz w:val="20"/>
          <w:szCs w:val="20"/>
          <w:u w:val="none"/>
        </w:rPr>
        <w:t>1843</w:t>
      </w:r>
      <w:r w:rsidRPr="00062E73">
        <w:rPr>
          <w:rFonts w:ascii="Cambria" w:hAnsi="Cambria"/>
          <w:b w:val="0"/>
          <w:bCs w:val="0"/>
          <w:sz w:val="20"/>
          <w:szCs w:val="20"/>
          <w:u w:val="none"/>
        </w:rPr>
        <w:t>) zwanej dalej ustawą. Wartość przedmiot</w:t>
      </w:r>
      <w:r w:rsidR="008E5B81">
        <w:rPr>
          <w:rFonts w:ascii="Cambria" w:hAnsi="Cambria"/>
          <w:b w:val="0"/>
          <w:bCs w:val="0"/>
          <w:sz w:val="20"/>
          <w:szCs w:val="20"/>
          <w:u w:val="none"/>
        </w:rPr>
        <w:t>u zamówienia przekracza kwoty o </w:t>
      </w:r>
      <w:r w:rsidRPr="00062E73">
        <w:rPr>
          <w:rFonts w:ascii="Cambria" w:hAnsi="Cambria"/>
          <w:b w:val="0"/>
          <w:bCs w:val="0"/>
          <w:sz w:val="20"/>
          <w:szCs w:val="20"/>
          <w:u w:val="none"/>
        </w:rPr>
        <w:t>której mowa w art. 11 ust. 8 ustawy.</w:t>
      </w:r>
    </w:p>
    <w:p w14:paraId="3AA05EE0" w14:textId="77777777" w:rsidR="00554B4B" w:rsidRDefault="00554B4B" w:rsidP="00581E16">
      <w:pPr>
        <w:pStyle w:val="Nagwek4"/>
        <w:spacing w:before="120" w:line="276" w:lineRule="auto"/>
        <w:ind w:left="426"/>
        <w:jc w:val="both"/>
        <w:rPr>
          <w:rFonts w:ascii="Cambria" w:hAnsi="Cambria"/>
          <w:b w:val="0"/>
          <w:sz w:val="20"/>
          <w:szCs w:val="20"/>
          <w:u w:val="none"/>
        </w:rPr>
      </w:pPr>
      <w:r w:rsidRPr="00062E73">
        <w:rPr>
          <w:rFonts w:ascii="Cambria" w:hAnsi="Cambria"/>
          <w:b w:val="0"/>
          <w:bCs w:val="0"/>
          <w:sz w:val="20"/>
          <w:szCs w:val="20"/>
          <w:u w:val="none"/>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062E73">
        <w:rPr>
          <w:rFonts w:ascii="Cambria" w:hAnsi="Cambria"/>
          <w:b w:val="0"/>
          <w:sz w:val="20"/>
          <w:szCs w:val="20"/>
          <w:u w:val="none"/>
        </w:rPr>
        <w:t>.</w:t>
      </w:r>
    </w:p>
    <w:p w14:paraId="35647CAF" w14:textId="77777777" w:rsidR="003E45B9" w:rsidRDefault="003E45B9" w:rsidP="003E45B9">
      <w:pPr>
        <w:rPr>
          <w:rFonts w:ascii="Cambria" w:hAnsi="Cambria"/>
          <w:b/>
          <w:sz w:val="20"/>
          <w:szCs w:val="20"/>
          <w:highlight w:val="green"/>
        </w:rPr>
      </w:pPr>
    </w:p>
    <w:p w14:paraId="6B102016" w14:textId="77777777" w:rsidR="003E45B9" w:rsidRPr="003E45B9" w:rsidRDefault="003E45B9" w:rsidP="003E45B9">
      <w:pPr>
        <w:rPr>
          <w:rFonts w:ascii="Cambria" w:hAnsi="Cambria"/>
          <w:b/>
          <w:sz w:val="20"/>
          <w:szCs w:val="20"/>
        </w:rPr>
      </w:pPr>
      <w:r w:rsidRPr="003E45B9">
        <w:rPr>
          <w:rFonts w:ascii="Cambria" w:hAnsi="Cambria"/>
          <w:b/>
          <w:sz w:val="20"/>
          <w:szCs w:val="20"/>
        </w:rPr>
        <w:t>UWAGA; Postępowanie prowadzone jest w formie elektronicznej  na zasadach opisanych w SIWZ. Złożenie oferty w formie p</w:t>
      </w:r>
      <w:r w:rsidR="00DE2003">
        <w:rPr>
          <w:rFonts w:ascii="Cambria" w:hAnsi="Cambria"/>
          <w:b/>
          <w:sz w:val="20"/>
          <w:szCs w:val="20"/>
        </w:rPr>
        <w:t>isemnej s</w:t>
      </w:r>
      <w:r w:rsidRPr="003E45B9">
        <w:rPr>
          <w:rFonts w:ascii="Cambria" w:hAnsi="Cambria"/>
          <w:b/>
          <w:sz w:val="20"/>
          <w:szCs w:val="20"/>
        </w:rPr>
        <w:t>powoduje jej odrzucenie</w:t>
      </w:r>
    </w:p>
    <w:p w14:paraId="64ABD604" w14:textId="77777777" w:rsidR="003E45B9" w:rsidRPr="003E45B9" w:rsidRDefault="003E45B9" w:rsidP="003E45B9">
      <w:pPr>
        <w:rPr>
          <w:rFonts w:ascii="Cambria" w:hAnsi="Cambria"/>
          <w:b/>
          <w:sz w:val="20"/>
          <w:szCs w:val="20"/>
        </w:rPr>
      </w:pPr>
    </w:p>
    <w:p w14:paraId="2F3E3231" w14:textId="77777777" w:rsidR="003E45B9" w:rsidRPr="003E45B9" w:rsidRDefault="003E45B9" w:rsidP="00FD6868">
      <w:pPr>
        <w:numPr>
          <w:ilvl w:val="0"/>
          <w:numId w:val="31"/>
        </w:numPr>
        <w:spacing w:after="120" w:line="276" w:lineRule="auto"/>
        <w:jc w:val="both"/>
        <w:rPr>
          <w:rFonts w:ascii="Cambria" w:hAnsi="Cambria" w:cs="Arial"/>
          <w:b/>
          <w:sz w:val="20"/>
          <w:szCs w:val="20"/>
        </w:rPr>
      </w:pPr>
      <w:r w:rsidRPr="003E45B9">
        <w:rPr>
          <w:rFonts w:ascii="Cambria" w:hAnsi="Cambria" w:cs="Arial"/>
          <w:b/>
          <w:sz w:val="20"/>
          <w:szCs w:val="20"/>
        </w:rPr>
        <w:t>Informacje ogólne o sposobie składania ofert w formie elektronicznej</w:t>
      </w:r>
    </w:p>
    <w:p w14:paraId="471D53A1" w14:textId="71EA51D8" w:rsid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W postępowaniu o udzielenie zamówienia  komunikacja między Zamawiającym </w:t>
      </w:r>
      <w:r w:rsidRPr="00F268ED">
        <w:rPr>
          <w:rFonts w:ascii="Cambria" w:hAnsi="Cambria" w:cs="Arial"/>
          <w:sz w:val="20"/>
          <w:szCs w:val="20"/>
        </w:rPr>
        <w:br/>
        <w:t xml:space="preserve">a Wykonawcami odbywa się przy użyciu </w:t>
      </w:r>
      <w:proofErr w:type="spellStart"/>
      <w:r w:rsidRPr="00F268ED">
        <w:rPr>
          <w:rFonts w:ascii="Cambria" w:hAnsi="Cambria" w:cs="Arial"/>
          <w:sz w:val="20"/>
          <w:szCs w:val="20"/>
        </w:rPr>
        <w:t>miniPortalu</w:t>
      </w:r>
      <w:proofErr w:type="spellEnd"/>
      <w:r w:rsidRPr="00F268ED">
        <w:rPr>
          <w:rFonts w:ascii="Cambria" w:hAnsi="Cambria" w:cs="Arial"/>
          <w:sz w:val="20"/>
          <w:szCs w:val="20"/>
        </w:rPr>
        <w:t xml:space="preserve"> </w:t>
      </w:r>
      <w:hyperlink r:id="rId9" w:history="1">
        <w:r w:rsidRPr="00F268ED">
          <w:rPr>
            <w:rStyle w:val="Hipercze"/>
            <w:rFonts w:ascii="Cambria" w:hAnsi="Cambria" w:cs="Arial"/>
            <w:sz w:val="20"/>
            <w:szCs w:val="20"/>
          </w:rPr>
          <w:t>https://miniportal.uzp.gov.pl/</w:t>
        </w:r>
      </w:hyperlink>
      <w:r w:rsidRPr="00F268ED">
        <w:rPr>
          <w:rFonts w:ascii="Cambria" w:hAnsi="Cambria" w:cs="Arial"/>
          <w:sz w:val="20"/>
          <w:szCs w:val="20"/>
        </w:rPr>
        <w:t xml:space="preserve">, </w:t>
      </w:r>
      <w:proofErr w:type="spellStart"/>
      <w:r w:rsidRPr="00F268ED">
        <w:rPr>
          <w:rFonts w:ascii="Cambria" w:hAnsi="Cambria" w:cs="Arial"/>
          <w:sz w:val="20"/>
          <w:szCs w:val="20"/>
        </w:rPr>
        <w:t>ePUAPu</w:t>
      </w:r>
      <w:proofErr w:type="spellEnd"/>
      <w:r w:rsidRPr="00F268ED">
        <w:rPr>
          <w:rFonts w:ascii="Cambria" w:hAnsi="Cambria" w:cs="Arial"/>
          <w:sz w:val="20"/>
          <w:szCs w:val="20"/>
        </w:rPr>
        <w:t xml:space="preserve"> </w:t>
      </w:r>
      <w:hyperlink r:id="rId10" w:history="1">
        <w:r w:rsidRPr="00F268ED">
          <w:rPr>
            <w:rStyle w:val="Hipercze"/>
            <w:rFonts w:ascii="Cambria" w:hAnsi="Cambria" w:cs="Arial"/>
            <w:sz w:val="20"/>
            <w:szCs w:val="20"/>
          </w:rPr>
          <w:t>https://epuap.gov.pl/wps/portal</w:t>
        </w:r>
      </w:hyperlink>
      <w:r w:rsidRPr="00F268ED">
        <w:rPr>
          <w:rFonts w:ascii="Cambria" w:hAnsi="Cambria" w:cs="Arial"/>
          <w:sz w:val="20"/>
          <w:szCs w:val="20"/>
        </w:rPr>
        <w:t xml:space="preserve"> oraz poczty elektronicznej</w:t>
      </w:r>
    </w:p>
    <w:p w14:paraId="2EA97615" w14:textId="77777777" w:rsidR="00F268ED" w:rsidRP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Wykonawca zamierzający wziąć udział w postępowaniu o udzielenie zamówienia publicznego, musi posiadać konto na </w:t>
      </w:r>
      <w:proofErr w:type="spellStart"/>
      <w:r w:rsidRPr="00F268ED">
        <w:rPr>
          <w:rFonts w:ascii="Cambria" w:hAnsi="Cambria" w:cs="Arial"/>
          <w:sz w:val="20"/>
          <w:szCs w:val="20"/>
        </w:rPr>
        <w:t>ePUAP</w:t>
      </w:r>
      <w:proofErr w:type="spellEnd"/>
      <w:r w:rsidRPr="00F268ED">
        <w:rPr>
          <w:rFonts w:ascii="Cambria" w:hAnsi="Cambria" w:cs="Arial"/>
          <w:sz w:val="20"/>
          <w:szCs w:val="20"/>
        </w:rPr>
        <w:t xml:space="preserve">. Wykonawca posiadający konto na </w:t>
      </w:r>
      <w:proofErr w:type="spellStart"/>
      <w:r w:rsidRPr="00F268ED">
        <w:rPr>
          <w:rFonts w:ascii="Cambria" w:hAnsi="Cambria" w:cs="Arial"/>
          <w:sz w:val="20"/>
          <w:szCs w:val="20"/>
        </w:rPr>
        <w:t>ePUAP</w:t>
      </w:r>
      <w:proofErr w:type="spellEnd"/>
      <w:r w:rsidRPr="00F268ED">
        <w:rPr>
          <w:rFonts w:ascii="Cambria" w:hAnsi="Cambria" w:cs="Arial"/>
          <w:sz w:val="20"/>
          <w:szCs w:val="20"/>
        </w:rPr>
        <w:t xml:space="preserve"> ma dostęp do  </w:t>
      </w:r>
      <w:r w:rsidRPr="00F268ED">
        <w:rPr>
          <w:rFonts w:ascii="Cambria" w:hAnsi="Cambria" w:cs="Arial"/>
          <w:b/>
          <w:sz w:val="20"/>
          <w:szCs w:val="20"/>
        </w:rPr>
        <w:t xml:space="preserve">formularzy: złożenia, zmiany, wycofania oferty lub wniosku oraz do formularza do komunikacji. </w:t>
      </w:r>
    </w:p>
    <w:p w14:paraId="735730A3" w14:textId="77777777" w:rsid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268ED">
        <w:rPr>
          <w:rFonts w:ascii="Cambria" w:hAnsi="Cambria" w:cs="Arial"/>
          <w:sz w:val="20"/>
          <w:szCs w:val="20"/>
        </w:rPr>
        <w:t>miniPortalu</w:t>
      </w:r>
      <w:proofErr w:type="spellEnd"/>
      <w:r w:rsidRPr="00F268ED">
        <w:rPr>
          <w:rFonts w:ascii="Cambria" w:hAnsi="Cambria" w:cs="Arial"/>
          <w:sz w:val="20"/>
          <w:szCs w:val="20"/>
        </w:rPr>
        <w:t xml:space="preserve"> oraz Regulaminie </w:t>
      </w:r>
      <w:proofErr w:type="spellStart"/>
      <w:r w:rsidRPr="00F268ED">
        <w:rPr>
          <w:rFonts w:ascii="Cambria" w:hAnsi="Cambria" w:cs="Arial"/>
          <w:sz w:val="20"/>
          <w:szCs w:val="20"/>
        </w:rPr>
        <w:t>ePUAP</w:t>
      </w:r>
      <w:proofErr w:type="spellEnd"/>
      <w:r w:rsidRPr="00F268ED">
        <w:rPr>
          <w:rFonts w:ascii="Cambria" w:hAnsi="Cambria" w:cs="Arial"/>
          <w:sz w:val="20"/>
          <w:szCs w:val="20"/>
        </w:rPr>
        <w:t xml:space="preserve">. </w:t>
      </w:r>
    </w:p>
    <w:p w14:paraId="088E3AA9" w14:textId="77777777" w:rsid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Maksymalny rozmiar plików przesyłanych za pośrednictwem dedykowanych formularzy do: złożenia, zmiany, wycofania oferty lub wniosku oraz do komunikacji wynosi 150 MB. </w:t>
      </w:r>
    </w:p>
    <w:p w14:paraId="4E46DC7C" w14:textId="77777777" w:rsid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F268ED">
        <w:rPr>
          <w:rFonts w:ascii="Cambria" w:hAnsi="Cambria" w:cs="Arial"/>
          <w:sz w:val="20"/>
          <w:szCs w:val="20"/>
        </w:rPr>
        <w:t>ePUAP</w:t>
      </w:r>
      <w:proofErr w:type="spellEnd"/>
      <w:r w:rsidRPr="00F268ED">
        <w:rPr>
          <w:rFonts w:ascii="Cambria" w:hAnsi="Cambria" w:cs="Arial"/>
          <w:sz w:val="20"/>
          <w:szCs w:val="20"/>
        </w:rPr>
        <w:t>.</w:t>
      </w:r>
    </w:p>
    <w:p w14:paraId="63D40A02" w14:textId="0C5BE32C" w:rsidR="00F268ED" w:rsidRPr="00F268ED" w:rsidRDefault="00F268ED" w:rsidP="00C51070">
      <w:pPr>
        <w:pStyle w:val="Akapitzlist"/>
        <w:numPr>
          <w:ilvl w:val="0"/>
          <w:numId w:val="48"/>
        </w:numPr>
        <w:spacing w:after="120" w:line="276" w:lineRule="auto"/>
        <w:jc w:val="both"/>
        <w:rPr>
          <w:rFonts w:ascii="Cambria" w:hAnsi="Cambria" w:cs="Arial"/>
          <w:sz w:val="20"/>
          <w:szCs w:val="20"/>
        </w:rPr>
      </w:pPr>
      <w:r w:rsidRPr="00F268ED">
        <w:rPr>
          <w:rFonts w:ascii="Cambria" w:hAnsi="Cambria" w:cs="Arial"/>
          <w:sz w:val="20"/>
          <w:szCs w:val="20"/>
        </w:rPr>
        <w:t xml:space="preserve">Identyfikator postępowania i klucz publiczny dla danego postępowania o udzielenie zamówienia dostępne są na </w:t>
      </w:r>
      <w:r w:rsidRPr="00F268ED">
        <w:rPr>
          <w:rFonts w:ascii="Cambria" w:hAnsi="Cambria" w:cs="Arial"/>
          <w:i/>
          <w:sz w:val="20"/>
          <w:szCs w:val="20"/>
        </w:rPr>
        <w:t>Liście wszystkich postępowań</w:t>
      </w:r>
      <w:r w:rsidRPr="00F268ED">
        <w:rPr>
          <w:rFonts w:ascii="Cambria" w:hAnsi="Cambria" w:cs="Arial"/>
          <w:sz w:val="20"/>
          <w:szCs w:val="20"/>
        </w:rPr>
        <w:t xml:space="preserve"> na </w:t>
      </w:r>
      <w:proofErr w:type="spellStart"/>
      <w:r w:rsidRPr="00F268ED">
        <w:rPr>
          <w:rFonts w:ascii="Cambria" w:hAnsi="Cambria" w:cs="Arial"/>
          <w:sz w:val="20"/>
          <w:szCs w:val="20"/>
        </w:rPr>
        <w:t>miniPortalu</w:t>
      </w:r>
      <w:proofErr w:type="spellEnd"/>
      <w:r w:rsidRPr="00F268ED">
        <w:rPr>
          <w:rFonts w:ascii="Cambria" w:hAnsi="Cambria" w:cs="Arial"/>
          <w:sz w:val="20"/>
          <w:szCs w:val="20"/>
        </w:rPr>
        <w:t xml:space="preserve">. </w:t>
      </w:r>
    </w:p>
    <w:p w14:paraId="5BFFFDE4" w14:textId="77777777" w:rsidR="00554B4B" w:rsidRPr="00062E73" w:rsidRDefault="00FD6868" w:rsidP="00FD6868">
      <w:pPr>
        <w:pStyle w:val="Nagwek4"/>
        <w:tabs>
          <w:tab w:val="num" w:pos="426"/>
          <w:tab w:val="num" w:pos="786"/>
        </w:tabs>
        <w:spacing w:before="120" w:line="276" w:lineRule="auto"/>
        <w:jc w:val="both"/>
        <w:rPr>
          <w:rFonts w:ascii="Cambria" w:hAnsi="Cambria"/>
          <w:sz w:val="20"/>
          <w:szCs w:val="20"/>
        </w:rPr>
      </w:pPr>
      <w:r>
        <w:rPr>
          <w:snapToGrid w:val="0"/>
          <w:sz w:val="22"/>
          <w:szCs w:val="22"/>
        </w:rPr>
        <w:lastRenderedPageBreak/>
        <w:t xml:space="preserve">4. </w:t>
      </w:r>
      <w:r w:rsidR="00554B4B" w:rsidRPr="00062E73">
        <w:rPr>
          <w:rFonts w:ascii="Cambria" w:hAnsi="Cambria"/>
          <w:sz w:val="20"/>
          <w:szCs w:val="20"/>
        </w:rPr>
        <w:t>Opis przedmiotu zamówienia</w:t>
      </w:r>
    </w:p>
    <w:p w14:paraId="06BC0726" w14:textId="77777777" w:rsidR="00554B4B" w:rsidRPr="00062E73" w:rsidRDefault="00554B4B" w:rsidP="00581E16">
      <w:pPr>
        <w:spacing w:line="276" w:lineRule="auto"/>
        <w:rPr>
          <w:rFonts w:ascii="Cambria" w:hAnsi="Cambria"/>
          <w:sz w:val="20"/>
          <w:szCs w:val="20"/>
        </w:rPr>
      </w:pPr>
    </w:p>
    <w:p w14:paraId="766ADED2" w14:textId="77777777" w:rsidR="00554B4B" w:rsidRPr="009E6F9D" w:rsidRDefault="00554B4B" w:rsidP="00581E16">
      <w:pPr>
        <w:shd w:val="clear" w:color="auto" w:fill="BFBFBF"/>
        <w:spacing w:line="276" w:lineRule="auto"/>
        <w:jc w:val="center"/>
        <w:rPr>
          <w:rFonts w:ascii="Cambria" w:hAnsi="Cambria" w:cs="Arial"/>
          <w:b/>
          <w:sz w:val="22"/>
          <w:szCs w:val="22"/>
        </w:rPr>
      </w:pPr>
    </w:p>
    <w:p w14:paraId="12D1FCF5" w14:textId="002C5682" w:rsidR="00BB4535" w:rsidRDefault="000504E8" w:rsidP="00BB4535">
      <w:pPr>
        <w:shd w:val="clear" w:color="auto" w:fill="BFBFBF"/>
        <w:spacing w:line="276" w:lineRule="auto"/>
        <w:jc w:val="center"/>
        <w:rPr>
          <w:rFonts w:ascii="Cambria" w:hAnsi="Cambria" w:cs="Arial"/>
          <w:b/>
          <w:bCs/>
        </w:rPr>
      </w:pPr>
      <w:r>
        <w:rPr>
          <w:rFonts w:ascii="Cambria" w:hAnsi="Cambria" w:cs="Arial"/>
          <w:b/>
          <w:bCs/>
        </w:rPr>
        <w:t>„</w:t>
      </w:r>
      <w:r w:rsidR="00407A35" w:rsidRPr="00407A35">
        <w:rPr>
          <w:rFonts w:ascii="Cambria" w:hAnsi="Cambria" w:cs="Arial"/>
          <w:b/>
          <w:bCs/>
        </w:rPr>
        <w:t>Kompleksowa modernizacja oświetlenia ulicznego w Gminie Fałków</w:t>
      </w:r>
      <w:r>
        <w:rPr>
          <w:rFonts w:ascii="Cambria" w:hAnsi="Cambria" w:cs="Arial"/>
          <w:b/>
          <w:bCs/>
        </w:rPr>
        <w:t>”</w:t>
      </w:r>
    </w:p>
    <w:p w14:paraId="45E21F78" w14:textId="77777777" w:rsidR="000504E8" w:rsidRPr="00062E73" w:rsidRDefault="000504E8" w:rsidP="00BB4535">
      <w:pPr>
        <w:shd w:val="clear" w:color="auto" w:fill="BFBFBF"/>
        <w:spacing w:line="276" w:lineRule="auto"/>
        <w:jc w:val="center"/>
        <w:rPr>
          <w:rFonts w:ascii="Cambria" w:hAnsi="Cambria"/>
          <w:bCs/>
          <w:sz w:val="20"/>
          <w:szCs w:val="20"/>
        </w:rPr>
      </w:pPr>
    </w:p>
    <w:p w14:paraId="1CE20DB6" w14:textId="1CDA36B9" w:rsidR="00A519D7" w:rsidRPr="004753B3" w:rsidRDefault="00554B4B" w:rsidP="00BB4535">
      <w:pPr>
        <w:spacing w:line="276" w:lineRule="auto"/>
        <w:ind w:left="426" w:hanging="426"/>
        <w:jc w:val="both"/>
        <w:rPr>
          <w:rFonts w:asciiTheme="majorHAnsi" w:hAnsiTheme="majorHAnsi"/>
          <w:sz w:val="20"/>
          <w:szCs w:val="20"/>
        </w:rPr>
      </w:pPr>
      <w:r w:rsidRPr="00581E16">
        <w:rPr>
          <w:rFonts w:ascii="Cambria" w:hAnsi="Cambria"/>
          <w:b/>
          <w:bCs/>
          <w:sz w:val="20"/>
          <w:szCs w:val="20"/>
        </w:rPr>
        <w:t>3.1.</w:t>
      </w:r>
      <w:r w:rsidRPr="00062E73">
        <w:rPr>
          <w:rFonts w:ascii="Cambria" w:hAnsi="Cambria"/>
          <w:bCs/>
          <w:sz w:val="20"/>
          <w:szCs w:val="20"/>
        </w:rPr>
        <w:t xml:space="preserve"> </w:t>
      </w:r>
      <w:r w:rsidR="00A519D7" w:rsidRPr="00A519D7">
        <w:rPr>
          <w:rFonts w:asciiTheme="majorHAnsi" w:hAnsiTheme="majorHAnsi"/>
          <w:sz w:val="20"/>
          <w:szCs w:val="20"/>
        </w:rPr>
        <w:t>Przedmiotem zamówienia jest wykonanie zadania pn.:</w:t>
      </w:r>
      <w:r w:rsidR="00BB4535">
        <w:rPr>
          <w:rFonts w:asciiTheme="majorHAnsi" w:hAnsiTheme="majorHAnsi"/>
          <w:sz w:val="20"/>
          <w:szCs w:val="20"/>
        </w:rPr>
        <w:t xml:space="preserve"> </w:t>
      </w:r>
      <w:r w:rsidR="000504E8">
        <w:rPr>
          <w:rFonts w:asciiTheme="majorHAnsi" w:hAnsiTheme="majorHAnsi"/>
          <w:sz w:val="20"/>
          <w:szCs w:val="20"/>
        </w:rPr>
        <w:t>„</w:t>
      </w:r>
      <w:r w:rsidR="00407A35" w:rsidRPr="00407A35">
        <w:rPr>
          <w:rFonts w:asciiTheme="majorHAnsi" w:hAnsiTheme="majorHAnsi"/>
          <w:sz w:val="20"/>
          <w:szCs w:val="20"/>
        </w:rPr>
        <w:t xml:space="preserve">Kompleksowa modernizacja oświetlenia </w:t>
      </w:r>
      <w:r w:rsidR="00407A35" w:rsidRPr="004753B3">
        <w:rPr>
          <w:rFonts w:asciiTheme="majorHAnsi" w:hAnsiTheme="majorHAnsi"/>
          <w:sz w:val="20"/>
          <w:szCs w:val="20"/>
        </w:rPr>
        <w:t>ulicznego w Gminie Fałków</w:t>
      </w:r>
      <w:r w:rsidR="000504E8" w:rsidRPr="004753B3">
        <w:rPr>
          <w:rFonts w:asciiTheme="majorHAnsi" w:hAnsiTheme="majorHAnsi"/>
          <w:sz w:val="20"/>
          <w:szCs w:val="20"/>
        </w:rPr>
        <w:t>”</w:t>
      </w:r>
    </w:p>
    <w:p w14:paraId="7A10E420" w14:textId="7D01E543" w:rsidR="005650DF" w:rsidRPr="004753B3"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 xml:space="preserve">Do zakresu </w:t>
      </w:r>
      <w:r w:rsidRPr="004753B3">
        <w:rPr>
          <w:rFonts w:asciiTheme="majorHAnsi" w:hAnsiTheme="majorHAnsi"/>
          <w:b/>
          <w:bCs/>
          <w:sz w:val="20"/>
          <w:szCs w:val="20"/>
        </w:rPr>
        <w:t>dostawy i instalacji</w:t>
      </w:r>
      <w:r w:rsidRPr="004753B3">
        <w:rPr>
          <w:rFonts w:asciiTheme="majorHAnsi" w:hAnsiTheme="majorHAnsi"/>
          <w:bCs/>
          <w:sz w:val="20"/>
          <w:szCs w:val="20"/>
        </w:rPr>
        <w:t xml:space="preserve"> związanej z modernizacją systemu oświetlenia drogowego należy: </w:t>
      </w:r>
    </w:p>
    <w:p w14:paraId="4E82B5F5" w14:textId="77777777" w:rsidR="005650DF" w:rsidRPr="004753B3"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 xml:space="preserve">Wykonanie szczegółowej inwentaryzacji wraz z wykonaniem </w:t>
      </w:r>
      <w:r w:rsidRPr="00EA1CC6">
        <w:rPr>
          <w:rFonts w:asciiTheme="majorHAnsi" w:hAnsiTheme="majorHAnsi"/>
          <w:bCs/>
          <w:sz w:val="20"/>
          <w:szCs w:val="20"/>
        </w:rPr>
        <w:t>dokumentacji technicznej</w:t>
      </w:r>
      <w:r w:rsidRPr="004753B3">
        <w:rPr>
          <w:rFonts w:asciiTheme="majorHAnsi" w:hAnsiTheme="majorHAnsi"/>
          <w:bCs/>
          <w:sz w:val="20"/>
          <w:szCs w:val="20"/>
        </w:rPr>
        <w:t xml:space="preserve"> modernizacji oświetlenia drogowego wraz z uzgodnieniem z Zamawiającym i PGE Dystrybucja</w:t>
      </w:r>
    </w:p>
    <w:p w14:paraId="078B5E36" w14:textId="09F38580" w:rsidR="005650DF" w:rsidRPr="004753B3"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Demontaż istniejących opraw oświetleniowych wraz z wysięgnikami i montaż w ich miejsce dostarczonych nowych opraw energooszczędnych LED w ilości 709 sztuk wraz z nowymi wysięgnikami, nowymi przewodami zasilającymi, nowymi zabezpieczeniami, nowymi zaciskami</w:t>
      </w:r>
      <w:r w:rsidR="00D34B88">
        <w:rPr>
          <w:rFonts w:asciiTheme="majorHAnsi" w:hAnsiTheme="majorHAnsi"/>
          <w:bCs/>
          <w:sz w:val="20"/>
          <w:szCs w:val="20"/>
        </w:rPr>
        <w:t xml:space="preserve"> prądowymi</w:t>
      </w:r>
      <w:r w:rsidRPr="004753B3">
        <w:rPr>
          <w:rFonts w:asciiTheme="majorHAnsi" w:hAnsiTheme="majorHAnsi"/>
          <w:bCs/>
          <w:sz w:val="20"/>
          <w:szCs w:val="20"/>
        </w:rPr>
        <w:t xml:space="preserve">  </w:t>
      </w:r>
    </w:p>
    <w:p w14:paraId="792E876D" w14:textId="2D370771" w:rsidR="005650DF" w:rsidRPr="004753B3" w:rsidRDefault="005650DF" w:rsidP="00ED617D">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 xml:space="preserve">Demontaż istniejącego w szafie stacji transformatorowej układu sterowania oświetleniem i montaż nowego układu sterownia poza stacją transformatorową wraz z przeniesieniem układu pomiarowego w ilości </w:t>
      </w:r>
      <w:r w:rsidR="00ED617D">
        <w:rPr>
          <w:rFonts w:asciiTheme="majorHAnsi" w:hAnsiTheme="majorHAnsi"/>
          <w:bCs/>
          <w:sz w:val="20"/>
          <w:szCs w:val="20"/>
        </w:rPr>
        <w:t>71</w:t>
      </w:r>
      <w:r w:rsidRPr="004753B3">
        <w:rPr>
          <w:rFonts w:asciiTheme="majorHAnsi" w:hAnsiTheme="majorHAnsi"/>
          <w:bCs/>
          <w:sz w:val="20"/>
          <w:szCs w:val="20"/>
        </w:rPr>
        <w:t xml:space="preserve"> sztuk</w:t>
      </w:r>
    </w:p>
    <w:p w14:paraId="090E4647" w14:textId="77777777" w:rsidR="005650DF" w:rsidRPr="004753B3"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Przeprowadzenie badań, prób i pomiarów</w:t>
      </w:r>
    </w:p>
    <w:p w14:paraId="03AAD801" w14:textId="77777777" w:rsidR="005650DF" w:rsidRPr="004753B3"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Montaż dwóch zestawów solarnych PV (OZE)</w:t>
      </w:r>
    </w:p>
    <w:p w14:paraId="2F60D518" w14:textId="20C6C505" w:rsidR="005650DF" w:rsidRDefault="005650DF" w:rsidP="005650DF">
      <w:pPr>
        <w:spacing w:line="276" w:lineRule="auto"/>
        <w:ind w:left="426"/>
        <w:jc w:val="both"/>
        <w:rPr>
          <w:rFonts w:asciiTheme="majorHAnsi" w:hAnsiTheme="majorHAnsi"/>
          <w:bCs/>
          <w:sz w:val="20"/>
          <w:szCs w:val="20"/>
        </w:rPr>
      </w:pPr>
      <w:r w:rsidRPr="004753B3">
        <w:rPr>
          <w:rFonts w:asciiTheme="majorHAnsi" w:hAnsiTheme="majorHAnsi"/>
          <w:bCs/>
          <w:sz w:val="20"/>
          <w:szCs w:val="20"/>
        </w:rPr>
        <w:t>•</w:t>
      </w:r>
      <w:r w:rsidRPr="004753B3">
        <w:rPr>
          <w:rFonts w:asciiTheme="majorHAnsi" w:hAnsiTheme="majorHAnsi"/>
          <w:bCs/>
          <w:sz w:val="20"/>
          <w:szCs w:val="20"/>
        </w:rPr>
        <w:tab/>
        <w:t>Dostawa i uruchomienie Inteligentnego Systemu Sterowania Oświetleniem</w:t>
      </w:r>
    </w:p>
    <w:p w14:paraId="02CBC9B8" w14:textId="77777777" w:rsidR="005650DF" w:rsidRDefault="005650DF" w:rsidP="005650DF">
      <w:pPr>
        <w:spacing w:line="276" w:lineRule="auto"/>
        <w:ind w:left="426"/>
        <w:jc w:val="both"/>
        <w:rPr>
          <w:rFonts w:asciiTheme="majorHAnsi" w:hAnsiTheme="majorHAnsi"/>
          <w:b/>
          <w:bCs/>
          <w:sz w:val="20"/>
          <w:szCs w:val="20"/>
        </w:rPr>
      </w:pPr>
    </w:p>
    <w:p w14:paraId="055A5830" w14:textId="77777777" w:rsidR="00581E16" w:rsidRPr="00581E16" w:rsidRDefault="00581E16" w:rsidP="00581E16">
      <w:pPr>
        <w:autoSpaceDE w:val="0"/>
        <w:autoSpaceDN w:val="0"/>
        <w:adjustRightInd w:val="0"/>
        <w:spacing w:line="276" w:lineRule="auto"/>
        <w:rPr>
          <w:rFonts w:ascii="Cambria" w:hAnsi="Cambria" w:cs="Arial"/>
          <w:b/>
          <w:sz w:val="20"/>
          <w:szCs w:val="20"/>
        </w:rPr>
      </w:pPr>
      <w:r w:rsidRPr="00581E16">
        <w:rPr>
          <w:rFonts w:ascii="Cambria" w:hAnsi="Cambria" w:cs="Arial"/>
          <w:b/>
          <w:sz w:val="20"/>
          <w:szCs w:val="20"/>
        </w:rPr>
        <w:t>3.2. Przedmiot zam</w:t>
      </w:r>
      <w:r>
        <w:rPr>
          <w:rFonts w:ascii="Cambria" w:hAnsi="Cambria" w:cs="Arial"/>
          <w:b/>
          <w:sz w:val="20"/>
          <w:szCs w:val="20"/>
        </w:rPr>
        <w:t>ó</w:t>
      </w:r>
      <w:r w:rsidRPr="00581E16">
        <w:rPr>
          <w:rFonts w:ascii="Cambria" w:hAnsi="Cambria" w:cs="Arial"/>
          <w:b/>
          <w:sz w:val="20"/>
          <w:szCs w:val="20"/>
        </w:rPr>
        <w:t>wienia opisano szczegółowo w:</w:t>
      </w:r>
    </w:p>
    <w:p w14:paraId="75F5DC16" w14:textId="1DD4C3EC" w:rsidR="00581E16" w:rsidRDefault="00581E16" w:rsidP="001A6421">
      <w:pPr>
        <w:autoSpaceDE w:val="0"/>
        <w:autoSpaceDN w:val="0"/>
        <w:adjustRightInd w:val="0"/>
        <w:spacing w:line="276" w:lineRule="auto"/>
        <w:ind w:left="426"/>
        <w:jc w:val="both"/>
        <w:rPr>
          <w:rFonts w:ascii="Cambria" w:hAnsi="Cambria" w:cs="Arial"/>
          <w:sz w:val="20"/>
          <w:szCs w:val="20"/>
        </w:rPr>
      </w:pPr>
      <w:r w:rsidRPr="004753B3">
        <w:rPr>
          <w:rFonts w:ascii="Cambria" w:hAnsi="Cambria" w:cs="Arial"/>
          <w:sz w:val="20"/>
          <w:szCs w:val="20"/>
        </w:rPr>
        <w:t xml:space="preserve">załącznik nr </w:t>
      </w:r>
      <w:r w:rsidR="00972966" w:rsidRPr="004753B3">
        <w:rPr>
          <w:rFonts w:ascii="Cambria" w:hAnsi="Cambria" w:cs="Arial"/>
          <w:sz w:val="20"/>
          <w:szCs w:val="20"/>
        </w:rPr>
        <w:t>7</w:t>
      </w:r>
      <w:r w:rsidRPr="004753B3">
        <w:rPr>
          <w:rFonts w:ascii="Cambria" w:hAnsi="Cambria" w:cs="Arial"/>
          <w:sz w:val="20"/>
          <w:szCs w:val="20"/>
        </w:rPr>
        <w:t xml:space="preserve"> </w:t>
      </w:r>
      <w:r w:rsidR="00F75957" w:rsidRPr="004753B3">
        <w:rPr>
          <w:rFonts w:ascii="Cambria" w:hAnsi="Cambria" w:cs="Arial"/>
          <w:sz w:val="20"/>
          <w:szCs w:val="20"/>
        </w:rPr>
        <w:t xml:space="preserve">do </w:t>
      </w:r>
      <w:r w:rsidRPr="004753B3">
        <w:rPr>
          <w:rFonts w:ascii="Cambria" w:hAnsi="Cambria" w:cs="Arial"/>
          <w:sz w:val="20"/>
          <w:szCs w:val="20"/>
        </w:rPr>
        <w:t>SIWZ</w:t>
      </w:r>
      <w:r w:rsidR="001A6421" w:rsidRPr="004753B3">
        <w:rPr>
          <w:rFonts w:ascii="Cambria" w:hAnsi="Cambria" w:cs="Arial"/>
          <w:sz w:val="20"/>
          <w:szCs w:val="20"/>
        </w:rPr>
        <w:t xml:space="preserve"> </w:t>
      </w:r>
      <w:r w:rsidR="004753B3">
        <w:rPr>
          <w:rFonts w:ascii="Cambria" w:hAnsi="Cambria" w:cs="Arial"/>
          <w:sz w:val="20"/>
          <w:szCs w:val="20"/>
        </w:rPr>
        <w:t>–</w:t>
      </w:r>
      <w:r w:rsidR="005650DF" w:rsidRPr="004753B3">
        <w:rPr>
          <w:rFonts w:ascii="Cambria" w:hAnsi="Cambria" w:cs="Arial"/>
          <w:sz w:val="20"/>
          <w:szCs w:val="20"/>
        </w:rPr>
        <w:t xml:space="preserve"> </w:t>
      </w:r>
      <w:r w:rsidR="004753B3">
        <w:rPr>
          <w:rFonts w:ascii="Cambria" w:hAnsi="Cambria" w:cs="Arial"/>
          <w:sz w:val="20"/>
          <w:szCs w:val="20"/>
        </w:rPr>
        <w:t>Opis przedmiotu zamówienia (</w:t>
      </w:r>
      <w:r w:rsidR="005650DF" w:rsidRPr="004753B3">
        <w:rPr>
          <w:rFonts w:ascii="Cambria" w:hAnsi="Cambria" w:cs="Arial"/>
          <w:sz w:val="20"/>
          <w:szCs w:val="20"/>
        </w:rPr>
        <w:t>Szczegółowa Specyfikacja Techniczna Materiałów i Dostaw (</w:t>
      </w:r>
      <w:proofErr w:type="spellStart"/>
      <w:r w:rsidR="005650DF" w:rsidRPr="004753B3">
        <w:rPr>
          <w:rFonts w:ascii="Cambria" w:hAnsi="Cambria" w:cs="Arial"/>
          <w:sz w:val="20"/>
          <w:szCs w:val="20"/>
        </w:rPr>
        <w:t>SSTMiD</w:t>
      </w:r>
      <w:proofErr w:type="spellEnd"/>
      <w:r w:rsidR="005650DF" w:rsidRPr="004753B3">
        <w:rPr>
          <w:rFonts w:ascii="Cambria" w:hAnsi="Cambria" w:cs="Arial"/>
          <w:sz w:val="20"/>
          <w:szCs w:val="20"/>
        </w:rPr>
        <w:t>)</w:t>
      </w:r>
      <w:r w:rsidR="004753B3">
        <w:rPr>
          <w:rFonts w:ascii="Cambria" w:hAnsi="Cambria" w:cs="Arial"/>
          <w:sz w:val="20"/>
          <w:szCs w:val="20"/>
        </w:rPr>
        <w:t>)</w:t>
      </w:r>
      <w:r w:rsidR="005650DF" w:rsidRPr="004753B3">
        <w:rPr>
          <w:rFonts w:ascii="Cambria" w:hAnsi="Cambria" w:cs="Arial"/>
          <w:sz w:val="20"/>
          <w:szCs w:val="20"/>
        </w:rPr>
        <w:t>.</w:t>
      </w:r>
    </w:p>
    <w:p w14:paraId="1F8735E1" w14:textId="77777777" w:rsidR="00D373E6" w:rsidRDefault="00D373E6" w:rsidP="00581E16">
      <w:pPr>
        <w:spacing w:line="276" w:lineRule="auto"/>
        <w:ind w:left="426" w:hanging="426"/>
        <w:jc w:val="both"/>
        <w:rPr>
          <w:rFonts w:asciiTheme="majorHAnsi" w:hAnsiTheme="majorHAnsi"/>
          <w:sz w:val="20"/>
          <w:szCs w:val="20"/>
        </w:rPr>
      </w:pPr>
      <w:r w:rsidRPr="00D373E6">
        <w:rPr>
          <w:rFonts w:asciiTheme="majorHAnsi" w:hAnsiTheme="majorHAnsi"/>
          <w:bCs/>
          <w:sz w:val="20"/>
          <w:szCs w:val="20"/>
        </w:rPr>
        <w:tab/>
      </w:r>
    </w:p>
    <w:p w14:paraId="212AC9E3" w14:textId="268B3698" w:rsidR="00710BA5" w:rsidRDefault="00581E16" w:rsidP="00D62D7D">
      <w:pPr>
        <w:widowControl w:val="0"/>
        <w:autoSpaceDE w:val="0"/>
        <w:autoSpaceDN w:val="0"/>
        <w:adjustRightInd w:val="0"/>
        <w:spacing w:line="276" w:lineRule="auto"/>
        <w:ind w:left="426" w:hanging="426"/>
        <w:jc w:val="both"/>
        <w:rPr>
          <w:rFonts w:ascii="Cambria" w:hAnsi="Cambria" w:cs="Cambria"/>
          <w:iCs/>
          <w:sz w:val="20"/>
        </w:rPr>
      </w:pPr>
      <w:r>
        <w:rPr>
          <w:rFonts w:ascii="Cambria" w:hAnsi="Cambria" w:cs="Cambria"/>
          <w:b/>
          <w:iCs/>
          <w:sz w:val="20"/>
        </w:rPr>
        <w:t>3.3</w:t>
      </w:r>
      <w:r w:rsidRPr="00882B33">
        <w:rPr>
          <w:rFonts w:ascii="Cambria" w:hAnsi="Cambria" w:cs="Cambria"/>
          <w:b/>
          <w:iCs/>
          <w:sz w:val="20"/>
        </w:rPr>
        <w:t>.</w:t>
      </w:r>
      <w:r>
        <w:rPr>
          <w:rFonts w:ascii="Cambria" w:hAnsi="Cambria" w:cs="Cambria"/>
          <w:b/>
          <w:iCs/>
          <w:sz w:val="20"/>
        </w:rPr>
        <w:t xml:space="preserve"> </w:t>
      </w:r>
      <w:r w:rsidR="00D62D7D">
        <w:rPr>
          <w:rFonts w:ascii="Cambria" w:hAnsi="Cambria" w:cs="Cambria"/>
          <w:b/>
          <w:iCs/>
          <w:sz w:val="20"/>
        </w:rPr>
        <w:t xml:space="preserve"> </w:t>
      </w:r>
      <w:r w:rsidRPr="00C51070">
        <w:rPr>
          <w:rFonts w:ascii="Cambria" w:hAnsi="Cambria" w:cs="Calibri"/>
          <w:iCs/>
          <w:sz w:val="20"/>
        </w:rPr>
        <w:t xml:space="preserve">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również dopuszcza się wykazanie normami równoważnymi w stosunku do tych wskazanych w SIWZ. Na Wykonawcy spoczywa ciężar </w:t>
      </w:r>
      <w:r w:rsidR="00540A39" w:rsidRPr="00C51070">
        <w:rPr>
          <w:rFonts w:ascii="Cambria" w:hAnsi="Cambria" w:cs="Calibri"/>
          <w:iCs/>
          <w:sz w:val="20"/>
        </w:rPr>
        <w:t xml:space="preserve">wykazania </w:t>
      </w:r>
      <w:r w:rsidRPr="00C51070">
        <w:rPr>
          <w:rFonts w:ascii="Cambria" w:hAnsi="Cambria" w:cs="Calibri"/>
          <w:iCs/>
          <w:sz w:val="20"/>
        </w:rPr>
        <w:t>„równoważności”</w:t>
      </w:r>
      <w:r w:rsidRPr="00C51070">
        <w:rPr>
          <w:rFonts w:ascii="Cambria" w:hAnsi="Cambria" w:cs="Cambria"/>
          <w:iCs/>
          <w:sz w:val="20"/>
        </w:rPr>
        <w:t>.</w:t>
      </w:r>
    </w:p>
    <w:p w14:paraId="066F2BC4" w14:textId="77777777" w:rsidR="00710BA5" w:rsidRPr="007A5EA5" w:rsidRDefault="00710BA5" w:rsidP="00581E16">
      <w:pPr>
        <w:spacing w:line="276" w:lineRule="auto"/>
        <w:ind w:left="426" w:hanging="426"/>
        <w:jc w:val="both"/>
        <w:rPr>
          <w:rFonts w:ascii="Cambria" w:hAnsi="Cambria"/>
          <w:sz w:val="20"/>
          <w:szCs w:val="20"/>
        </w:rPr>
      </w:pPr>
    </w:p>
    <w:p w14:paraId="71EEA0F8" w14:textId="77777777" w:rsidR="00D373E6" w:rsidRDefault="00E80191" w:rsidP="00581E16">
      <w:pPr>
        <w:pStyle w:val="Listapunktowana"/>
        <w:tabs>
          <w:tab w:val="left" w:pos="2835"/>
        </w:tabs>
        <w:spacing w:line="276" w:lineRule="auto"/>
        <w:ind w:left="0" w:firstLine="0"/>
        <w:jc w:val="both"/>
        <w:rPr>
          <w:rFonts w:ascii="Cambria" w:hAnsi="Cambria" w:cs="Tahoma"/>
          <w:b/>
          <w:sz w:val="20"/>
        </w:rPr>
      </w:pPr>
      <w:r w:rsidRPr="00581E16">
        <w:rPr>
          <w:rFonts w:ascii="Cambria" w:hAnsi="Cambria" w:cs="Tahoma"/>
          <w:b/>
          <w:bCs/>
          <w:sz w:val="20"/>
        </w:rPr>
        <w:t>3</w:t>
      </w:r>
      <w:r w:rsidR="00581E16">
        <w:rPr>
          <w:rFonts w:ascii="Cambria" w:hAnsi="Cambria" w:cs="Tahoma"/>
          <w:b/>
          <w:bCs/>
          <w:sz w:val="20"/>
        </w:rPr>
        <w:t>.</w:t>
      </w:r>
      <w:r w:rsidR="00D62D7D">
        <w:rPr>
          <w:rFonts w:ascii="Cambria" w:hAnsi="Cambria" w:cs="Tahoma"/>
          <w:b/>
          <w:bCs/>
          <w:sz w:val="20"/>
        </w:rPr>
        <w:t>5</w:t>
      </w:r>
      <w:r w:rsidR="00885F86" w:rsidRPr="00581E16">
        <w:rPr>
          <w:rFonts w:ascii="Cambria" w:hAnsi="Cambria" w:cs="Tahoma"/>
          <w:b/>
          <w:bCs/>
          <w:sz w:val="20"/>
        </w:rPr>
        <w:t>.</w:t>
      </w:r>
      <w:r w:rsidR="00885F86" w:rsidRPr="00062E73">
        <w:rPr>
          <w:rFonts w:ascii="Cambria" w:hAnsi="Cambria" w:cs="Tahoma"/>
          <w:bCs/>
          <w:sz w:val="20"/>
        </w:rPr>
        <w:t xml:space="preserve"> </w:t>
      </w:r>
      <w:r w:rsidRPr="00062E73">
        <w:rPr>
          <w:rFonts w:ascii="Cambria" w:hAnsi="Cambria" w:cs="Tahoma"/>
          <w:bCs/>
          <w:sz w:val="20"/>
        </w:rPr>
        <w:t xml:space="preserve"> Wspólny Słownik  </w:t>
      </w:r>
      <w:r w:rsidRPr="00062E73">
        <w:rPr>
          <w:rFonts w:ascii="Cambria" w:hAnsi="Cambria" w:cs="Tahoma"/>
          <w:b/>
          <w:sz w:val="20"/>
        </w:rPr>
        <w:t>Kod CPV:</w:t>
      </w:r>
      <w:r w:rsidR="00885F86" w:rsidRPr="00062E73">
        <w:rPr>
          <w:rFonts w:ascii="Cambria" w:hAnsi="Cambria" w:cs="Tahoma"/>
          <w:b/>
          <w:sz w:val="20"/>
        </w:rPr>
        <w:t xml:space="preserve"> </w:t>
      </w:r>
    </w:p>
    <w:p w14:paraId="6AA23A38" w14:textId="77777777" w:rsidR="00A519D7" w:rsidRPr="003175D5" w:rsidRDefault="00A519D7"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31520000-7 - lampy i oprawy;</w:t>
      </w:r>
    </w:p>
    <w:p w14:paraId="6CA05520" w14:textId="77777777" w:rsidR="00A519D7" w:rsidRPr="003175D5" w:rsidRDefault="00A519D7"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45316110-9 - instalowanie urządzeń oświetlenia drogowego;</w:t>
      </w:r>
    </w:p>
    <w:p w14:paraId="5DEEA436" w14:textId="77777777" w:rsidR="00A519D7" w:rsidRPr="003175D5" w:rsidRDefault="00A519D7"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45310000-3 - roboty w zakresie instalacji elektrycznych;</w:t>
      </w:r>
    </w:p>
    <w:p w14:paraId="271E8190" w14:textId="77777777" w:rsidR="00BB4535" w:rsidRPr="003175D5" w:rsidRDefault="00BB4535"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 xml:space="preserve">45311100-1 – roboty w zakresie okablowania elektrycznego; </w:t>
      </w:r>
      <w:r w:rsidRPr="003175D5">
        <w:rPr>
          <w:rFonts w:ascii="Cambria" w:hAnsi="Cambria" w:cs="Tahoma"/>
          <w:b/>
          <w:sz w:val="20"/>
        </w:rPr>
        <w:tab/>
      </w:r>
    </w:p>
    <w:p w14:paraId="585D31E6" w14:textId="77777777" w:rsidR="00A519D7" w:rsidRPr="003175D5" w:rsidRDefault="00A519D7"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71355200-3 - wykonywanie badań</w:t>
      </w:r>
      <w:r w:rsidR="00BB4535" w:rsidRPr="003175D5">
        <w:rPr>
          <w:rFonts w:ascii="Cambria" w:hAnsi="Cambria" w:cs="Tahoma"/>
          <w:b/>
          <w:sz w:val="20"/>
        </w:rPr>
        <w:t>;</w:t>
      </w:r>
    </w:p>
    <w:p w14:paraId="0A50346D" w14:textId="77777777" w:rsidR="00BB4535" w:rsidRPr="00A519D7" w:rsidRDefault="00BB4535" w:rsidP="00A519D7">
      <w:pPr>
        <w:pStyle w:val="Listapunktowana"/>
        <w:tabs>
          <w:tab w:val="left" w:pos="2835"/>
        </w:tabs>
        <w:spacing w:line="276" w:lineRule="auto"/>
        <w:ind w:left="720" w:firstLine="0"/>
        <w:rPr>
          <w:rFonts w:ascii="Cambria" w:hAnsi="Cambria" w:cs="Tahoma"/>
          <w:b/>
          <w:sz w:val="20"/>
        </w:rPr>
      </w:pPr>
      <w:r w:rsidRPr="003175D5">
        <w:rPr>
          <w:rFonts w:ascii="Cambria" w:hAnsi="Cambria" w:cs="Tahoma"/>
          <w:b/>
          <w:sz w:val="20"/>
        </w:rPr>
        <w:t>74232000-4 – usługi inżynieryjne w zakresie projektowania</w:t>
      </w:r>
      <w:r>
        <w:rPr>
          <w:rFonts w:ascii="Cambria" w:hAnsi="Cambria" w:cs="Tahoma"/>
          <w:b/>
          <w:sz w:val="20"/>
        </w:rPr>
        <w:t xml:space="preserve"> </w:t>
      </w:r>
    </w:p>
    <w:p w14:paraId="41F7F457" w14:textId="77777777" w:rsidR="008F3A41" w:rsidRPr="00D373E6" w:rsidRDefault="008F3A41" w:rsidP="00581E16">
      <w:pPr>
        <w:pStyle w:val="Listapunktowana"/>
        <w:tabs>
          <w:tab w:val="left" w:pos="2835"/>
        </w:tabs>
        <w:spacing w:line="276" w:lineRule="auto"/>
        <w:ind w:left="0" w:firstLine="426"/>
        <w:jc w:val="both"/>
        <w:rPr>
          <w:rFonts w:ascii="Cambria" w:hAnsi="Cambria"/>
          <w:bCs/>
          <w:sz w:val="20"/>
        </w:rPr>
      </w:pPr>
    </w:p>
    <w:p w14:paraId="60659707" w14:textId="77777777" w:rsidR="00554B4B" w:rsidRPr="00062E73" w:rsidRDefault="00554B4B" w:rsidP="00581E16">
      <w:pPr>
        <w:pStyle w:val="NormalnyWeb"/>
        <w:spacing w:before="0" w:beforeAutospacing="0" w:after="0" w:afterAutospacing="0" w:line="276" w:lineRule="auto"/>
        <w:ind w:left="426" w:hanging="426"/>
        <w:rPr>
          <w:rFonts w:ascii="Cambria" w:hAnsi="Cambria"/>
          <w:b/>
          <w:bCs/>
        </w:rPr>
      </w:pPr>
      <w:r w:rsidRPr="00062E73">
        <w:rPr>
          <w:rFonts w:ascii="Cambria" w:hAnsi="Cambria"/>
          <w:b/>
          <w:bCs/>
        </w:rPr>
        <w:t xml:space="preserve">4.   Zamawiający </w:t>
      </w:r>
      <w:r w:rsidR="00885F86" w:rsidRPr="00062E73">
        <w:rPr>
          <w:rFonts w:ascii="Cambria" w:hAnsi="Cambria"/>
          <w:b/>
          <w:bCs/>
        </w:rPr>
        <w:t xml:space="preserve">nie </w:t>
      </w:r>
      <w:r w:rsidRPr="00062E73">
        <w:rPr>
          <w:rFonts w:ascii="Cambria" w:hAnsi="Cambria"/>
          <w:b/>
          <w:bCs/>
        </w:rPr>
        <w:t>dopuszcza składania ofert częściowych.</w:t>
      </w:r>
    </w:p>
    <w:p w14:paraId="345FD730" w14:textId="77777777" w:rsidR="00554B4B" w:rsidRPr="00062E73" w:rsidRDefault="00554B4B" w:rsidP="00581E16">
      <w:pPr>
        <w:pStyle w:val="NormalnyWeb"/>
        <w:spacing w:before="0" w:beforeAutospacing="0" w:after="0" w:afterAutospacing="0" w:line="276" w:lineRule="auto"/>
        <w:rPr>
          <w:rFonts w:ascii="Cambria" w:hAnsi="Cambria"/>
          <w:b/>
          <w:bCs/>
        </w:rPr>
      </w:pPr>
    </w:p>
    <w:p w14:paraId="5BCF18A3" w14:textId="77777777" w:rsidR="001325E8" w:rsidRPr="00062E73" w:rsidRDefault="00554B4B" w:rsidP="00FD6868">
      <w:pPr>
        <w:pStyle w:val="NormalnyWeb"/>
        <w:numPr>
          <w:ilvl w:val="0"/>
          <w:numId w:val="14"/>
        </w:numPr>
        <w:spacing w:before="0" w:beforeAutospacing="0" w:after="0" w:afterAutospacing="0" w:line="276" w:lineRule="auto"/>
        <w:jc w:val="left"/>
        <w:rPr>
          <w:rFonts w:ascii="Cambria" w:hAnsi="Cambria"/>
          <w:b/>
          <w:bCs/>
        </w:rPr>
      </w:pPr>
      <w:r w:rsidRPr="00062E73">
        <w:rPr>
          <w:rFonts w:ascii="Cambria" w:hAnsi="Cambria"/>
          <w:b/>
          <w:bCs/>
        </w:rPr>
        <w:t>Zamawiający nie dopuszcza składania ofert wariantowych</w:t>
      </w:r>
      <w:r w:rsidRPr="00062E73">
        <w:rPr>
          <w:rFonts w:ascii="Cambria" w:hAnsi="Cambria" w:cs="Arial"/>
          <w:b/>
          <w:iCs/>
        </w:rPr>
        <w:t xml:space="preserve"> </w:t>
      </w:r>
    </w:p>
    <w:p w14:paraId="32F11B01" w14:textId="77777777" w:rsidR="001325E8" w:rsidRPr="00062E73" w:rsidRDefault="001325E8" w:rsidP="00581E16">
      <w:pPr>
        <w:pStyle w:val="NormalnyWeb"/>
        <w:spacing w:before="0" w:beforeAutospacing="0" w:after="0" w:afterAutospacing="0" w:line="276" w:lineRule="auto"/>
        <w:ind w:left="360"/>
        <w:jc w:val="left"/>
        <w:rPr>
          <w:rFonts w:ascii="Cambria" w:hAnsi="Cambria"/>
          <w:b/>
          <w:bCs/>
        </w:rPr>
      </w:pPr>
    </w:p>
    <w:p w14:paraId="66A5BD84" w14:textId="77777777" w:rsidR="001325E8" w:rsidRPr="003B66E3" w:rsidRDefault="001325E8" w:rsidP="00FD6868">
      <w:pPr>
        <w:pStyle w:val="NormalnyWeb"/>
        <w:numPr>
          <w:ilvl w:val="0"/>
          <w:numId w:val="14"/>
        </w:numPr>
        <w:spacing w:before="0" w:beforeAutospacing="0" w:after="0" w:afterAutospacing="0" w:line="276" w:lineRule="auto"/>
        <w:jc w:val="left"/>
        <w:rPr>
          <w:rFonts w:ascii="Cambria" w:hAnsi="Cambria" w:cs="Arial"/>
          <w:b/>
          <w:bCs/>
          <w:iCs/>
        </w:rPr>
      </w:pPr>
      <w:r w:rsidRPr="00062E73">
        <w:rPr>
          <w:rFonts w:ascii="Cambria" w:hAnsi="Cambria" w:cs="Arial"/>
          <w:b/>
          <w:bCs/>
          <w:iCs/>
        </w:rPr>
        <w:t>Zamawiający</w:t>
      </w:r>
      <w:r w:rsidR="00B7213E" w:rsidRPr="003B66E3">
        <w:rPr>
          <w:rFonts w:ascii="Cambria" w:hAnsi="Cambria" w:cs="Arial"/>
          <w:b/>
          <w:bCs/>
          <w:iCs/>
        </w:rPr>
        <w:t xml:space="preserve"> </w:t>
      </w:r>
      <w:r w:rsidR="00554B4B" w:rsidRPr="003B66E3">
        <w:rPr>
          <w:rFonts w:ascii="Cambria" w:hAnsi="Cambria" w:cs="Arial"/>
          <w:b/>
          <w:bCs/>
          <w:iCs/>
        </w:rPr>
        <w:t xml:space="preserve">nie zamierza zawierać umowy ramowej, </w:t>
      </w:r>
      <w:r w:rsidR="00AA4BAD" w:rsidRPr="003B66E3">
        <w:rPr>
          <w:rFonts w:ascii="Cambria" w:hAnsi="Cambria" w:cs="Arial"/>
          <w:b/>
          <w:bCs/>
          <w:iCs/>
        </w:rPr>
        <w:t>nie przewiduje aukcji elektronicznej</w:t>
      </w:r>
      <w:r w:rsidR="00654BCF" w:rsidRPr="003B66E3">
        <w:rPr>
          <w:rFonts w:ascii="Cambria" w:hAnsi="Cambria" w:cs="Arial"/>
          <w:b/>
          <w:bCs/>
          <w:iCs/>
        </w:rPr>
        <w:t xml:space="preserve"> ani </w:t>
      </w:r>
      <w:r w:rsidR="00654BCF" w:rsidRPr="0084663A">
        <w:rPr>
          <w:rFonts w:ascii="Cambria" w:hAnsi="Cambria" w:cs="Arial"/>
          <w:b/>
          <w:bCs/>
          <w:iCs/>
        </w:rPr>
        <w:t>zwrotu kosztów udziału w postępowaniu.</w:t>
      </w:r>
    </w:p>
    <w:p w14:paraId="7F646E14" w14:textId="77777777" w:rsidR="001325E8" w:rsidRPr="00C51070" w:rsidRDefault="001325E8" w:rsidP="00C51070">
      <w:pPr>
        <w:spacing w:line="276" w:lineRule="auto"/>
        <w:rPr>
          <w:rFonts w:ascii="Cambria" w:hAnsi="Cambria"/>
          <w:b/>
          <w:bCs/>
          <w:sz w:val="20"/>
          <w:szCs w:val="20"/>
        </w:rPr>
      </w:pPr>
    </w:p>
    <w:p w14:paraId="4AE00281" w14:textId="77777777" w:rsidR="00AA4BAD" w:rsidRPr="005F47FB" w:rsidRDefault="00AA4BAD" w:rsidP="00FD6868">
      <w:pPr>
        <w:pStyle w:val="NormalnyWeb"/>
        <w:numPr>
          <w:ilvl w:val="0"/>
          <w:numId w:val="14"/>
        </w:numPr>
        <w:spacing w:before="0" w:beforeAutospacing="0" w:after="0" w:afterAutospacing="0" w:line="276" w:lineRule="auto"/>
        <w:jc w:val="left"/>
        <w:rPr>
          <w:rFonts w:ascii="Cambria" w:hAnsi="Cambria"/>
          <w:b/>
          <w:bCs/>
        </w:rPr>
      </w:pPr>
      <w:r w:rsidRPr="00062E73">
        <w:rPr>
          <w:rFonts w:ascii="Cambria" w:hAnsi="Cambria"/>
          <w:b/>
          <w:bCs/>
          <w:iCs/>
        </w:rPr>
        <w:t xml:space="preserve">Zamawiający </w:t>
      </w:r>
      <w:r w:rsidR="001C531D">
        <w:rPr>
          <w:rFonts w:ascii="Cambria" w:hAnsi="Cambria"/>
          <w:b/>
          <w:bCs/>
          <w:iCs/>
        </w:rPr>
        <w:t xml:space="preserve">nie </w:t>
      </w:r>
      <w:r w:rsidRPr="00062E73">
        <w:rPr>
          <w:rFonts w:ascii="Cambria" w:hAnsi="Cambria"/>
          <w:b/>
          <w:bCs/>
          <w:iCs/>
        </w:rPr>
        <w:t xml:space="preserve">przewiduje </w:t>
      </w:r>
      <w:r w:rsidRPr="005F47FB">
        <w:rPr>
          <w:rFonts w:ascii="Cambria" w:hAnsi="Cambria"/>
          <w:b/>
        </w:rPr>
        <w:t>udzielanie zamówień powtarzających</w:t>
      </w:r>
      <w:r w:rsidR="00274893">
        <w:rPr>
          <w:rFonts w:ascii="Cambria" w:hAnsi="Cambria"/>
          <w:b/>
        </w:rPr>
        <w:t>, o których mowa w art. 67 ust. 1 pkt 6 i 7 ustawy PZP.</w:t>
      </w:r>
    </w:p>
    <w:p w14:paraId="0ECCF7D7" w14:textId="77777777" w:rsidR="00554B4B" w:rsidRPr="00062E73" w:rsidRDefault="00554B4B" w:rsidP="00581E16">
      <w:pPr>
        <w:pStyle w:val="Nagwek4"/>
        <w:tabs>
          <w:tab w:val="num" w:pos="502"/>
          <w:tab w:val="num" w:pos="786"/>
        </w:tabs>
        <w:spacing w:line="276" w:lineRule="auto"/>
        <w:jc w:val="both"/>
        <w:rPr>
          <w:rFonts w:ascii="Cambria" w:hAnsi="Cambria"/>
          <w:sz w:val="20"/>
          <w:szCs w:val="20"/>
          <w:u w:val="none"/>
        </w:rPr>
      </w:pPr>
    </w:p>
    <w:p w14:paraId="684CB8F0" w14:textId="77777777" w:rsidR="005E25E7" w:rsidRDefault="00554B4B" w:rsidP="00FD6868">
      <w:pPr>
        <w:pStyle w:val="Nagwek4"/>
        <w:numPr>
          <w:ilvl w:val="0"/>
          <w:numId w:val="14"/>
        </w:numPr>
        <w:tabs>
          <w:tab w:val="num" w:pos="786"/>
        </w:tabs>
        <w:spacing w:line="276" w:lineRule="auto"/>
        <w:jc w:val="both"/>
        <w:rPr>
          <w:rFonts w:ascii="Cambria" w:hAnsi="Cambria"/>
          <w:sz w:val="20"/>
          <w:szCs w:val="20"/>
          <w:u w:val="none"/>
        </w:rPr>
      </w:pPr>
      <w:r w:rsidRPr="00062E73">
        <w:rPr>
          <w:rFonts w:ascii="Cambria" w:hAnsi="Cambria"/>
          <w:sz w:val="20"/>
          <w:szCs w:val="20"/>
          <w:u w:val="none"/>
        </w:rPr>
        <w:t>Termin wykonania</w:t>
      </w:r>
      <w:r w:rsidR="005E25E7">
        <w:rPr>
          <w:rFonts w:ascii="Cambria" w:hAnsi="Cambria"/>
          <w:sz w:val="20"/>
          <w:szCs w:val="20"/>
          <w:u w:val="none"/>
        </w:rPr>
        <w:t xml:space="preserve"> oraz okres gwarancji i rękojmi.</w:t>
      </w:r>
    </w:p>
    <w:p w14:paraId="625FB41D" w14:textId="77777777" w:rsidR="005E25E7" w:rsidRDefault="005E25E7" w:rsidP="00581E16">
      <w:pPr>
        <w:pStyle w:val="Akapitzlist"/>
        <w:spacing w:line="276" w:lineRule="auto"/>
        <w:rPr>
          <w:rFonts w:ascii="Cambria" w:hAnsi="Cambria"/>
          <w:sz w:val="20"/>
          <w:szCs w:val="20"/>
        </w:rPr>
      </w:pPr>
    </w:p>
    <w:p w14:paraId="0C8DB014" w14:textId="7131104A" w:rsidR="005E25E7" w:rsidRPr="00EA1CC6" w:rsidRDefault="005E25E7" w:rsidP="00FD6868">
      <w:pPr>
        <w:pStyle w:val="Nagwek4"/>
        <w:numPr>
          <w:ilvl w:val="1"/>
          <w:numId w:val="14"/>
        </w:numPr>
        <w:spacing w:line="276" w:lineRule="auto"/>
        <w:ind w:left="851" w:hanging="425"/>
        <w:jc w:val="both"/>
        <w:rPr>
          <w:rFonts w:ascii="Cambria" w:hAnsi="Cambria" w:cs="Calibri"/>
          <w:sz w:val="20"/>
          <w:szCs w:val="20"/>
        </w:rPr>
      </w:pPr>
      <w:r w:rsidRPr="00EA1CC6">
        <w:rPr>
          <w:rFonts w:ascii="Cambria" w:hAnsi="Cambria"/>
          <w:sz w:val="20"/>
          <w:szCs w:val="20"/>
          <w:u w:val="none"/>
        </w:rPr>
        <w:t>Termin wykonania</w:t>
      </w:r>
      <w:r w:rsidR="00554B4B" w:rsidRPr="00EA1CC6">
        <w:rPr>
          <w:rFonts w:ascii="Cambria" w:hAnsi="Cambria"/>
          <w:sz w:val="20"/>
          <w:szCs w:val="20"/>
          <w:u w:val="none"/>
        </w:rPr>
        <w:t xml:space="preserve"> przedmiotu zamówienia</w:t>
      </w:r>
      <w:r w:rsidR="008303A5" w:rsidRPr="00EA1CC6">
        <w:rPr>
          <w:rFonts w:ascii="Cambria" w:hAnsi="Cambria"/>
          <w:sz w:val="20"/>
          <w:szCs w:val="20"/>
          <w:u w:val="none"/>
        </w:rPr>
        <w:t xml:space="preserve">: </w:t>
      </w:r>
      <w:r w:rsidR="00EA1CC6" w:rsidRPr="00EA1CC6">
        <w:rPr>
          <w:rFonts w:ascii="Cambria" w:hAnsi="Cambria"/>
          <w:sz w:val="20"/>
          <w:szCs w:val="20"/>
          <w:u w:val="none"/>
        </w:rPr>
        <w:t>6</w:t>
      </w:r>
      <w:r w:rsidR="006E7AA7" w:rsidRPr="00EA1CC6">
        <w:rPr>
          <w:rFonts w:ascii="Cambria" w:hAnsi="Cambria"/>
          <w:sz w:val="20"/>
          <w:szCs w:val="20"/>
          <w:u w:val="none"/>
        </w:rPr>
        <w:t xml:space="preserve"> miesięcy od dnia podpisania</w:t>
      </w:r>
      <w:r w:rsidR="00884F8D" w:rsidRPr="00EA1CC6">
        <w:rPr>
          <w:rFonts w:ascii="Cambria" w:hAnsi="Cambria"/>
          <w:sz w:val="20"/>
          <w:szCs w:val="20"/>
          <w:u w:val="none"/>
        </w:rPr>
        <w:t xml:space="preserve"> </w:t>
      </w:r>
      <w:r w:rsidR="006E7AA7" w:rsidRPr="00EA1CC6">
        <w:rPr>
          <w:rFonts w:ascii="Cambria" w:hAnsi="Cambria"/>
          <w:sz w:val="20"/>
          <w:szCs w:val="20"/>
          <w:u w:val="none"/>
        </w:rPr>
        <w:t>umowy</w:t>
      </w:r>
      <w:r w:rsidR="00591FB4" w:rsidRPr="00EA1CC6">
        <w:rPr>
          <w:rFonts w:ascii="Cambria" w:hAnsi="Cambria"/>
          <w:sz w:val="20"/>
          <w:szCs w:val="20"/>
          <w:u w:val="none"/>
        </w:rPr>
        <w:t>.</w:t>
      </w:r>
    </w:p>
    <w:p w14:paraId="32A8A630" w14:textId="4D1C4FA5" w:rsidR="005E25E7" w:rsidRPr="00EA1CC6" w:rsidRDefault="005E25E7" w:rsidP="00FD6868">
      <w:pPr>
        <w:pStyle w:val="Nagwek4"/>
        <w:numPr>
          <w:ilvl w:val="1"/>
          <w:numId w:val="14"/>
        </w:numPr>
        <w:spacing w:line="276" w:lineRule="auto"/>
        <w:ind w:left="851" w:hanging="425"/>
        <w:jc w:val="both"/>
        <w:rPr>
          <w:rFonts w:ascii="Cambria" w:hAnsi="Cambria" w:cs="Arial"/>
          <w:sz w:val="20"/>
          <w:szCs w:val="20"/>
          <w:u w:val="none"/>
        </w:rPr>
      </w:pPr>
      <w:r w:rsidRPr="00EA1CC6">
        <w:rPr>
          <w:rFonts w:ascii="Cambria" w:hAnsi="Cambria" w:cs="Arial"/>
          <w:sz w:val="20"/>
          <w:szCs w:val="20"/>
          <w:u w:val="none"/>
        </w:rPr>
        <w:t xml:space="preserve">Minimalny okres gwarancji przedmiot zamówienia – </w:t>
      </w:r>
      <w:r w:rsidR="00463151" w:rsidRPr="00EA1CC6">
        <w:rPr>
          <w:rFonts w:ascii="Cambria" w:hAnsi="Cambria" w:cs="Arial"/>
          <w:sz w:val="20"/>
          <w:szCs w:val="20"/>
          <w:u w:val="none"/>
        </w:rPr>
        <w:t xml:space="preserve">minimum </w:t>
      </w:r>
      <w:r w:rsidR="008F3A41" w:rsidRPr="00EA1CC6">
        <w:rPr>
          <w:rFonts w:ascii="Cambria" w:hAnsi="Cambria" w:cs="Arial"/>
          <w:sz w:val="20"/>
          <w:szCs w:val="20"/>
          <w:u w:val="none"/>
        </w:rPr>
        <w:t>60</w:t>
      </w:r>
      <w:r w:rsidRPr="00EA1CC6">
        <w:rPr>
          <w:rFonts w:ascii="Cambria" w:hAnsi="Cambria" w:cs="Arial"/>
          <w:sz w:val="20"/>
          <w:szCs w:val="20"/>
          <w:u w:val="none"/>
        </w:rPr>
        <w:t xml:space="preserve"> mies</w:t>
      </w:r>
      <w:r w:rsidR="008F3A41" w:rsidRPr="00EA1CC6">
        <w:rPr>
          <w:rFonts w:ascii="Cambria" w:hAnsi="Cambria" w:cs="Arial"/>
          <w:sz w:val="20"/>
          <w:szCs w:val="20"/>
          <w:u w:val="none"/>
        </w:rPr>
        <w:t>ięcy</w:t>
      </w:r>
      <w:r w:rsidRPr="00EA1CC6">
        <w:rPr>
          <w:rFonts w:ascii="Cambria" w:hAnsi="Cambria" w:cs="Arial"/>
          <w:sz w:val="20"/>
          <w:szCs w:val="20"/>
          <w:u w:val="none"/>
        </w:rPr>
        <w:t>.</w:t>
      </w:r>
    </w:p>
    <w:p w14:paraId="422903A1" w14:textId="0791A63D" w:rsidR="00884F8D" w:rsidRPr="00EA1CC6" w:rsidRDefault="00884F8D" w:rsidP="00884F8D">
      <w:pPr>
        <w:pStyle w:val="Nagwek4"/>
        <w:numPr>
          <w:ilvl w:val="1"/>
          <w:numId w:val="14"/>
        </w:numPr>
        <w:spacing w:line="276" w:lineRule="auto"/>
        <w:ind w:left="851" w:hanging="425"/>
        <w:jc w:val="both"/>
        <w:rPr>
          <w:rFonts w:ascii="Cambria" w:hAnsi="Cambria"/>
          <w:sz w:val="20"/>
          <w:szCs w:val="20"/>
          <w:u w:val="none"/>
        </w:rPr>
      </w:pPr>
      <w:r w:rsidRPr="00EA1CC6">
        <w:rPr>
          <w:rFonts w:ascii="Cambria" w:hAnsi="Cambria"/>
          <w:sz w:val="20"/>
          <w:szCs w:val="20"/>
          <w:u w:val="none"/>
        </w:rPr>
        <w:t>Okres rękojmi na przedmiot zamówienia – 60 miesięcy.</w:t>
      </w:r>
    </w:p>
    <w:p w14:paraId="0AFC5EC0" w14:textId="77777777" w:rsidR="00885F86" w:rsidRPr="00062E73" w:rsidRDefault="00885F86" w:rsidP="00581E16">
      <w:pPr>
        <w:spacing w:line="276" w:lineRule="auto"/>
        <w:rPr>
          <w:rFonts w:ascii="Cambria" w:hAnsi="Cambria" w:cs="Calibri"/>
          <w:sz w:val="20"/>
          <w:szCs w:val="20"/>
        </w:rPr>
      </w:pPr>
    </w:p>
    <w:p w14:paraId="0ECBA107" w14:textId="77777777" w:rsidR="00554B4B" w:rsidRDefault="00554B4B" w:rsidP="001A6421">
      <w:pPr>
        <w:pStyle w:val="Tekstpodstawowy"/>
        <w:suppressAutoHyphens/>
        <w:spacing w:line="276" w:lineRule="auto"/>
        <w:ind w:left="426" w:hanging="426"/>
        <w:jc w:val="both"/>
        <w:rPr>
          <w:rFonts w:ascii="Cambria" w:hAnsi="Cambria" w:cs="Arial"/>
          <w:b/>
          <w:sz w:val="20"/>
          <w:szCs w:val="20"/>
        </w:rPr>
      </w:pPr>
      <w:r w:rsidRPr="00062E73">
        <w:rPr>
          <w:rFonts w:ascii="Cambria" w:hAnsi="Cambria" w:cs="Arial"/>
          <w:b/>
          <w:sz w:val="20"/>
          <w:szCs w:val="20"/>
        </w:rPr>
        <w:t>9.</w:t>
      </w:r>
      <w:r w:rsidRPr="00062E73">
        <w:rPr>
          <w:rFonts w:ascii="Cambria" w:hAnsi="Cambria" w:cs="Arial"/>
          <w:b/>
          <w:sz w:val="20"/>
          <w:szCs w:val="20"/>
        </w:rPr>
        <w:tab/>
        <w:t>Opis warunków udziału w postępowaniu oraz opis sposobu dokonywania oceny spełniania tych warunków</w:t>
      </w:r>
      <w:r w:rsidR="0025467C">
        <w:rPr>
          <w:rFonts w:ascii="Cambria" w:hAnsi="Cambria" w:cs="Arial"/>
          <w:b/>
          <w:sz w:val="20"/>
          <w:szCs w:val="20"/>
        </w:rPr>
        <w:t xml:space="preserve"> oraz wykaz oświadczeń i dokumentów, potwierdzających spełnianie </w:t>
      </w:r>
      <w:r w:rsidR="00FD6868">
        <w:rPr>
          <w:rFonts w:ascii="Cambria" w:hAnsi="Cambria" w:cs="Arial"/>
          <w:b/>
          <w:sz w:val="20"/>
          <w:szCs w:val="20"/>
        </w:rPr>
        <w:t>warunków</w:t>
      </w:r>
      <w:r w:rsidR="0025467C">
        <w:rPr>
          <w:rFonts w:ascii="Cambria" w:hAnsi="Cambria" w:cs="Arial"/>
          <w:b/>
          <w:sz w:val="20"/>
          <w:szCs w:val="20"/>
        </w:rPr>
        <w:t xml:space="preserve"> udziału w postępowaniu  oraz brak podstaw wykluczenia.</w:t>
      </w:r>
    </w:p>
    <w:p w14:paraId="34ED42A4" w14:textId="77777777" w:rsidR="00270562" w:rsidRPr="00062E73" w:rsidRDefault="00270562" w:rsidP="00581E16">
      <w:pPr>
        <w:pStyle w:val="Tekstpodstawowy"/>
        <w:suppressAutoHyphens/>
        <w:spacing w:line="276" w:lineRule="auto"/>
        <w:ind w:left="426" w:hanging="426"/>
        <w:rPr>
          <w:rFonts w:ascii="Cambria" w:hAnsi="Cambria"/>
          <w:sz w:val="20"/>
          <w:szCs w:val="20"/>
        </w:rPr>
      </w:pPr>
    </w:p>
    <w:p w14:paraId="0D2250CB" w14:textId="77777777" w:rsidR="00650479" w:rsidRPr="00650479" w:rsidRDefault="00650479" w:rsidP="00FD6868">
      <w:pPr>
        <w:numPr>
          <w:ilvl w:val="1"/>
          <w:numId w:val="35"/>
        </w:numPr>
        <w:spacing w:line="276" w:lineRule="auto"/>
        <w:jc w:val="both"/>
        <w:rPr>
          <w:rFonts w:ascii="Cambria" w:hAnsi="Cambria" w:cs="Arial"/>
          <w:sz w:val="20"/>
          <w:szCs w:val="20"/>
        </w:rPr>
      </w:pPr>
      <w:bookmarkStart w:id="0" w:name="_Hlk528584557"/>
      <w:r w:rsidRPr="00650479">
        <w:rPr>
          <w:rFonts w:ascii="Cambria" w:hAnsi="Cambria" w:cs="Arial"/>
          <w:sz w:val="20"/>
          <w:szCs w:val="20"/>
        </w:rPr>
        <w:t>Oferta zostanie uznana za spełniającą warunki, jeśli będzie:</w:t>
      </w:r>
    </w:p>
    <w:p w14:paraId="78822C99" w14:textId="77777777" w:rsidR="00650479" w:rsidRPr="00650479" w:rsidRDefault="00650479" w:rsidP="00FD6868">
      <w:pPr>
        <w:numPr>
          <w:ilvl w:val="2"/>
          <w:numId w:val="33"/>
        </w:numPr>
        <w:spacing w:line="276" w:lineRule="auto"/>
        <w:ind w:left="1134" w:hanging="425"/>
        <w:jc w:val="both"/>
        <w:rPr>
          <w:rFonts w:ascii="Cambria" w:hAnsi="Cambria" w:cs="Arial"/>
          <w:sz w:val="20"/>
          <w:szCs w:val="20"/>
        </w:rPr>
      </w:pPr>
      <w:r w:rsidRPr="00650479">
        <w:rPr>
          <w:rFonts w:ascii="Cambria" w:hAnsi="Cambria" w:cs="Arial"/>
          <w:sz w:val="20"/>
          <w:szCs w:val="20"/>
        </w:rPr>
        <w:t xml:space="preserve"> zgodna w kwestii sposobu jej przygotowania, oferowanego przedmiotu i warunków zamówienia ze wszystkimi wymogami niniejszej SIWZ,</w:t>
      </w:r>
    </w:p>
    <w:p w14:paraId="34F5D3E8" w14:textId="77777777" w:rsidR="00650479" w:rsidRPr="00650479" w:rsidRDefault="00650479" w:rsidP="00FD6868">
      <w:pPr>
        <w:numPr>
          <w:ilvl w:val="2"/>
          <w:numId w:val="33"/>
        </w:numPr>
        <w:spacing w:after="240" w:line="276" w:lineRule="auto"/>
        <w:ind w:left="1134" w:hanging="425"/>
        <w:jc w:val="both"/>
        <w:rPr>
          <w:rFonts w:ascii="Cambria" w:hAnsi="Cambria" w:cs="Arial"/>
          <w:sz w:val="20"/>
          <w:szCs w:val="20"/>
        </w:rPr>
      </w:pPr>
      <w:r w:rsidRPr="00650479">
        <w:rPr>
          <w:rFonts w:ascii="Cambria" w:hAnsi="Cambria" w:cs="Arial"/>
          <w:sz w:val="20"/>
          <w:szCs w:val="20"/>
        </w:rPr>
        <w:t>złożona w wyznaczonym terminie składania ofert.</w:t>
      </w:r>
    </w:p>
    <w:p w14:paraId="55CF3B87" w14:textId="77777777" w:rsidR="00650479" w:rsidRPr="00650479" w:rsidRDefault="00650479" w:rsidP="00FD6868">
      <w:pPr>
        <w:numPr>
          <w:ilvl w:val="1"/>
          <w:numId w:val="35"/>
        </w:numPr>
        <w:spacing w:after="240" w:line="276" w:lineRule="auto"/>
        <w:jc w:val="both"/>
        <w:rPr>
          <w:rFonts w:ascii="Cambria" w:hAnsi="Cambria" w:cs="Arial"/>
          <w:sz w:val="20"/>
          <w:szCs w:val="20"/>
        </w:rPr>
      </w:pPr>
      <w:r w:rsidRPr="00650479">
        <w:rPr>
          <w:rFonts w:ascii="Cambria" w:hAnsi="Cambria" w:cs="Arial"/>
          <w:sz w:val="20"/>
          <w:szCs w:val="20"/>
        </w:rPr>
        <w:t xml:space="preserve">O udzielenie zamówienie mogą ubiegać się Wykonawcy, którzy złożą z ofertą oświadczenie o </w:t>
      </w:r>
    </w:p>
    <w:p w14:paraId="0A2B987E" w14:textId="77777777" w:rsidR="00650479" w:rsidRPr="00650479" w:rsidRDefault="00650479" w:rsidP="0084663A">
      <w:pPr>
        <w:numPr>
          <w:ilvl w:val="0"/>
          <w:numId w:val="34"/>
        </w:numPr>
        <w:spacing w:line="276" w:lineRule="auto"/>
        <w:ind w:left="1134" w:hanging="425"/>
        <w:jc w:val="both"/>
        <w:rPr>
          <w:rFonts w:ascii="Cambria" w:hAnsi="Cambria" w:cs="Arial"/>
          <w:sz w:val="20"/>
          <w:szCs w:val="20"/>
        </w:rPr>
      </w:pPr>
      <w:r w:rsidRPr="00650479">
        <w:rPr>
          <w:rFonts w:ascii="Cambria" w:hAnsi="Cambria" w:cs="Arial"/>
          <w:sz w:val="20"/>
          <w:szCs w:val="20"/>
        </w:rPr>
        <w:t>spełnieniu warunków udziału w postępowaniu</w:t>
      </w:r>
    </w:p>
    <w:p w14:paraId="4585C335" w14:textId="77777777" w:rsidR="003B66E3" w:rsidRDefault="00650479" w:rsidP="0084663A">
      <w:pPr>
        <w:numPr>
          <w:ilvl w:val="0"/>
          <w:numId w:val="34"/>
        </w:numPr>
        <w:spacing w:line="276" w:lineRule="auto"/>
        <w:ind w:left="1134" w:hanging="425"/>
        <w:jc w:val="both"/>
        <w:rPr>
          <w:rFonts w:ascii="Cambria" w:hAnsi="Cambria" w:cs="Arial"/>
          <w:bCs/>
          <w:sz w:val="20"/>
          <w:szCs w:val="20"/>
        </w:rPr>
      </w:pPr>
      <w:r w:rsidRPr="00650479">
        <w:rPr>
          <w:rFonts w:ascii="Cambria" w:hAnsi="Cambria" w:cs="Arial"/>
          <w:bCs/>
          <w:sz w:val="20"/>
          <w:szCs w:val="20"/>
        </w:rPr>
        <w:t>braku podstaw wykluczenia</w:t>
      </w:r>
    </w:p>
    <w:p w14:paraId="379EB341" w14:textId="77777777" w:rsidR="003B66E3" w:rsidRPr="003B66E3" w:rsidRDefault="003B66E3" w:rsidP="0084663A">
      <w:pPr>
        <w:spacing w:line="276" w:lineRule="auto"/>
        <w:ind w:left="1134"/>
        <w:jc w:val="both"/>
        <w:rPr>
          <w:rFonts w:ascii="Cambria" w:hAnsi="Cambria" w:cs="Arial"/>
          <w:bCs/>
          <w:sz w:val="20"/>
          <w:szCs w:val="20"/>
        </w:rPr>
      </w:pPr>
    </w:p>
    <w:p w14:paraId="5E4F86C6" w14:textId="77777777" w:rsidR="00650479" w:rsidRPr="00650479" w:rsidRDefault="00650479" w:rsidP="00650479">
      <w:pPr>
        <w:spacing w:after="240" w:line="276" w:lineRule="auto"/>
        <w:ind w:left="720" w:hanging="436"/>
        <w:jc w:val="both"/>
        <w:rPr>
          <w:rFonts w:ascii="Cambria" w:hAnsi="Cambria" w:cs="Arial"/>
          <w:sz w:val="20"/>
          <w:szCs w:val="20"/>
        </w:rPr>
      </w:pPr>
      <w:r w:rsidRPr="00650479">
        <w:rPr>
          <w:rFonts w:ascii="Cambria" w:hAnsi="Cambria" w:cs="Arial"/>
          <w:sz w:val="20"/>
          <w:szCs w:val="20"/>
        </w:rPr>
        <w:t xml:space="preserve">9.3 </w:t>
      </w:r>
      <w:r w:rsidRPr="00650479">
        <w:rPr>
          <w:rFonts w:ascii="Cambria" w:hAnsi="Cambria" w:cs="Arial"/>
          <w:sz w:val="20"/>
          <w:szCs w:val="20"/>
        </w:rPr>
        <w:tab/>
        <w:t xml:space="preserve">Oświadczenia o którym mowa w pkt. 9.2) należy złożyć w formie Jednolitego Europejskiego Dokumentu Zamówienia ( dalej </w:t>
      </w:r>
      <w:r w:rsidRPr="00650479">
        <w:rPr>
          <w:rFonts w:ascii="Cambria" w:hAnsi="Cambria" w:cs="Arial"/>
          <w:b/>
          <w:sz w:val="20"/>
          <w:szCs w:val="20"/>
        </w:rPr>
        <w:t>„jednolitym dokumentem lub JEDZ”</w:t>
      </w:r>
      <w:r w:rsidRPr="00650479">
        <w:rPr>
          <w:rFonts w:ascii="Cambria" w:hAnsi="Cambria" w:cs="Arial"/>
          <w:sz w:val="20"/>
          <w:szCs w:val="20"/>
        </w:rPr>
        <w:t xml:space="preserve">). JEDZ dla podmiotów składających ofertę wspólnie oraz podmiotów udostępniających potencjał składane </w:t>
      </w:r>
      <w:r w:rsidR="00ED4FD6">
        <w:rPr>
          <w:rFonts w:ascii="Cambria" w:hAnsi="Cambria" w:cs="Arial"/>
          <w:sz w:val="20"/>
          <w:szCs w:val="20"/>
        </w:rPr>
        <w:t xml:space="preserve">są </w:t>
      </w:r>
      <w:r w:rsidRPr="00650479">
        <w:rPr>
          <w:rFonts w:ascii="Cambria" w:hAnsi="Cambria" w:cs="Arial"/>
          <w:sz w:val="20"/>
          <w:szCs w:val="20"/>
        </w:rPr>
        <w:t xml:space="preserve">oddzielnie dla każdego z tych podmiotów. JEDZ wraz z ofertą składany jest w formie elektronicznej  opatrzony  elektronicznym podpisem kwalifikowanym w zakresie w jakim potwierdzają okoliczności, o których mowa w treści art. 22 ust. 1 ustawy.   </w:t>
      </w:r>
    </w:p>
    <w:p w14:paraId="2BF242AE" w14:textId="77777777" w:rsidR="00650479" w:rsidRPr="00650479" w:rsidRDefault="00650479" w:rsidP="00FD6868">
      <w:pPr>
        <w:numPr>
          <w:ilvl w:val="2"/>
          <w:numId w:val="32"/>
        </w:numPr>
        <w:spacing w:after="240" w:line="276" w:lineRule="auto"/>
        <w:ind w:left="1134" w:hanging="283"/>
        <w:jc w:val="both"/>
        <w:rPr>
          <w:rFonts w:ascii="Cambria" w:hAnsi="Cambria" w:cs="Arial"/>
          <w:sz w:val="20"/>
          <w:szCs w:val="20"/>
        </w:rPr>
      </w:pPr>
      <w:r w:rsidRPr="00650479">
        <w:rPr>
          <w:rFonts w:ascii="Cambria" w:hAnsi="Cambria" w:cs="Arial"/>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SIWZ.</w:t>
      </w:r>
    </w:p>
    <w:p w14:paraId="07F4E482" w14:textId="45BA1C24" w:rsidR="00650479" w:rsidRPr="00650479" w:rsidRDefault="00650479" w:rsidP="00FD6868">
      <w:pPr>
        <w:numPr>
          <w:ilvl w:val="2"/>
          <w:numId w:val="32"/>
        </w:numPr>
        <w:spacing w:after="240" w:line="276" w:lineRule="auto"/>
        <w:ind w:left="1134" w:hanging="283"/>
        <w:jc w:val="both"/>
        <w:rPr>
          <w:rFonts w:ascii="Cambria" w:hAnsi="Cambria" w:cs="Arial"/>
          <w:sz w:val="20"/>
          <w:szCs w:val="20"/>
        </w:rPr>
      </w:pPr>
      <w:r w:rsidRPr="00650479">
        <w:rPr>
          <w:rFonts w:ascii="Cambria" w:hAnsi="Cambria" w:cs="Arial"/>
          <w:sz w:val="20"/>
          <w:szCs w:val="20"/>
        </w:rPr>
        <w:t xml:space="preserve">Informacje zawarte w </w:t>
      </w:r>
      <w:r w:rsidRPr="00650479">
        <w:rPr>
          <w:rFonts w:ascii="Cambria" w:hAnsi="Cambria" w:cs="Arial"/>
          <w:b/>
          <w:sz w:val="20"/>
          <w:szCs w:val="20"/>
        </w:rPr>
        <w:t xml:space="preserve">„jednolitym </w:t>
      </w:r>
      <w:r w:rsidR="00540A39" w:rsidRPr="00650479">
        <w:rPr>
          <w:rFonts w:ascii="Cambria" w:hAnsi="Cambria" w:cs="Arial"/>
          <w:b/>
          <w:sz w:val="20"/>
          <w:szCs w:val="20"/>
        </w:rPr>
        <w:t>dokumen</w:t>
      </w:r>
      <w:r w:rsidR="00540A39">
        <w:rPr>
          <w:rFonts w:ascii="Cambria" w:hAnsi="Cambria" w:cs="Arial"/>
          <w:b/>
          <w:sz w:val="20"/>
          <w:szCs w:val="20"/>
        </w:rPr>
        <w:t>cie</w:t>
      </w:r>
      <w:r w:rsidRPr="00650479">
        <w:rPr>
          <w:rFonts w:ascii="Cambria" w:hAnsi="Cambria" w:cs="Arial"/>
          <w:b/>
          <w:sz w:val="20"/>
          <w:szCs w:val="20"/>
        </w:rPr>
        <w:t>”</w:t>
      </w:r>
      <w:r w:rsidRPr="00650479">
        <w:rPr>
          <w:rFonts w:ascii="Cambria" w:hAnsi="Cambria" w:cs="Arial"/>
          <w:sz w:val="20"/>
          <w:szCs w:val="20"/>
        </w:rPr>
        <w:t xml:space="preserve"> stanowią wstępne potwierdzenie, że wykonawca nie podlega wykluczeniu oraz spełnia warunki udziału w postępowaniu. </w:t>
      </w:r>
    </w:p>
    <w:p w14:paraId="58EEF3CA" w14:textId="77777777" w:rsidR="00650479" w:rsidRPr="00650479" w:rsidRDefault="00650479" w:rsidP="00FD6868">
      <w:pPr>
        <w:numPr>
          <w:ilvl w:val="2"/>
          <w:numId w:val="36"/>
        </w:numPr>
        <w:spacing w:after="240" w:line="276" w:lineRule="auto"/>
        <w:jc w:val="both"/>
        <w:rPr>
          <w:rFonts w:ascii="Cambria" w:hAnsi="Cambria" w:cs="Arial"/>
          <w:b/>
          <w:sz w:val="20"/>
          <w:szCs w:val="20"/>
        </w:rPr>
      </w:pPr>
      <w:r w:rsidRPr="00650479">
        <w:rPr>
          <w:rFonts w:ascii="Cambria" w:hAnsi="Cambria" w:cs="Arial"/>
          <w:b/>
          <w:sz w:val="20"/>
          <w:szCs w:val="20"/>
        </w:rPr>
        <w:t>Zasady składania oświadczeń i dokumentów wraz z ofertą i zasady poprzedzające wybór oferty.</w:t>
      </w:r>
    </w:p>
    <w:p w14:paraId="620B7ECC"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Do oferty wykonawca dołącza aktualne na dzień składania ofert oświadczenie w zakresie wskazanym przez zamawiającego w ogłoszeniu o zamówieniu lub w specyfikacji istotnych warunków zamówienia w formie jednolitego dokumentu. Informacje zawarte </w:t>
      </w:r>
      <w:r w:rsidRPr="00650479">
        <w:rPr>
          <w:rFonts w:ascii="Cambria" w:hAnsi="Cambria" w:cs="Arial"/>
          <w:sz w:val="20"/>
          <w:szCs w:val="20"/>
        </w:rPr>
        <w:br/>
        <w:t>w jednolitym dokumencie stanowią wstępne potwierdzenie, że wykonawca nie podlega wykluczeniu oraz spełnia warunki udziału w postępowaniu.</w:t>
      </w:r>
    </w:p>
    <w:p w14:paraId="6E0C3FF5"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b/>
          <w:bCs/>
          <w:iCs/>
          <w:sz w:val="20"/>
          <w:szCs w:val="20"/>
        </w:rPr>
      </w:pPr>
      <w:r w:rsidRPr="00650479">
        <w:rPr>
          <w:rFonts w:ascii="Cambria" w:hAnsi="Cambria" w:cs="Arial"/>
          <w:sz w:val="20"/>
          <w:szCs w:val="20"/>
        </w:rPr>
        <w:t xml:space="preserve">Jednolity dokument </w:t>
      </w:r>
      <w:r w:rsidRPr="00650479">
        <w:rPr>
          <w:rFonts w:ascii="Cambria" w:hAnsi="Cambria" w:cs="Arial"/>
          <w:b/>
          <w:sz w:val="20"/>
          <w:szCs w:val="20"/>
        </w:rPr>
        <w:t xml:space="preserve">stanowi Załącznik nr 2 do SIWZ oraz </w:t>
      </w:r>
      <w:r w:rsidRPr="00650479">
        <w:rPr>
          <w:rFonts w:ascii="Cambria" w:hAnsi="Cambria" w:cs="Arial"/>
          <w:b/>
          <w:bCs/>
          <w:sz w:val="20"/>
          <w:szCs w:val="20"/>
        </w:rPr>
        <w:t xml:space="preserve">Instrukcja wypełniania </w:t>
      </w:r>
      <w:r w:rsidRPr="00650479">
        <w:rPr>
          <w:rFonts w:ascii="Cambria" w:hAnsi="Cambria" w:cs="Arial"/>
          <w:b/>
          <w:bCs/>
          <w:iCs/>
          <w:sz w:val="20"/>
          <w:szCs w:val="20"/>
        </w:rPr>
        <w:t xml:space="preserve">(Wersja wstępna) jednolitego dokumentu stanowi Załącznik nr 3 do SIWZ. </w:t>
      </w:r>
    </w:p>
    <w:p w14:paraId="66FE90C3" w14:textId="0FD67064" w:rsidR="00650479" w:rsidRPr="00650479" w:rsidRDefault="00650479" w:rsidP="00FD6868">
      <w:pPr>
        <w:pStyle w:val="Akapitzlist"/>
        <w:numPr>
          <w:ilvl w:val="0"/>
          <w:numId w:val="16"/>
        </w:numPr>
        <w:spacing w:after="240" w:line="276" w:lineRule="auto"/>
        <w:ind w:left="1276" w:hanging="283"/>
        <w:jc w:val="both"/>
        <w:rPr>
          <w:rFonts w:ascii="Cambria" w:hAnsi="Cambria" w:cs="Arial"/>
          <w:bCs/>
          <w:iCs/>
          <w:sz w:val="20"/>
          <w:szCs w:val="20"/>
        </w:rPr>
      </w:pPr>
      <w:r w:rsidRPr="00650479">
        <w:rPr>
          <w:rFonts w:ascii="Cambria" w:hAnsi="Cambria" w:cs="Arial"/>
          <w:bCs/>
          <w:iCs/>
          <w:sz w:val="20"/>
          <w:szCs w:val="20"/>
        </w:rPr>
        <w:lastRenderedPageBreak/>
        <w:t xml:space="preserve">W przypadku wypełniania jednolitego dokumentu należy uwzględnić obowiązujące przepisy </w:t>
      </w:r>
      <w:r w:rsidRPr="00650479">
        <w:rPr>
          <w:rFonts w:ascii="Cambria" w:hAnsi="Cambria" w:cs="Arial"/>
          <w:sz w:val="20"/>
          <w:szCs w:val="20"/>
        </w:rPr>
        <w:t>ustawy z dnia 29 stycznia 2004 r. - Prawo zam</w:t>
      </w:r>
      <w:r w:rsidR="00E2057B">
        <w:rPr>
          <w:rFonts w:ascii="Cambria" w:hAnsi="Cambria" w:cs="Arial"/>
          <w:sz w:val="20"/>
          <w:szCs w:val="20"/>
        </w:rPr>
        <w:t xml:space="preserve">ówień publicznych (Dz. U. z </w:t>
      </w:r>
      <w:r w:rsidR="003B66E3">
        <w:rPr>
          <w:rFonts w:ascii="Cambria" w:hAnsi="Cambria" w:cs="Arial"/>
          <w:sz w:val="20"/>
          <w:szCs w:val="20"/>
        </w:rPr>
        <w:t>2019</w:t>
      </w:r>
      <w:r w:rsidR="003B66E3" w:rsidRPr="00650479">
        <w:rPr>
          <w:rFonts w:ascii="Cambria" w:hAnsi="Cambria" w:cs="Arial"/>
          <w:sz w:val="20"/>
          <w:szCs w:val="20"/>
        </w:rPr>
        <w:t xml:space="preserve"> </w:t>
      </w:r>
      <w:r w:rsidRPr="00650479">
        <w:rPr>
          <w:rFonts w:ascii="Cambria" w:hAnsi="Cambria" w:cs="Arial"/>
          <w:sz w:val="20"/>
          <w:szCs w:val="20"/>
        </w:rPr>
        <w:t xml:space="preserve">r. poz. </w:t>
      </w:r>
      <w:r w:rsidR="003B66E3">
        <w:rPr>
          <w:rFonts w:ascii="Cambria" w:hAnsi="Cambria" w:cs="Arial"/>
          <w:sz w:val="20"/>
          <w:szCs w:val="20"/>
        </w:rPr>
        <w:t>1843</w:t>
      </w:r>
      <w:r w:rsidRPr="00650479">
        <w:rPr>
          <w:rFonts w:ascii="Cambria" w:hAnsi="Cambria" w:cs="Arial"/>
          <w:sz w:val="20"/>
          <w:szCs w:val="20"/>
        </w:rPr>
        <w:t>) pomocnym będą i</w:t>
      </w:r>
      <w:r w:rsidR="00E2057B">
        <w:rPr>
          <w:rFonts w:ascii="Cambria" w:hAnsi="Cambria" w:cs="Arial"/>
          <w:sz w:val="20"/>
          <w:szCs w:val="20"/>
        </w:rPr>
        <w:t>nformacje</w:t>
      </w:r>
      <w:r w:rsidRPr="00650479">
        <w:rPr>
          <w:rFonts w:ascii="Cambria" w:hAnsi="Cambria" w:cs="Arial"/>
          <w:sz w:val="20"/>
          <w:szCs w:val="20"/>
        </w:rPr>
        <w:t xml:space="preserve">, na stronie Urzędu Zamówień Publicznych w zakresie wypełniania </w:t>
      </w:r>
      <w:r w:rsidRPr="00650479">
        <w:rPr>
          <w:rFonts w:ascii="Cambria" w:hAnsi="Cambria" w:cs="Arial"/>
          <w:b/>
          <w:bCs/>
          <w:iCs/>
          <w:sz w:val="20"/>
          <w:szCs w:val="20"/>
        </w:rPr>
        <w:t>jednolitego dokumentu</w:t>
      </w:r>
      <w:r w:rsidRPr="00650479">
        <w:rPr>
          <w:rFonts w:ascii="Cambria" w:hAnsi="Cambria" w:cs="Arial"/>
          <w:sz w:val="20"/>
          <w:szCs w:val="20"/>
        </w:rPr>
        <w:t xml:space="preserve">, z którą Zamawiający zaleca się zapoznać pod adresem; </w:t>
      </w:r>
    </w:p>
    <w:p w14:paraId="4F04854C" w14:textId="77777777" w:rsidR="00650479" w:rsidRPr="00650479" w:rsidRDefault="006E1743" w:rsidP="00650479">
      <w:pPr>
        <w:spacing w:line="276" w:lineRule="auto"/>
        <w:ind w:left="1276"/>
      </w:pPr>
      <w:hyperlink r:id="rId11" w:history="1">
        <w:r w:rsidR="00650479" w:rsidRPr="00650479">
          <w:rPr>
            <w:rStyle w:val="Hipercze"/>
            <w:rFonts w:ascii="Cambria" w:hAnsi="Cambria"/>
            <w:sz w:val="20"/>
            <w:szCs w:val="20"/>
          </w:rPr>
          <w:t>https://www.uzp.gov.pl/baza-wiedzy/jednolity-europejski-dokument-zamowienia/linki-i-zalaczniki/elektroniczne-narzedzie-do-wypelniania-jedzespd</w:t>
        </w:r>
      </w:hyperlink>
    </w:p>
    <w:p w14:paraId="7B7A8322" w14:textId="77777777" w:rsidR="00650479" w:rsidRPr="00650479" w:rsidRDefault="00650479" w:rsidP="00650479">
      <w:pPr>
        <w:pStyle w:val="Akapitzlist"/>
        <w:spacing w:after="240" w:line="276" w:lineRule="auto"/>
        <w:ind w:left="1276"/>
        <w:jc w:val="both"/>
        <w:rPr>
          <w:rFonts w:ascii="Cambria" w:hAnsi="Cambria" w:cs="Arial"/>
          <w:sz w:val="20"/>
          <w:szCs w:val="20"/>
        </w:rPr>
      </w:pPr>
    </w:p>
    <w:p w14:paraId="260596FB"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14:paraId="3F7DD6C0"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W przypadku wspólnego ubiegania się o zamówienie przez wykonawców, jednolity dokument lub oświadczenie składa każdy z wykonawców wspólnie ubiegających się </w:t>
      </w:r>
      <w:r w:rsidRPr="00650479">
        <w:rPr>
          <w:rFonts w:ascii="Cambria" w:hAnsi="Cambria" w:cs="Arial"/>
          <w:sz w:val="20"/>
          <w:szCs w:val="20"/>
        </w:rPr>
        <w:br/>
        <w:t>o zamówienie. Dokumenty te potwierdzają spełnianie warunków udziału w postępowaniu oraz brak podstaw wykluczenia w zakresie, w którym każdy z wykonawców wykazuje spełnianie warunków udziału w postępowaniu oraz brak podstaw wykluczenia.</w:t>
      </w:r>
    </w:p>
    <w:p w14:paraId="59A46D19"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Wykonawca może wykorzystać w jednolitym dokumencie nadal aktualne informacje zawarte w innym jednolitym dokumencie złożonym w odrębnym postępowaniu </w:t>
      </w:r>
      <w:r w:rsidRPr="00650479">
        <w:rPr>
          <w:rFonts w:ascii="Cambria" w:hAnsi="Cambria" w:cs="Arial"/>
          <w:sz w:val="20"/>
          <w:szCs w:val="20"/>
        </w:rPr>
        <w:br/>
        <w:t>o udzielenie zamówienia.</w:t>
      </w:r>
    </w:p>
    <w:p w14:paraId="13FA40C3" w14:textId="1D03EC1C"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w:t>
      </w:r>
      <w:r w:rsidRPr="00650479">
        <w:rPr>
          <w:rFonts w:ascii="Cambria" w:hAnsi="Cambria" w:cs="Arial"/>
          <w:sz w:val="20"/>
          <w:szCs w:val="20"/>
        </w:rPr>
        <w:br/>
        <w:t>i ogólnodostępnych baz danych, w szczególności rejestrów publicznych w rozumieniu ustawy z dnia 17 lutego 2005 r. o informatyzacji działalności podmiotów realizujących zadania publiczne (Dz. U. z 20</w:t>
      </w:r>
      <w:r w:rsidR="004753B3">
        <w:rPr>
          <w:rFonts w:ascii="Cambria" w:hAnsi="Cambria" w:cs="Arial"/>
          <w:sz w:val="20"/>
          <w:szCs w:val="20"/>
        </w:rPr>
        <w:t>20</w:t>
      </w:r>
      <w:r w:rsidRPr="00650479">
        <w:rPr>
          <w:rFonts w:ascii="Cambria" w:hAnsi="Cambria" w:cs="Arial"/>
          <w:sz w:val="20"/>
          <w:szCs w:val="20"/>
        </w:rPr>
        <w:t xml:space="preserve"> r. poz. </w:t>
      </w:r>
      <w:r w:rsidR="004753B3">
        <w:rPr>
          <w:rFonts w:ascii="Cambria" w:hAnsi="Cambria" w:cs="Arial"/>
          <w:sz w:val="20"/>
          <w:szCs w:val="20"/>
        </w:rPr>
        <w:t>346</w:t>
      </w:r>
      <w:r w:rsidRPr="00650479">
        <w:rPr>
          <w:rFonts w:ascii="Cambria" w:hAnsi="Cambria" w:cs="Arial"/>
          <w:sz w:val="20"/>
          <w:szCs w:val="20"/>
        </w:rPr>
        <w:t>).</w:t>
      </w:r>
    </w:p>
    <w:p w14:paraId="029322CE"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Zgodnie z art. 26 ust. 1 ustawy zamawiający przed udzieleniem zamówienia, wzywa wykonawcę, którego oferta została najwyżej oceniona, do złożenia w wyznaczonym, nie krótszym niż 10 dni, terminie aktualnych na dzień złożenia oświadczeń i dokumentów potwierdzających spełnianie warunków udziału w postępowaniu,  spełnianie przez oferowane usługi wymagań określonych przez zamawiającego oraz brak podstaw wykluczenia.</w:t>
      </w:r>
    </w:p>
    <w:p w14:paraId="61AAE185"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14:paraId="739A9D5B" w14:textId="77777777" w:rsidR="00650479" w:rsidRPr="006236BA" w:rsidRDefault="006236BA" w:rsidP="00FD6868">
      <w:pPr>
        <w:pStyle w:val="Akapitzlist"/>
        <w:numPr>
          <w:ilvl w:val="0"/>
          <w:numId w:val="16"/>
        </w:numPr>
        <w:spacing w:after="240" w:line="276" w:lineRule="auto"/>
        <w:ind w:left="1276" w:hanging="283"/>
        <w:jc w:val="both"/>
        <w:rPr>
          <w:rFonts w:ascii="Cambria" w:hAnsi="Cambria" w:cs="Arial"/>
          <w:b/>
          <w:sz w:val="20"/>
          <w:szCs w:val="20"/>
        </w:rPr>
      </w:pPr>
      <w:r w:rsidRPr="006236BA">
        <w:rPr>
          <w:rFonts w:ascii="Cambria" w:hAnsi="Cambria" w:cs="Arial"/>
          <w:sz w:val="20"/>
          <w:szCs w:val="20"/>
        </w:rPr>
        <w:t xml:space="preserve">W przypadku wskazania przez wykonawcę dostępności oświadczeń lub dokumentów, </w:t>
      </w:r>
      <w:r w:rsidRPr="006236BA">
        <w:rPr>
          <w:rFonts w:ascii="Cambria" w:hAnsi="Cambria" w:cs="Arial"/>
          <w:sz w:val="20"/>
          <w:szCs w:val="20"/>
        </w:rPr>
        <w:br/>
        <w:t xml:space="preserve">o których mowa w § 5 i § 7 (tj. składanych w celu potwierdzenia braku podstaw wykluczenia wykonawcy z udziału w postępowaniu) Rozporządzenia Ministra Rozwoju </w:t>
      </w:r>
      <w:r w:rsidRPr="006236BA">
        <w:rPr>
          <w:rFonts w:ascii="Cambria" w:hAnsi="Cambria" w:cs="Arial"/>
          <w:sz w:val="20"/>
          <w:szCs w:val="20"/>
        </w:rPr>
        <w:br/>
        <w:t xml:space="preserve">z dnia 26 lipca 2016 r. </w:t>
      </w:r>
      <w:r w:rsidRPr="006236BA">
        <w:rPr>
          <w:rFonts w:ascii="Cambria" w:hAnsi="Cambria" w:cs="Arial"/>
          <w:bCs/>
          <w:sz w:val="20"/>
          <w:szCs w:val="20"/>
        </w:rPr>
        <w:t>w sprawie rodzajów dokumentów, jakich mo</w:t>
      </w:r>
      <w:r w:rsidRPr="006236BA">
        <w:rPr>
          <w:rFonts w:ascii="Cambria" w:hAnsi="Cambria" w:cs="Arial"/>
          <w:sz w:val="20"/>
          <w:szCs w:val="20"/>
        </w:rPr>
        <w:t>ż</w:t>
      </w:r>
      <w:r w:rsidRPr="006236BA">
        <w:rPr>
          <w:rFonts w:ascii="Cambria" w:hAnsi="Cambria" w:cs="Arial"/>
          <w:bCs/>
          <w:sz w:val="20"/>
          <w:szCs w:val="20"/>
        </w:rPr>
        <w:t xml:space="preserve">e </w:t>
      </w:r>
      <w:r w:rsidRPr="006236BA">
        <w:rPr>
          <w:rFonts w:ascii="Cambria" w:hAnsi="Cambria" w:cs="Arial"/>
          <w:sz w:val="20"/>
          <w:szCs w:val="20"/>
        </w:rPr>
        <w:t>żą</w:t>
      </w:r>
      <w:r w:rsidRPr="006236BA">
        <w:rPr>
          <w:rFonts w:ascii="Cambria" w:hAnsi="Cambria" w:cs="Arial"/>
          <w:bCs/>
          <w:sz w:val="20"/>
          <w:szCs w:val="20"/>
        </w:rPr>
        <w:t>da</w:t>
      </w:r>
      <w:r w:rsidRPr="006236BA">
        <w:rPr>
          <w:rFonts w:ascii="Cambria" w:hAnsi="Cambria" w:cs="Arial"/>
          <w:sz w:val="20"/>
          <w:szCs w:val="20"/>
        </w:rPr>
        <w:t xml:space="preserve">ć </w:t>
      </w:r>
      <w:r w:rsidRPr="006236BA">
        <w:rPr>
          <w:rFonts w:ascii="Cambria" w:hAnsi="Cambria" w:cs="Arial"/>
          <w:bCs/>
          <w:sz w:val="20"/>
          <w:szCs w:val="20"/>
        </w:rPr>
        <w:t>zamawiaj</w:t>
      </w:r>
      <w:r w:rsidRPr="006236BA">
        <w:rPr>
          <w:rFonts w:ascii="Cambria" w:hAnsi="Cambria" w:cs="Arial"/>
          <w:sz w:val="20"/>
          <w:szCs w:val="20"/>
        </w:rPr>
        <w:t>ą</w:t>
      </w:r>
      <w:r w:rsidRPr="006236BA">
        <w:rPr>
          <w:rFonts w:ascii="Cambria" w:hAnsi="Cambria" w:cs="Arial"/>
          <w:bCs/>
          <w:sz w:val="20"/>
          <w:szCs w:val="20"/>
        </w:rPr>
        <w:t>cy od wykonawcy, okresu ich wa</w:t>
      </w:r>
      <w:r w:rsidRPr="006236BA">
        <w:rPr>
          <w:rFonts w:ascii="Cambria" w:hAnsi="Cambria" w:cs="Arial"/>
          <w:sz w:val="20"/>
          <w:szCs w:val="20"/>
        </w:rPr>
        <w:t>ż</w:t>
      </w:r>
      <w:r w:rsidRPr="006236BA">
        <w:rPr>
          <w:rFonts w:ascii="Cambria" w:hAnsi="Cambria" w:cs="Arial"/>
          <w:bCs/>
          <w:sz w:val="20"/>
          <w:szCs w:val="20"/>
        </w:rPr>
        <w:t>no</w:t>
      </w:r>
      <w:r w:rsidRPr="006236BA">
        <w:rPr>
          <w:rFonts w:ascii="Cambria" w:hAnsi="Cambria" w:cs="Arial"/>
          <w:sz w:val="20"/>
          <w:szCs w:val="20"/>
        </w:rPr>
        <w:t>ś</w:t>
      </w:r>
      <w:r w:rsidRPr="006236BA">
        <w:rPr>
          <w:rFonts w:ascii="Cambria" w:hAnsi="Cambria" w:cs="Arial"/>
          <w:bCs/>
          <w:sz w:val="20"/>
          <w:szCs w:val="20"/>
        </w:rPr>
        <w:t>ci oraz form, w jakich dokumenty te mog</w:t>
      </w:r>
      <w:r w:rsidRPr="006236BA">
        <w:rPr>
          <w:rFonts w:ascii="Cambria" w:hAnsi="Cambria" w:cs="Arial"/>
          <w:sz w:val="20"/>
          <w:szCs w:val="20"/>
        </w:rPr>
        <w:t xml:space="preserve">ą </w:t>
      </w:r>
      <w:r w:rsidRPr="006236BA">
        <w:rPr>
          <w:rFonts w:ascii="Cambria" w:hAnsi="Cambria" w:cs="Arial"/>
          <w:bCs/>
          <w:sz w:val="20"/>
          <w:szCs w:val="20"/>
        </w:rPr>
        <w:t>by</w:t>
      </w:r>
      <w:r w:rsidRPr="006236BA">
        <w:rPr>
          <w:rFonts w:ascii="Cambria" w:hAnsi="Cambria" w:cs="Arial"/>
          <w:sz w:val="20"/>
          <w:szCs w:val="20"/>
        </w:rPr>
        <w:t xml:space="preserve">ć </w:t>
      </w:r>
      <w:r w:rsidRPr="006236BA">
        <w:rPr>
          <w:rFonts w:ascii="Cambria" w:hAnsi="Cambria" w:cs="Arial"/>
          <w:bCs/>
          <w:sz w:val="20"/>
          <w:szCs w:val="20"/>
        </w:rPr>
        <w:t>składane (Dz. U. z 2016 r. poz. 1126 – dalej Rozporządzenia Ministra Rozwoju z dnia 26 lipca 2016 r.)</w:t>
      </w:r>
      <w:r w:rsidRPr="006236BA">
        <w:rPr>
          <w:rFonts w:ascii="Cambria" w:hAnsi="Cambria" w:cs="Arial"/>
          <w:sz w:val="20"/>
          <w:szCs w:val="20"/>
        </w:rPr>
        <w:t xml:space="preserve">w formie elektronicznej pod określonymi adresami internetowymi ogólnodostępnych </w:t>
      </w:r>
      <w:r w:rsidRPr="006236BA">
        <w:rPr>
          <w:rFonts w:ascii="Cambria" w:hAnsi="Cambria" w:cs="Arial"/>
          <w:sz w:val="20"/>
          <w:szCs w:val="20"/>
        </w:rPr>
        <w:br/>
        <w:t xml:space="preserve">i bezpłatnych baz danych, zamawiający pobiera samodzielnie z tych baz danych wskazane przez wykonawcę oświadczenia lub dokumenty. </w:t>
      </w:r>
      <w:r w:rsidR="00650479" w:rsidRPr="006236BA">
        <w:rPr>
          <w:rFonts w:ascii="Cambria" w:hAnsi="Cambria" w:cs="Arial"/>
          <w:sz w:val="20"/>
          <w:szCs w:val="20"/>
        </w:rPr>
        <w:t xml:space="preserve"> </w:t>
      </w:r>
    </w:p>
    <w:p w14:paraId="0D93AE70"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W przypadku wskazania przez wykonawcę oświadczeń lub dokumentów, o których mowa w § 5 i § 7 (tj. składanych w celu potwierdzenia braku podstaw wykluczenia wykonawcy </w:t>
      </w:r>
      <w:r w:rsidRPr="00650479">
        <w:rPr>
          <w:rFonts w:ascii="Cambria" w:hAnsi="Cambria" w:cs="Arial"/>
          <w:sz w:val="20"/>
          <w:szCs w:val="20"/>
        </w:rPr>
        <w:br/>
        <w:t xml:space="preserve">z udziału w postępowaniu) Rozporządzenia </w:t>
      </w:r>
      <w:proofErr w:type="spellStart"/>
      <w:r w:rsidRPr="00650479">
        <w:rPr>
          <w:rFonts w:ascii="Cambria" w:hAnsi="Cambria" w:cs="Arial"/>
          <w:sz w:val="20"/>
          <w:szCs w:val="20"/>
        </w:rPr>
        <w:t>ws</w:t>
      </w:r>
      <w:proofErr w:type="spellEnd"/>
      <w:r w:rsidRPr="00650479">
        <w:rPr>
          <w:rFonts w:ascii="Cambria" w:hAnsi="Cambria" w:cs="Arial"/>
          <w:sz w:val="20"/>
          <w:szCs w:val="20"/>
        </w:rPr>
        <w:t xml:space="preserve">. dokumentów, które znajdują się w </w:t>
      </w:r>
      <w:r w:rsidRPr="00650479">
        <w:rPr>
          <w:rFonts w:ascii="Cambria" w:hAnsi="Cambria" w:cs="Arial"/>
          <w:sz w:val="20"/>
          <w:szCs w:val="20"/>
        </w:rPr>
        <w:lastRenderedPageBreak/>
        <w:t xml:space="preserve">posiadaniu zamawiającego, w szczególności oświadczeń lub dokumentów przechowywanych przez zamawiającego zgodnie z art. 97 ust. 1 ustawy, zamawiający </w:t>
      </w:r>
      <w:r w:rsidRPr="00650479">
        <w:rPr>
          <w:rFonts w:ascii="Cambria" w:hAnsi="Cambria" w:cs="Arial"/>
          <w:sz w:val="20"/>
          <w:szCs w:val="20"/>
        </w:rPr>
        <w:br/>
        <w:t>w celu potwierdzenia okoliczności, o których mowa w art. 25 ust. 1 pkt 1 i 3 ustawy, korzysta z posiadanych oświadczeń lub dokumentów, o ile są one aktualne.</w:t>
      </w:r>
    </w:p>
    <w:p w14:paraId="7597B442" w14:textId="7777777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Jeżeli jest to niezbędne do zapewnienia odpowiedniego przebiegu postępowania </w:t>
      </w:r>
      <w:r w:rsidRPr="00650479">
        <w:rPr>
          <w:rFonts w:ascii="Cambria" w:hAnsi="Cambria" w:cs="Arial"/>
          <w:sz w:val="20"/>
          <w:szCs w:val="20"/>
        </w:rPr>
        <w:br/>
        <w:t xml:space="preserve">o udzielenie zamówienia, zamawiający może na każdym etapie postępowania wezwać wykonawców do złożenia wszystkich lub niektórych oświadczeń lub dokumentów potwierdzających, że nie podlegają wykluczeniu, spełniają warunki udziału </w:t>
      </w:r>
      <w:r w:rsidRPr="00650479">
        <w:rPr>
          <w:rFonts w:ascii="Cambria" w:hAnsi="Cambria" w:cs="Arial"/>
          <w:sz w:val="20"/>
          <w:szCs w:val="20"/>
        </w:rPr>
        <w:br/>
        <w:t>w postępowaniu, a jeżeli zachodzą uzasadnione podstawy do uznania, że złożone uprzednio oświadczenia lub dokumenty nie są już aktualne, do złożenia aktualnych oświadczeń lub dokumentów.</w:t>
      </w:r>
    </w:p>
    <w:p w14:paraId="57EB434F" w14:textId="4F465CD7"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w odniesieniu do Wykonawcy który w świetle przesłanek określonych w art. 24 ust. 1 pkt. 13 i 14 oraz </w:t>
      </w:r>
      <w:r w:rsidR="00540A39">
        <w:rPr>
          <w:rFonts w:ascii="Cambria" w:hAnsi="Cambria" w:cs="Arial"/>
          <w:sz w:val="20"/>
          <w:szCs w:val="20"/>
        </w:rPr>
        <w:t xml:space="preserve">pkt </w:t>
      </w:r>
      <w:r w:rsidRPr="00650479">
        <w:rPr>
          <w:rFonts w:ascii="Cambria" w:hAnsi="Cambria" w:cs="Arial"/>
          <w:sz w:val="20"/>
          <w:szCs w:val="20"/>
        </w:rPr>
        <w:t>16-20 lub ust. 5 ustawy podlega wykluczeniu, Zamawiający dopuszcza (samooczyszczenie)</w:t>
      </w:r>
      <w:r w:rsidR="00635D6C">
        <w:rPr>
          <w:rFonts w:ascii="Cambria" w:hAnsi="Cambria" w:cs="Arial"/>
          <w:sz w:val="20"/>
          <w:szCs w:val="20"/>
        </w:rPr>
        <w:t xml:space="preserve"> </w:t>
      </w:r>
      <w:proofErr w:type="spellStart"/>
      <w:r w:rsidRPr="00650479">
        <w:rPr>
          <w:rFonts w:ascii="Cambria" w:hAnsi="Cambria" w:cs="Arial"/>
          <w:sz w:val="20"/>
          <w:szCs w:val="20"/>
        </w:rPr>
        <w:t>self</w:t>
      </w:r>
      <w:proofErr w:type="spellEnd"/>
      <w:r w:rsidRPr="00650479">
        <w:rPr>
          <w:rFonts w:ascii="Cambria" w:hAnsi="Cambria" w:cs="Arial"/>
          <w:sz w:val="20"/>
          <w:szCs w:val="20"/>
        </w:rPr>
        <w:t xml:space="preserve"> – </w:t>
      </w:r>
      <w:proofErr w:type="spellStart"/>
      <w:r w:rsidRPr="00650479">
        <w:rPr>
          <w:rFonts w:ascii="Cambria" w:hAnsi="Cambria" w:cs="Arial"/>
          <w:sz w:val="20"/>
          <w:szCs w:val="20"/>
        </w:rPr>
        <w:t>cleaning</w:t>
      </w:r>
      <w:proofErr w:type="spellEnd"/>
      <w:r w:rsidRPr="00650479">
        <w:rPr>
          <w:rFonts w:ascii="Cambria" w:hAnsi="Cambria" w:cs="Arial"/>
          <w:sz w:val="20"/>
          <w:szCs w:val="20"/>
        </w:rPr>
        <w:t>.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14:paraId="778206F0" w14:textId="1714410E" w:rsidR="00650479" w:rsidRPr="00650479" w:rsidRDefault="00650479" w:rsidP="00FD6868">
      <w:pPr>
        <w:pStyle w:val="Akapitzlist"/>
        <w:numPr>
          <w:ilvl w:val="0"/>
          <w:numId w:val="16"/>
        </w:numPr>
        <w:spacing w:after="240" w:line="276" w:lineRule="auto"/>
        <w:ind w:left="1276" w:hanging="283"/>
        <w:jc w:val="both"/>
        <w:rPr>
          <w:rFonts w:ascii="Cambria" w:hAnsi="Cambria" w:cs="Arial"/>
          <w:sz w:val="20"/>
          <w:szCs w:val="20"/>
        </w:rPr>
      </w:pPr>
      <w:r w:rsidRPr="00650479">
        <w:rPr>
          <w:rFonts w:ascii="Cambria" w:hAnsi="Cambria" w:cs="Arial"/>
          <w:sz w:val="20"/>
          <w:szCs w:val="20"/>
        </w:rPr>
        <w:t xml:space="preserve">Jeżeli treść informacji przekazanych przez </w:t>
      </w:r>
      <w:r w:rsidR="00B21D70">
        <w:rPr>
          <w:rFonts w:ascii="Cambria" w:hAnsi="Cambria" w:cs="Arial"/>
          <w:sz w:val="20"/>
          <w:szCs w:val="20"/>
        </w:rPr>
        <w:t>W</w:t>
      </w:r>
      <w:r w:rsidRPr="00650479">
        <w:rPr>
          <w:rFonts w:ascii="Cambria" w:hAnsi="Cambria" w:cs="Arial"/>
          <w:sz w:val="20"/>
          <w:szCs w:val="20"/>
        </w:rPr>
        <w:t xml:space="preserve">ykonawcę w jednolitym dokumencie odpowiada zakresowi informacji, których </w:t>
      </w:r>
      <w:r w:rsidR="00B21D70">
        <w:rPr>
          <w:rFonts w:ascii="Cambria" w:hAnsi="Cambria" w:cs="Arial"/>
          <w:sz w:val="20"/>
          <w:szCs w:val="20"/>
        </w:rPr>
        <w:t>Z</w:t>
      </w:r>
      <w:r w:rsidRPr="00650479">
        <w:rPr>
          <w:rFonts w:ascii="Cambria" w:hAnsi="Cambria" w:cs="Arial"/>
          <w:sz w:val="20"/>
          <w:szCs w:val="20"/>
        </w:rPr>
        <w:t xml:space="preserve">amawiający wymaga poprzez żądanie dokumentów,  zamawiający może odstąpić od żądania tych dokumentów od wykonawcy. W takim przypadku dowodem spełniania przez </w:t>
      </w:r>
      <w:r w:rsidR="00B21D70">
        <w:rPr>
          <w:rFonts w:ascii="Cambria" w:hAnsi="Cambria" w:cs="Arial"/>
          <w:sz w:val="20"/>
          <w:szCs w:val="20"/>
        </w:rPr>
        <w:t>W</w:t>
      </w:r>
      <w:r w:rsidRPr="00650479">
        <w:rPr>
          <w:rFonts w:ascii="Cambria" w:hAnsi="Cambria" w:cs="Arial"/>
          <w:sz w:val="20"/>
          <w:szCs w:val="20"/>
        </w:rPr>
        <w:t xml:space="preserve">ykonawcę warunków udziału w postępowaniu oraz braku podstaw wykluczenia są odpowiednie informacje przekazane przez </w:t>
      </w:r>
      <w:r w:rsidR="00B21D70">
        <w:rPr>
          <w:rFonts w:ascii="Cambria" w:hAnsi="Cambria" w:cs="Arial"/>
          <w:sz w:val="20"/>
          <w:szCs w:val="20"/>
        </w:rPr>
        <w:t>W</w:t>
      </w:r>
      <w:r w:rsidRPr="00650479">
        <w:rPr>
          <w:rFonts w:ascii="Cambria" w:hAnsi="Cambria" w:cs="Arial"/>
          <w:sz w:val="20"/>
          <w:szCs w:val="20"/>
        </w:rPr>
        <w:t>ykonawcę lub odpowiednio przez podmioty, na których zdolnościach lub sytuacji wykonawca polega na zasadach określonych w art. 22a ustawy w jednolitym dokumencie</w:t>
      </w:r>
      <w:bookmarkEnd w:id="0"/>
      <w:r w:rsidRPr="00650479">
        <w:rPr>
          <w:rFonts w:ascii="Cambria" w:hAnsi="Cambria" w:cs="Arial"/>
          <w:sz w:val="20"/>
          <w:szCs w:val="20"/>
        </w:rPr>
        <w:t>.</w:t>
      </w:r>
    </w:p>
    <w:p w14:paraId="52510BD7" w14:textId="77777777" w:rsidR="00554B4B" w:rsidRPr="00062E73" w:rsidRDefault="00554B4B" w:rsidP="00581E16">
      <w:pPr>
        <w:tabs>
          <w:tab w:val="left" w:pos="284"/>
          <w:tab w:val="left" w:pos="426"/>
        </w:tabs>
        <w:spacing w:after="240" w:line="276" w:lineRule="auto"/>
        <w:ind w:left="709" w:hanging="425"/>
        <w:jc w:val="both"/>
        <w:rPr>
          <w:rFonts w:ascii="Cambria" w:hAnsi="Cambria" w:cs="Arial"/>
          <w:sz w:val="20"/>
          <w:szCs w:val="20"/>
        </w:rPr>
      </w:pPr>
      <w:r w:rsidRPr="00062E73">
        <w:rPr>
          <w:rFonts w:ascii="Cambria" w:hAnsi="Cambria" w:cs="Arial"/>
          <w:sz w:val="20"/>
          <w:szCs w:val="20"/>
        </w:rPr>
        <w:t>9.4</w:t>
      </w:r>
      <w:r w:rsidRPr="00062E73">
        <w:rPr>
          <w:rFonts w:ascii="Cambria" w:hAnsi="Cambria" w:cs="Arial"/>
          <w:sz w:val="20"/>
          <w:szCs w:val="20"/>
        </w:rPr>
        <w:tab/>
      </w:r>
      <w:r w:rsidRPr="001A6421">
        <w:rPr>
          <w:rFonts w:ascii="Cambria" w:hAnsi="Cambria" w:cs="Arial"/>
          <w:b/>
          <w:sz w:val="20"/>
          <w:szCs w:val="20"/>
        </w:rPr>
        <w:t>Opis warunków podmiotowych i sposobu dokonywania oceny spełniania tych warunków oraz braku podstaw do wykluczenia;</w:t>
      </w:r>
      <w:r w:rsidRPr="00062E73">
        <w:rPr>
          <w:rFonts w:ascii="Cambria" w:hAnsi="Cambria" w:cs="Arial"/>
          <w:sz w:val="20"/>
          <w:szCs w:val="20"/>
        </w:rPr>
        <w:tab/>
      </w:r>
    </w:p>
    <w:p w14:paraId="0A400B41" w14:textId="77777777" w:rsidR="00554B4B" w:rsidRPr="00062E73" w:rsidRDefault="00554B4B" w:rsidP="00581E16">
      <w:pPr>
        <w:spacing w:after="240" w:line="276" w:lineRule="auto"/>
        <w:ind w:left="1276" w:hanging="567"/>
        <w:jc w:val="both"/>
        <w:rPr>
          <w:rFonts w:ascii="Cambria" w:hAnsi="Cambria" w:cs="Arial"/>
          <w:sz w:val="20"/>
          <w:szCs w:val="20"/>
        </w:rPr>
      </w:pPr>
      <w:r w:rsidRPr="00062E73">
        <w:rPr>
          <w:rFonts w:ascii="Cambria" w:hAnsi="Cambria" w:cs="Arial"/>
          <w:sz w:val="20"/>
          <w:szCs w:val="20"/>
        </w:rPr>
        <w:t>9.4.1</w:t>
      </w:r>
      <w:r w:rsidRPr="00062E73">
        <w:rPr>
          <w:rFonts w:ascii="Cambria" w:hAnsi="Cambria" w:cs="Arial"/>
          <w:sz w:val="20"/>
          <w:szCs w:val="20"/>
        </w:rPr>
        <w:tab/>
        <w:t>kompetencji lub uprawnień do prowadzenia określonej działalności zawodowej, o ile wynika to z odrębnych przepisów;</w:t>
      </w:r>
    </w:p>
    <w:p w14:paraId="55FC6F6A" w14:textId="77777777" w:rsidR="00554B4B" w:rsidRPr="00062E73" w:rsidRDefault="00554B4B" w:rsidP="00581E16">
      <w:pPr>
        <w:spacing w:after="240" w:line="276" w:lineRule="auto"/>
        <w:ind w:left="1276" w:hanging="567"/>
        <w:jc w:val="both"/>
        <w:rPr>
          <w:rFonts w:ascii="Cambria" w:hAnsi="Cambria" w:cs="Arial"/>
          <w:sz w:val="20"/>
          <w:szCs w:val="20"/>
        </w:rPr>
      </w:pPr>
      <w:r w:rsidRPr="00062E73">
        <w:rPr>
          <w:rFonts w:ascii="Cambria" w:hAnsi="Cambria" w:cs="Arial"/>
          <w:sz w:val="20"/>
          <w:szCs w:val="20"/>
        </w:rPr>
        <w:t xml:space="preserve"> </w:t>
      </w:r>
      <w:r w:rsidRPr="00062E73">
        <w:rPr>
          <w:rFonts w:ascii="Cambria" w:hAnsi="Cambria" w:cs="Arial"/>
          <w:sz w:val="20"/>
          <w:szCs w:val="20"/>
        </w:rPr>
        <w:tab/>
        <w:t>Na potwierdzenie należy złożyć: oświadczenie zgodnie z założeniami w pkt. 9.3. – Zamawiający w tym zakresie nie stawia żadnych wymagań.</w:t>
      </w:r>
    </w:p>
    <w:p w14:paraId="504B1531" w14:textId="77777777" w:rsidR="00554B4B" w:rsidRPr="00062E73" w:rsidRDefault="00554B4B" w:rsidP="00581E16">
      <w:pPr>
        <w:widowControl w:val="0"/>
        <w:autoSpaceDE w:val="0"/>
        <w:autoSpaceDN w:val="0"/>
        <w:adjustRightInd w:val="0"/>
        <w:spacing w:line="276" w:lineRule="auto"/>
        <w:ind w:left="1276" w:hanging="567"/>
        <w:jc w:val="both"/>
        <w:rPr>
          <w:rFonts w:ascii="Cambria" w:hAnsi="Cambria" w:cs="Arial"/>
          <w:b/>
          <w:bCs/>
          <w:i/>
          <w:iCs/>
          <w:sz w:val="20"/>
          <w:szCs w:val="20"/>
        </w:rPr>
      </w:pPr>
      <w:r w:rsidRPr="00062E73">
        <w:rPr>
          <w:rFonts w:ascii="Cambria" w:hAnsi="Cambria" w:cs="Arial"/>
          <w:bCs/>
          <w:iCs/>
          <w:sz w:val="20"/>
          <w:szCs w:val="20"/>
        </w:rPr>
        <w:t>9.4.2</w:t>
      </w:r>
      <w:r w:rsidRPr="00062E73">
        <w:rPr>
          <w:rFonts w:ascii="Cambria" w:hAnsi="Cambria" w:cs="Arial"/>
          <w:bCs/>
          <w:iCs/>
          <w:sz w:val="20"/>
          <w:szCs w:val="20"/>
        </w:rPr>
        <w:tab/>
        <w:t xml:space="preserve"> </w:t>
      </w:r>
      <w:r w:rsidRPr="00062E73">
        <w:rPr>
          <w:rFonts w:ascii="Cambria" w:hAnsi="Cambria" w:cs="Arial"/>
          <w:b/>
          <w:sz w:val="20"/>
          <w:szCs w:val="20"/>
        </w:rPr>
        <w:t>zdolności technicznej lub zawodowej wykonawcy;</w:t>
      </w:r>
    </w:p>
    <w:p w14:paraId="6B78D0EA" w14:textId="77777777" w:rsidR="000B6A41" w:rsidRPr="00062E73" w:rsidRDefault="000B6A41" w:rsidP="00581E16">
      <w:pPr>
        <w:spacing w:line="276" w:lineRule="auto"/>
        <w:ind w:left="1276"/>
        <w:jc w:val="both"/>
        <w:rPr>
          <w:rFonts w:ascii="Cambria" w:hAnsi="Cambria" w:cs="Arial"/>
          <w:sz w:val="20"/>
          <w:szCs w:val="20"/>
        </w:rPr>
      </w:pPr>
    </w:p>
    <w:p w14:paraId="14F3923A" w14:textId="77777777" w:rsidR="009632A7" w:rsidRPr="005501E1" w:rsidRDefault="009632A7" w:rsidP="00FD6868">
      <w:pPr>
        <w:pStyle w:val="Akapitzlist"/>
        <w:numPr>
          <w:ilvl w:val="0"/>
          <w:numId w:val="17"/>
        </w:numPr>
        <w:spacing w:line="276" w:lineRule="auto"/>
        <w:jc w:val="both"/>
        <w:rPr>
          <w:rFonts w:ascii="Cambria" w:hAnsi="Cambria" w:cs="Arial"/>
          <w:sz w:val="20"/>
          <w:szCs w:val="20"/>
        </w:rPr>
      </w:pPr>
      <w:r w:rsidRPr="005501E1">
        <w:rPr>
          <w:rFonts w:ascii="Cambria" w:hAnsi="Cambria" w:cs="Arial"/>
          <w:sz w:val="20"/>
          <w:szCs w:val="20"/>
        </w:rPr>
        <w:t xml:space="preserve">wykonanych </w:t>
      </w:r>
      <w:r w:rsidR="00351790" w:rsidRPr="005501E1">
        <w:rPr>
          <w:rFonts w:ascii="Cambria" w:hAnsi="Cambria" w:cs="Arial"/>
          <w:sz w:val="20"/>
          <w:szCs w:val="20"/>
        </w:rPr>
        <w:t>dostaw</w:t>
      </w:r>
      <w:r w:rsidR="00404598" w:rsidRPr="005501E1">
        <w:rPr>
          <w:rFonts w:ascii="Cambria" w:hAnsi="Cambria" w:cs="Arial"/>
          <w:sz w:val="20"/>
          <w:szCs w:val="20"/>
        </w:rPr>
        <w:t xml:space="preserve"> zawarty w JEDZ</w:t>
      </w:r>
    </w:p>
    <w:p w14:paraId="5F3D803A" w14:textId="77777777" w:rsidR="008F3A41" w:rsidRPr="005501E1" w:rsidRDefault="00572C55" w:rsidP="00581E16">
      <w:pPr>
        <w:pStyle w:val="Akapitzlist"/>
        <w:widowControl w:val="0"/>
        <w:autoSpaceDE w:val="0"/>
        <w:spacing w:before="100" w:after="100" w:line="276" w:lineRule="auto"/>
        <w:ind w:left="1636" w:right="-2"/>
        <w:jc w:val="both"/>
        <w:rPr>
          <w:rFonts w:ascii="Cambria" w:hAnsi="Cambria" w:cs="Cambria"/>
          <w:sz w:val="20"/>
          <w:szCs w:val="20"/>
        </w:rPr>
      </w:pPr>
      <w:r w:rsidRPr="005501E1">
        <w:rPr>
          <w:rFonts w:ascii="Cambria" w:hAnsi="Cambria" w:cs="Arial"/>
          <w:sz w:val="20"/>
          <w:szCs w:val="20"/>
        </w:rPr>
        <w:t xml:space="preserve">wykaz dostaw wykonanych w okresie ostatnich 5 lat z uwagi na specyfikę przedmiotu zamówienia przed upływem terminu składania ofert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przy czym dowodami, o których mowa, są referencje bądź inne dokumenty </w:t>
      </w:r>
      <w:r w:rsidRPr="005501E1">
        <w:rPr>
          <w:rFonts w:ascii="Cambria" w:hAnsi="Cambria" w:cs="Arial"/>
          <w:sz w:val="20"/>
          <w:szCs w:val="20"/>
        </w:rPr>
        <w:lastRenderedPageBreak/>
        <w:t>wystawione przez podmiot, na rzecz którego dostawy były wykonywane</w:t>
      </w:r>
      <w:r w:rsidR="008F3A41" w:rsidRPr="005501E1">
        <w:rPr>
          <w:rFonts w:ascii="Cambria" w:hAnsi="Cambria" w:cs="Cambria"/>
          <w:sz w:val="20"/>
          <w:szCs w:val="20"/>
        </w:rPr>
        <w:t>.</w:t>
      </w:r>
    </w:p>
    <w:p w14:paraId="556D2402" w14:textId="77777777" w:rsidR="00657288" w:rsidRPr="005501E1" w:rsidRDefault="00657288" w:rsidP="00581E16">
      <w:pPr>
        <w:pStyle w:val="Akapitzlist"/>
        <w:widowControl w:val="0"/>
        <w:autoSpaceDE w:val="0"/>
        <w:spacing w:before="100" w:after="100" w:line="276" w:lineRule="auto"/>
        <w:ind w:left="1636" w:right="-2"/>
        <w:jc w:val="both"/>
        <w:rPr>
          <w:rFonts w:ascii="Cambria" w:hAnsi="Cambria" w:cs="Cambria"/>
          <w:sz w:val="20"/>
          <w:szCs w:val="20"/>
        </w:rPr>
      </w:pPr>
    </w:p>
    <w:p w14:paraId="570B52FE" w14:textId="62E13557" w:rsidR="008F3A41" w:rsidRPr="005501E1" w:rsidRDefault="008F3A41" w:rsidP="008C2787">
      <w:pPr>
        <w:pStyle w:val="Akapitzlist"/>
        <w:widowControl w:val="0"/>
        <w:autoSpaceDE w:val="0"/>
        <w:spacing w:before="100" w:after="100" w:line="276" w:lineRule="auto"/>
        <w:ind w:left="1636" w:right="-2"/>
        <w:jc w:val="both"/>
        <w:rPr>
          <w:rFonts w:asciiTheme="majorHAnsi" w:hAnsiTheme="majorHAnsi" w:cs="Calibri"/>
          <w:b/>
          <w:color w:val="000000"/>
          <w:sz w:val="20"/>
        </w:rPr>
      </w:pPr>
      <w:r w:rsidRPr="005501E1">
        <w:rPr>
          <w:rFonts w:ascii="Cambria" w:hAnsi="Cambria" w:cs="Cambria"/>
          <w:sz w:val="20"/>
          <w:szCs w:val="20"/>
        </w:rPr>
        <w:t xml:space="preserve">Zamawiający uzna warunek za spełniony jeżeli Wykonawca wykaże, że w tym okresie </w:t>
      </w:r>
      <w:r w:rsidRPr="003175D5">
        <w:rPr>
          <w:rFonts w:ascii="Cambria" w:hAnsi="Cambria" w:cs="Cambria"/>
          <w:sz w:val="20"/>
          <w:szCs w:val="20"/>
        </w:rPr>
        <w:t>wykonał:</w:t>
      </w:r>
      <w:r w:rsidR="00FE1B52" w:rsidRPr="003175D5">
        <w:rPr>
          <w:rFonts w:ascii="Cambria" w:hAnsi="Cambria" w:cs="Cambria"/>
          <w:sz w:val="20"/>
          <w:szCs w:val="20"/>
        </w:rPr>
        <w:t xml:space="preserve"> </w:t>
      </w:r>
      <w:r w:rsidR="008C2787" w:rsidRPr="003175D5">
        <w:rPr>
          <w:rFonts w:asciiTheme="majorHAnsi" w:hAnsiTheme="majorHAnsi" w:cs="Calibri"/>
          <w:b/>
          <w:color w:val="000000"/>
          <w:sz w:val="20"/>
        </w:rPr>
        <w:t>jedną</w:t>
      </w:r>
      <w:r w:rsidR="00A25205" w:rsidRPr="003175D5">
        <w:rPr>
          <w:rFonts w:asciiTheme="majorHAnsi" w:hAnsiTheme="majorHAnsi" w:cs="Calibri"/>
          <w:b/>
          <w:color w:val="000000"/>
          <w:sz w:val="20"/>
        </w:rPr>
        <w:t xml:space="preserve"> dostaw</w:t>
      </w:r>
      <w:r w:rsidR="008C2787" w:rsidRPr="003175D5">
        <w:rPr>
          <w:rFonts w:asciiTheme="majorHAnsi" w:hAnsiTheme="majorHAnsi" w:cs="Calibri"/>
          <w:b/>
          <w:color w:val="000000"/>
          <w:sz w:val="20"/>
        </w:rPr>
        <w:t>ę</w:t>
      </w:r>
      <w:r w:rsidR="00A25205" w:rsidRPr="003175D5">
        <w:rPr>
          <w:rFonts w:asciiTheme="majorHAnsi" w:hAnsiTheme="majorHAnsi" w:cs="Calibri"/>
          <w:b/>
          <w:color w:val="000000"/>
          <w:sz w:val="20"/>
        </w:rPr>
        <w:t xml:space="preserve"> </w:t>
      </w:r>
      <w:r w:rsidR="006E7AA7" w:rsidRPr="003175D5">
        <w:rPr>
          <w:rFonts w:asciiTheme="majorHAnsi" w:hAnsiTheme="majorHAnsi" w:cs="Calibri"/>
          <w:b/>
          <w:color w:val="000000"/>
          <w:sz w:val="20"/>
        </w:rPr>
        <w:t>polegającą na</w:t>
      </w:r>
      <w:r w:rsidR="00A25205" w:rsidRPr="003175D5">
        <w:rPr>
          <w:rFonts w:asciiTheme="majorHAnsi" w:hAnsiTheme="majorHAnsi" w:cs="Calibri"/>
          <w:b/>
          <w:color w:val="000000"/>
          <w:sz w:val="20"/>
        </w:rPr>
        <w:t xml:space="preserve"> </w:t>
      </w:r>
      <w:r w:rsidR="006E7AA7" w:rsidRPr="003175D5">
        <w:rPr>
          <w:rFonts w:asciiTheme="majorHAnsi" w:hAnsiTheme="majorHAnsi" w:cs="Calibri"/>
          <w:b/>
          <w:color w:val="000000"/>
          <w:sz w:val="20"/>
        </w:rPr>
        <w:t xml:space="preserve">modernizacji </w:t>
      </w:r>
      <w:r w:rsidR="00A25205" w:rsidRPr="003175D5">
        <w:rPr>
          <w:rFonts w:asciiTheme="majorHAnsi" w:hAnsiTheme="majorHAnsi" w:cs="Calibri"/>
          <w:b/>
          <w:color w:val="000000"/>
          <w:sz w:val="20"/>
        </w:rPr>
        <w:t xml:space="preserve">systemu oświetlenia </w:t>
      </w:r>
      <w:r w:rsidR="004853CD" w:rsidRPr="003175D5">
        <w:rPr>
          <w:rFonts w:asciiTheme="majorHAnsi" w:hAnsiTheme="majorHAnsi" w:cs="Calibri"/>
          <w:b/>
          <w:color w:val="000000"/>
          <w:sz w:val="20"/>
        </w:rPr>
        <w:t xml:space="preserve">albo </w:t>
      </w:r>
      <w:r w:rsidR="006E7AA7" w:rsidRPr="003175D5">
        <w:rPr>
          <w:rFonts w:asciiTheme="majorHAnsi" w:hAnsiTheme="majorHAnsi" w:cs="Calibri"/>
          <w:b/>
          <w:color w:val="000000"/>
          <w:sz w:val="20"/>
        </w:rPr>
        <w:t xml:space="preserve">jedną </w:t>
      </w:r>
      <w:r w:rsidR="00A25205" w:rsidRPr="003175D5">
        <w:rPr>
          <w:rFonts w:asciiTheme="majorHAnsi" w:hAnsiTheme="majorHAnsi" w:cs="Calibri"/>
          <w:b/>
          <w:color w:val="000000"/>
          <w:sz w:val="20"/>
        </w:rPr>
        <w:t>robot</w:t>
      </w:r>
      <w:r w:rsidR="008C2787" w:rsidRPr="003175D5">
        <w:rPr>
          <w:rFonts w:asciiTheme="majorHAnsi" w:hAnsiTheme="majorHAnsi" w:cs="Calibri"/>
          <w:b/>
          <w:color w:val="000000"/>
          <w:sz w:val="20"/>
        </w:rPr>
        <w:t>ę</w:t>
      </w:r>
      <w:r w:rsidR="00A25205" w:rsidRPr="003175D5">
        <w:rPr>
          <w:rFonts w:asciiTheme="majorHAnsi" w:hAnsiTheme="majorHAnsi" w:cs="Calibri"/>
          <w:b/>
          <w:color w:val="000000"/>
          <w:sz w:val="20"/>
        </w:rPr>
        <w:t xml:space="preserve"> budowlan</w:t>
      </w:r>
      <w:r w:rsidR="008C2787" w:rsidRPr="003175D5">
        <w:rPr>
          <w:rFonts w:asciiTheme="majorHAnsi" w:hAnsiTheme="majorHAnsi" w:cs="Calibri"/>
          <w:b/>
          <w:color w:val="000000"/>
          <w:sz w:val="20"/>
        </w:rPr>
        <w:t>ą</w:t>
      </w:r>
      <w:r w:rsidR="00A25205" w:rsidRPr="003175D5">
        <w:rPr>
          <w:rFonts w:asciiTheme="majorHAnsi" w:hAnsiTheme="majorHAnsi" w:cs="Calibri"/>
          <w:b/>
          <w:color w:val="000000"/>
          <w:sz w:val="20"/>
        </w:rPr>
        <w:t xml:space="preserve">, </w:t>
      </w:r>
      <w:bookmarkStart w:id="1" w:name="_Hlk487873911"/>
      <w:r w:rsidR="00A25205" w:rsidRPr="003175D5">
        <w:rPr>
          <w:rFonts w:asciiTheme="majorHAnsi" w:hAnsiTheme="majorHAnsi" w:cs="Calibri"/>
          <w:b/>
          <w:color w:val="000000"/>
          <w:sz w:val="20"/>
        </w:rPr>
        <w:t>któr</w:t>
      </w:r>
      <w:r w:rsidR="008C2787" w:rsidRPr="003175D5">
        <w:rPr>
          <w:rFonts w:asciiTheme="majorHAnsi" w:hAnsiTheme="majorHAnsi" w:cs="Calibri"/>
          <w:b/>
          <w:color w:val="000000"/>
          <w:sz w:val="20"/>
        </w:rPr>
        <w:t>ej</w:t>
      </w:r>
      <w:r w:rsidR="00A25205" w:rsidRPr="003175D5">
        <w:rPr>
          <w:rFonts w:asciiTheme="majorHAnsi" w:hAnsiTheme="majorHAnsi" w:cs="Calibri"/>
          <w:b/>
          <w:color w:val="000000"/>
          <w:sz w:val="20"/>
        </w:rPr>
        <w:t xml:space="preserve"> zakresem </w:t>
      </w:r>
      <w:r w:rsidR="00A25205" w:rsidRPr="003175D5">
        <w:rPr>
          <w:rFonts w:asciiTheme="majorHAnsi" w:hAnsiTheme="majorHAnsi" w:cs="Calibri"/>
          <w:b/>
          <w:sz w:val="20"/>
        </w:rPr>
        <w:t xml:space="preserve">była </w:t>
      </w:r>
      <w:r w:rsidR="00A25205" w:rsidRPr="004753B3">
        <w:rPr>
          <w:rFonts w:asciiTheme="majorHAnsi" w:hAnsiTheme="majorHAnsi" w:cs="Calibri"/>
          <w:b/>
          <w:sz w:val="20"/>
        </w:rPr>
        <w:t>modernizacja</w:t>
      </w:r>
      <w:r w:rsidR="004853CD" w:rsidRPr="004753B3">
        <w:rPr>
          <w:rFonts w:asciiTheme="majorHAnsi" w:hAnsiTheme="majorHAnsi" w:cs="Calibri"/>
          <w:b/>
          <w:sz w:val="20"/>
        </w:rPr>
        <w:t xml:space="preserve"> lub</w:t>
      </w:r>
      <w:r w:rsidR="007D4CFD" w:rsidRPr="004753B3">
        <w:rPr>
          <w:rFonts w:asciiTheme="majorHAnsi" w:hAnsiTheme="majorHAnsi" w:cs="Calibri"/>
          <w:b/>
          <w:sz w:val="20"/>
        </w:rPr>
        <w:t xml:space="preserve"> przebudowa</w:t>
      </w:r>
      <w:r w:rsidR="004853CD" w:rsidRPr="004753B3">
        <w:rPr>
          <w:rFonts w:asciiTheme="majorHAnsi" w:hAnsiTheme="majorHAnsi" w:cs="Calibri"/>
          <w:b/>
          <w:sz w:val="20"/>
        </w:rPr>
        <w:t xml:space="preserve"> lub </w:t>
      </w:r>
      <w:r w:rsidR="007D4CFD" w:rsidRPr="004753B3">
        <w:rPr>
          <w:rFonts w:asciiTheme="majorHAnsi" w:hAnsiTheme="majorHAnsi" w:cs="Calibri"/>
          <w:b/>
          <w:sz w:val="20"/>
        </w:rPr>
        <w:t>budowa</w:t>
      </w:r>
      <w:r w:rsidR="00A25205" w:rsidRPr="004753B3">
        <w:rPr>
          <w:rFonts w:asciiTheme="majorHAnsi" w:hAnsiTheme="majorHAnsi" w:cs="Calibri"/>
          <w:b/>
          <w:sz w:val="20"/>
        </w:rPr>
        <w:t xml:space="preserve"> systemu oświetlenia, </w:t>
      </w:r>
      <w:r w:rsidR="006E7AA7" w:rsidRPr="004753B3">
        <w:rPr>
          <w:rFonts w:asciiTheme="majorHAnsi" w:hAnsiTheme="majorHAnsi" w:cs="Calibri"/>
          <w:b/>
          <w:sz w:val="20"/>
        </w:rPr>
        <w:t>obejmująca</w:t>
      </w:r>
      <w:r w:rsidR="00866DE3" w:rsidRPr="004753B3">
        <w:rPr>
          <w:rStyle w:val="Pogrubienie"/>
          <w:rFonts w:asciiTheme="majorHAnsi" w:hAnsiTheme="majorHAnsi" w:cs="Calibri"/>
          <w:sz w:val="20"/>
        </w:rPr>
        <w:t xml:space="preserve"> min. </w:t>
      </w:r>
      <w:r w:rsidR="004753B3" w:rsidRPr="004753B3">
        <w:rPr>
          <w:rStyle w:val="Pogrubienie"/>
          <w:rFonts w:asciiTheme="majorHAnsi" w:hAnsiTheme="majorHAnsi" w:cs="Calibri"/>
          <w:sz w:val="20"/>
        </w:rPr>
        <w:t>5</w:t>
      </w:r>
      <w:r w:rsidR="00A817C9" w:rsidRPr="004753B3">
        <w:rPr>
          <w:rStyle w:val="Pogrubienie"/>
          <w:rFonts w:asciiTheme="majorHAnsi" w:hAnsiTheme="majorHAnsi" w:cs="Calibri"/>
          <w:sz w:val="20"/>
        </w:rPr>
        <w:t>00</w:t>
      </w:r>
      <w:r w:rsidR="00A25205" w:rsidRPr="004753B3">
        <w:rPr>
          <w:rStyle w:val="Pogrubienie"/>
          <w:rFonts w:asciiTheme="majorHAnsi" w:hAnsiTheme="majorHAnsi" w:cs="Calibri"/>
          <w:sz w:val="20"/>
        </w:rPr>
        <w:t xml:space="preserve"> punktów oświetleniowych</w:t>
      </w:r>
      <w:bookmarkEnd w:id="1"/>
      <w:r w:rsidR="00BF5EEC" w:rsidRPr="004753B3">
        <w:rPr>
          <w:rStyle w:val="Pogrubienie"/>
          <w:rFonts w:asciiTheme="majorHAnsi" w:hAnsiTheme="majorHAnsi" w:cs="Calibri"/>
          <w:sz w:val="20"/>
        </w:rPr>
        <w:t xml:space="preserve"> </w:t>
      </w:r>
      <w:r w:rsidR="00A25205" w:rsidRPr="004753B3">
        <w:rPr>
          <w:rStyle w:val="Pogrubienie"/>
          <w:rFonts w:asciiTheme="majorHAnsi" w:hAnsiTheme="majorHAnsi" w:cs="Calibri"/>
          <w:sz w:val="20"/>
        </w:rPr>
        <w:t xml:space="preserve"> o wartości min. </w:t>
      </w:r>
      <w:r w:rsidR="00A817C9" w:rsidRPr="004753B3">
        <w:rPr>
          <w:rStyle w:val="Pogrubienie"/>
          <w:rFonts w:asciiTheme="majorHAnsi" w:hAnsiTheme="majorHAnsi" w:cs="Calibri"/>
          <w:sz w:val="20"/>
        </w:rPr>
        <w:t xml:space="preserve">1 </w:t>
      </w:r>
      <w:r w:rsidR="004753B3" w:rsidRPr="004753B3">
        <w:rPr>
          <w:rStyle w:val="Pogrubienie"/>
          <w:rFonts w:asciiTheme="majorHAnsi" w:hAnsiTheme="majorHAnsi" w:cs="Calibri"/>
          <w:sz w:val="20"/>
        </w:rPr>
        <w:t>0</w:t>
      </w:r>
      <w:r w:rsidR="00A817C9" w:rsidRPr="004753B3">
        <w:rPr>
          <w:rStyle w:val="Pogrubienie"/>
          <w:rFonts w:asciiTheme="majorHAnsi" w:hAnsiTheme="majorHAnsi" w:cs="Calibri"/>
          <w:sz w:val="20"/>
        </w:rPr>
        <w:t>00 000</w:t>
      </w:r>
      <w:r w:rsidR="00866DE3" w:rsidRPr="004753B3">
        <w:rPr>
          <w:rStyle w:val="Pogrubienie"/>
          <w:rFonts w:asciiTheme="majorHAnsi" w:hAnsiTheme="majorHAnsi" w:cs="Calibri"/>
          <w:sz w:val="20"/>
        </w:rPr>
        <w:t xml:space="preserve"> </w:t>
      </w:r>
      <w:r w:rsidR="00A25205" w:rsidRPr="004753B3">
        <w:rPr>
          <w:rStyle w:val="Pogrubienie"/>
          <w:rFonts w:asciiTheme="majorHAnsi" w:hAnsiTheme="majorHAnsi" w:cs="Calibri"/>
          <w:sz w:val="20"/>
        </w:rPr>
        <w:t>zł brutto.</w:t>
      </w:r>
      <w:r w:rsidR="00A25205" w:rsidRPr="003175D5">
        <w:rPr>
          <w:rStyle w:val="Pogrubienie"/>
          <w:rFonts w:asciiTheme="majorHAnsi" w:hAnsiTheme="majorHAnsi" w:cs="Calibri"/>
          <w:b w:val="0"/>
          <w:sz w:val="20"/>
        </w:rPr>
        <w:t xml:space="preserve"> </w:t>
      </w:r>
      <w:r w:rsidR="00072BF7" w:rsidRPr="003175D5">
        <w:rPr>
          <w:rStyle w:val="Pogrubienie"/>
          <w:rFonts w:asciiTheme="majorHAnsi" w:hAnsiTheme="majorHAnsi" w:cs="Calibri"/>
          <w:b w:val="0"/>
          <w:sz w:val="20"/>
        </w:rPr>
        <w:t>(</w:t>
      </w:r>
      <w:r w:rsidR="00072BF7" w:rsidRPr="005501E1">
        <w:rPr>
          <w:rStyle w:val="Pogrubienie"/>
          <w:rFonts w:asciiTheme="majorHAnsi" w:hAnsiTheme="majorHAnsi" w:cs="Calibri"/>
          <w:b w:val="0"/>
          <w:sz w:val="20"/>
        </w:rPr>
        <w:t xml:space="preserve">wymagane </w:t>
      </w:r>
      <w:r w:rsidR="00072BF7" w:rsidRPr="005501E1">
        <w:rPr>
          <w:rStyle w:val="Pogrubienie"/>
          <w:rFonts w:asciiTheme="majorHAnsi" w:hAnsiTheme="majorHAnsi" w:cs="Calibri"/>
          <w:b w:val="0"/>
          <w:color w:val="000000"/>
          <w:sz w:val="20"/>
        </w:rPr>
        <w:t xml:space="preserve">min. </w:t>
      </w:r>
      <w:r w:rsidR="00E846DC">
        <w:rPr>
          <w:rStyle w:val="Pogrubienie"/>
          <w:rFonts w:asciiTheme="majorHAnsi" w:hAnsiTheme="majorHAnsi" w:cs="Calibri"/>
          <w:b w:val="0"/>
          <w:color w:val="000000"/>
          <w:sz w:val="20"/>
        </w:rPr>
        <w:t>5</w:t>
      </w:r>
      <w:r w:rsidR="00A817C9">
        <w:rPr>
          <w:rStyle w:val="Pogrubienie"/>
          <w:rFonts w:asciiTheme="majorHAnsi" w:hAnsiTheme="majorHAnsi" w:cs="Calibri"/>
          <w:b w:val="0"/>
          <w:color w:val="000000"/>
          <w:sz w:val="20"/>
        </w:rPr>
        <w:t>00</w:t>
      </w:r>
      <w:r w:rsidR="00072BF7" w:rsidRPr="005501E1">
        <w:rPr>
          <w:rStyle w:val="Pogrubienie"/>
          <w:rFonts w:asciiTheme="majorHAnsi" w:hAnsiTheme="majorHAnsi" w:cs="Calibri"/>
          <w:b w:val="0"/>
          <w:color w:val="000000"/>
          <w:sz w:val="20"/>
        </w:rPr>
        <w:t xml:space="preserve"> punktów</w:t>
      </w:r>
      <w:r w:rsidR="005A3A90" w:rsidRPr="005501E1">
        <w:rPr>
          <w:rStyle w:val="Pogrubienie"/>
          <w:rFonts w:asciiTheme="majorHAnsi" w:hAnsiTheme="majorHAnsi" w:cs="Calibri"/>
          <w:b w:val="0"/>
          <w:color w:val="000000"/>
          <w:sz w:val="20"/>
        </w:rPr>
        <w:t xml:space="preserve"> oświetleniowych</w:t>
      </w:r>
      <w:r w:rsidR="00072BF7" w:rsidRPr="005501E1">
        <w:rPr>
          <w:rStyle w:val="Pogrubienie"/>
          <w:rFonts w:asciiTheme="majorHAnsi" w:hAnsiTheme="majorHAnsi" w:cs="Calibri"/>
          <w:b w:val="0"/>
          <w:color w:val="000000"/>
          <w:sz w:val="20"/>
        </w:rPr>
        <w:t xml:space="preserve"> ma odnosić się do jednej </w:t>
      </w:r>
      <w:r w:rsidR="005A3A90" w:rsidRPr="005501E1">
        <w:rPr>
          <w:rStyle w:val="Pogrubienie"/>
          <w:rFonts w:asciiTheme="majorHAnsi" w:hAnsiTheme="majorHAnsi" w:cs="Calibri"/>
          <w:b w:val="0"/>
          <w:color w:val="000000"/>
          <w:sz w:val="20"/>
        </w:rPr>
        <w:t xml:space="preserve">wykonanej </w:t>
      </w:r>
      <w:r w:rsidR="00072BF7" w:rsidRPr="005501E1">
        <w:rPr>
          <w:rStyle w:val="Pogrubienie"/>
          <w:rFonts w:asciiTheme="majorHAnsi" w:hAnsiTheme="majorHAnsi" w:cs="Calibri"/>
          <w:b w:val="0"/>
          <w:color w:val="000000"/>
          <w:sz w:val="20"/>
        </w:rPr>
        <w:t>modernizacji</w:t>
      </w:r>
      <w:r w:rsidR="007D4CFD" w:rsidRPr="005501E1">
        <w:rPr>
          <w:rStyle w:val="Pogrubienie"/>
          <w:rFonts w:asciiTheme="majorHAnsi" w:hAnsiTheme="majorHAnsi" w:cs="Calibri"/>
          <w:b w:val="0"/>
          <w:color w:val="000000"/>
          <w:sz w:val="20"/>
        </w:rPr>
        <w:t>, przebudowy, budowy</w:t>
      </w:r>
      <w:r w:rsidR="00072BF7" w:rsidRPr="005501E1">
        <w:rPr>
          <w:rStyle w:val="Pogrubienie"/>
          <w:rFonts w:asciiTheme="majorHAnsi" w:hAnsiTheme="majorHAnsi" w:cs="Calibri"/>
          <w:b w:val="0"/>
          <w:color w:val="000000"/>
          <w:sz w:val="20"/>
        </w:rPr>
        <w:t xml:space="preserve"> w ramach Gminy, miejscowości</w:t>
      </w:r>
      <w:r w:rsidR="005A3A90" w:rsidRPr="005501E1">
        <w:rPr>
          <w:rStyle w:val="Pogrubienie"/>
          <w:rFonts w:asciiTheme="majorHAnsi" w:hAnsiTheme="majorHAnsi" w:cs="Calibri"/>
          <w:b w:val="0"/>
          <w:color w:val="000000"/>
          <w:sz w:val="20"/>
        </w:rPr>
        <w:t>,</w:t>
      </w:r>
      <w:r w:rsidR="00072BF7" w:rsidRPr="005501E1">
        <w:rPr>
          <w:rStyle w:val="Pogrubienie"/>
          <w:rFonts w:asciiTheme="majorHAnsi" w:hAnsiTheme="majorHAnsi" w:cs="Calibri"/>
          <w:b w:val="0"/>
          <w:color w:val="000000"/>
          <w:sz w:val="20"/>
        </w:rPr>
        <w:t xml:space="preserve"> </w:t>
      </w:r>
      <w:r w:rsidR="005A3A90" w:rsidRPr="005501E1">
        <w:rPr>
          <w:rStyle w:val="Pogrubienie"/>
          <w:rFonts w:asciiTheme="majorHAnsi" w:hAnsiTheme="majorHAnsi" w:cs="Calibri"/>
          <w:b w:val="0"/>
          <w:color w:val="000000"/>
          <w:sz w:val="20"/>
        </w:rPr>
        <w:t>terenu</w:t>
      </w:r>
      <w:r w:rsidR="00072BF7" w:rsidRPr="005501E1">
        <w:rPr>
          <w:rStyle w:val="Pogrubienie"/>
          <w:rFonts w:asciiTheme="majorHAnsi" w:hAnsiTheme="majorHAnsi" w:cs="Calibri"/>
          <w:b w:val="0"/>
          <w:color w:val="000000"/>
          <w:sz w:val="20"/>
        </w:rPr>
        <w:t xml:space="preserve"> ze sobą powiązan</w:t>
      </w:r>
      <w:r w:rsidR="005A3A90" w:rsidRPr="005501E1">
        <w:rPr>
          <w:rStyle w:val="Pogrubienie"/>
          <w:rFonts w:asciiTheme="majorHAnsi" w:hAnsiTheme="majorHAnsi" w:cs="Calibri"/>
          <w:b w:val="0"/>
          <w:color w:val="000000"/>
          <w:sz w:val="20"/>
        </w:rPr>
        <w:t>ego np.; osiedla</w:t>
      </w:r>
      <w:r w:rsidR="00072BF7" w:rsidRPr="005501E1">
        <w:rPr>
          <w:rStyle w:val="Pogrubienie"/>
          <w:rFonts w:asciiTheme="majorHAnsi" w:hAnsiTheme="majorHAnsi" w:cs="Calibri"/>
          <w:b w:val="0"/>
          <w:color w:val="000000"/>
          <w:sz w:val="20"/>
        </w:rPr>
        <w:t xml:space="preserve">. Zamawiający nie uzna </w:t>
      </w:r>
      <w:r w:rsidR="005A3A90" w:rsidRPr="005501E1">
        <w:rPr>
          <w:rStyle w:val="Pogrubienie"/>
          <w:rFonts w:asciiTheme="majorHAnsi" w:hAnsiTheme="majorHAnsi" w:cs="Calibri"/>
          <w:b w:val="0"/>
          <w:color w:val="000000"/>
          <w:sz w:val="20"/>
        </w:rPr>
        <w:t xml:space="preserve">za spełniony warunek w zakresie </w:t>
      </w:r>
      <w:r w:rsidR="00072BF7" w:rsidRPr="005501E1">
        <w:rPr>
          <w:rStyle w:val="Pogrubienie"/>
          <w:rFonts w:asciiTheme="majorHAnsi" w:hAnsiTheme="majorHAnsi" w:cs="Calibri"/>
          <w:b w:val="0"/>
          <w:color w:val="000000"/>
          <w:sz w:val="20"/>
        </w:rPr>
        <w:t>wymaganej</w:t>
      </w:r>
      <w:r w:rsidR="005A3A90" w:rsidRPr="005501E1">
        <w:rPr>
          <w:rStyle w:val="Pogrubienie"/>
          <w:rFonts w:asciiTheme="majorHAnsi" w:hAnsiTheme="majorHAnsi" w:cs="Calibri"/>
          <w:b w:val="0"/>
          <w:color w:val="000000"/>
          <w:sz w:val="20"/>
        </w:rPr>
        <w:t xml:space="preserve"> </w:t>
      </w:r>
      <w:r w:rsidR="00072BF7" w:rsidRPr="005501E1">
        <w:rPr>
          <w:rStyle w:val="Pogrubienie"/>
          <w:rFonts w:asciiTheme="majorHAnsi" w:hAnsiTheme="majorHAnsi" w:cs="Calibri"/>
          <w:b w:val="0"/>
          <w:color w:val="000000"/>
          <w:sz w:val="20"/>
        </w:rPr>
        <w:t xml:space="preserve">ilości punktów oświetleniowych  </w:t>
      </w:r>
      <w:r w:rsidR="005A3A90" w:rsidRPr="005501E1">
        <w:rPr>
          <w:rStyle w:val="Pogrubienie"/>
          <w:rFonts w:asciiTheme="majorHAnsi" w:hAnsiTheme="majorHAnsi" w:cs="Calibri"/>
          <w:b w:val="0"/>
          <w:color w:val="000000"/>
          <w:sz w:val="20"/>
        </w:rPr>
        <w:t xml:space="preserve">jeżeli </w:t>
      </w:r>
      <w:r w:rsidR="00FA298D" w:rsidRPr="005501E1">
        <w:rPr>
          <w:rStyle w:val="Pogrubienie"/>
          <w:rFonts w:asciiTheme="majorHAnsi" w:hAnsiTheme="majorHAnsi" w:cs="Calibri"/>
          <w:b w:val="0"/>
          <w:color w:val="000000"/>
          <w:sz w:val="20"/>
        </w:rPr>
        <w:t>W</w:t>
      </w:r>
      <w:r w:rsidR="005A3A90" w:rsidRPr="005501E1">
        <w:rPr>
          <w:rStyle w:val="Pogrubienie"/>
          <w:rFonts w:asciiTheme="majorHAnsi" w:hAnsiTheme="majorHAnsi" w:cs="Calibri"/>
          <w:b w:val="0"/>
          <w:color w:val="000000"/>
          <w:sz w:val="20"/>
        </w:rPr>
        <w:t>ykonawca osiągnął go w ramach sumowanie ilości  opraw zamontowanych na terenach ze sobą nie powiązan</w:t>
      </w:r>
      <w:r w:rsidR="00AF5D68" w:rsidRPr="005501E1">
        <w:rPr>
          <w:rStyle w:val="Pogrubienie"/>
          <w:rFonts w:asciiTheme="majorHAnsi" w:hAnsiTheme="majorHAnsi" w:cs="Calibri"/>
          <w:b w:val="0"/>
          <w:color w:val="000000"/>
          <w:sz w:val="20"/>
        </w:rPr>
        <w:t>ych np.; różnych gminach</w:t>
      </w:r>
      <w:r w:rsidR="00072BF7" w:rsidRPr="005501E1">
        <w:rPr>
          <w:rStyle w:val="Pogrubienie"/>
          <w:rFonts w:asciiTheme="majorHAnsi" w:hAnsiTheme="majorHAnsi" w:cs="Calibri"/>
          <w:b w:val="0"/>
          <w:color w:val="000000"/>
          <w:sz w:val="20"/>
        </w:rPr>
        <w:t>)</w:t>
      </w:r>
    </w:p>
    <w:p w14:paraId="687BB42F" w14:textId="77777777" w:rsidR="004333C0" w:rsidRPr="0084663A" w:rsidRDefault="00837EAC" w:rsidP="00581E16">
      <w:pPr>
        <w:pStyle w:val="Akapitzlist"/>
        <w:spacing w:line="276" w:lineRule="auto"/>
        <w:ind w:left="1636"/>
        <w:jc w:val="both"/>
        <w:rPr>
          <w:rFonts w:ascii="Cambria" w:hAnsi="Cambria" w:cs="Arial"/>
          <w:b/>
          <w:sz w:val="20"/>
          <w:szCs w:val="20"/>
        </w:rPr>
      </w:pPr>
      <w:r w:rsidRPr="005501E1">
        <w:rPr>
          <w:rFonts w:ascii="Cambria" w:hAnsi="Cambria" w:cs="Arial"/>
          <w:b/>
          <w:sz w:val="20"/>
          <w:szCs w:val="20"/>
        </w:rPr>
        <w:t>Na wezwanie d</w:t>
      </w:r>
      <w:r w:rsidR="005B2666" w:rsidRPr="005501E1">
        <w:rPr>
          <w:rFonts w:ascii="Cambria" w:hAnsi="Cambria" w:cs="Arial"/>
          <w:b/>
          <w:sz w:val="20"/>
          <w:szCs w:val="20"/>
        </w:rPr>
        <w:t xml:space="preserve">o każdej pozycji wykazu należy załączyć dowody określające, czy </w:t>
      </w:r>
      <w:r w:rsidR="00351790" w:rsidRPr="005501E1">
        <w:rPr>
          <w:rFonts w:ascii="Cambria" w:hAnsi="Cambria" w:cs="Arial"/>
          <w:b/>
          <w:sz w:val="20"/>
          <w:szCs w:val="20"/>
        </w:rPr>
        <w:t>dostawy</w:t>
      </w:r>
      <w:r w:rsidR="005B2666" w:rsidRPr="005501E1">
        <w:rPr>
          <w:rFonts w:ascii="Cambria" w:hAnsi="Cambria" w:cs="Arial"/>
          <w:b/>
          <w:sz w:val="20"/>
          <w:szCs w:val="20"/>
        </w:rPr>
        <w:t xml:space="preserve"> te zostały wykonane w sposób należyty</w:t>
      </w:r>
      <w:r w:rsidR="00351790" w:rsidRPr="005501E1">
        <w:rPr>
          <w:rFonts w:ascii="Cambria" w:hAnsi="Cambria" w:cs="Arial"/>
          <w:b/>
          <w:sz w:val="20"/>
          <w:szCs w:val="20"/>
        </w:rPr>
        <w:t>.</w:t>
      </w:r>
    </w:p>
    <w:p w14:paraId="6CBC6E13" w14:textId="77777777" w:rsidR="00351790" w:rsidRPr="0084663A" w:rsidRDefault="00351790" w:rsidP="00581E16">
      <w:pPr>
        <w:pStyle w:val="Akapitzlist"/>
        <w:spacing w:line="276" w:lineRule="auto"/>
        <w:ind w:left="1636"/>
        <w:jc w:val="both"/>
        <w:rPr>
          <w:rFonts w:ascii="Cambria" w:hAnsi="Cambria" w:cs="Arial"/>
          <w:sz w:val="20"/>
          <w:szCs w:val="20"/>
        </w:rPr>
      </w:pPr>
    </w:p>
    <w:p w14:paraId="13D7CA89" w14:textId="2392A296" w:rsidR="00940191" w:rsidRPr="0084663A" w:rsidRDefault="00940191" w:rsidP="00C51070">
      <w:pPr>
        <w:pStyle w:val="Akapitzlist"/>
        <w:numPr>
          <w:ilvl w:val="0"/>
          <w:numId w:val="40"/>
        </w:numPr>
        <w:spacing w:line="276" w:lineRule="auto"/>
        <w:ind w:left="1560" w:hanging="284"/>
        <w:jc w:val="both"/>
        <w:rPr>
          <w:rFonts w:ascii="Cambria" w:hAnsi="Cambria" w:cs="Arial"/>
          <w:sz w:val="20"/>
          <w:szCs w:val="20"/>
          <w:lang w:eastAsia="en-US"/>
        </w:rPr>
      </w:pPr>
      <w:r w:rsidRPr="0084663A">
        <w:rPr>
          <w:rFonts w:ascii="Cambria" w:hAnsi="Cambria" w:cs="Arial"/>
          <w:b/>
          <w:sz w:val="20"/>
          <w:szCs w:val="20"/>
          <w:lang w:eastAsia="en-US"/>
        </w:rPr>
        <w:t>wykaz osób</w:t>
      </w:r>
      <w:r w:rsidR="00404598" w:rsidRPr="0084663A">
        <w:rPr>
          <w:rFonts w:ascii="Cambria" w:hAnsi="Cambria" w:cs="Arial"/>
          <w:b/>
          <w:sz w:val="20"/>
          <w:szCs w:val="20"/>
          <w:lang w:eastAsia="en-US"/>
        </w:rPr>
        <w:t xml:space="preserve"> zawarty w JEDZ</w:t>
      </w:r>
      <w:r w:rsidRPr="0084663A">
        <w:rPr>
          <w:rFonts w:ascii="Cambria" w:hAnsi="Cambria" w:cs="Arial"/>
          <w:b/>
          <w:sz w:val="20"/>
          <w:szCs w:val="20"/>
          <w:lang w:eastAsia="en-US"/>
        </w:rPr>
        <w:t>, które będą uczestniczyć w wykonywaniu zamówienia publicznego</w:t>
      </w:r>
      <w:r w:rsidR="001A6421">
        <w:rPr>
          <w:rFonts w:ascii="Cambria" w:hAnsi="Cambria" w:cs="Arial"/>
          <w:b/>
          <w:sz w:val="20"/>
          <w:szCs w:val="20"/>
          <w:lang w:eastAsia="en-US"/>
        </w:rPr>
        <w:t>,</w:t>
      </w:r>
    </w:p>
    <w:p w14:paraId="5881B885" w14:textId="77777777" w:rsidR="00351790" w:rsidRPr="0084663A" w:rsidRDefault="00351790" w:rsidP="00581E16">
      <w:pPr>
        <w:widowControl w:val="0"/>
        <w:autoSpaceDE w:val="0"/>
        <w:spacing w:before="100" w:after="100" w:line="276" w:lineRule="auto"/>
        <w:ind w:left="1560" w:right="-2"/>
        <w:jc w:val="both"/>
        <w:rPr>
          <w:rFonts w:ascii="Cambria" w:hAnsi="Cambria" w:cs="Cambria"/>
          <w:sz w:val="20"/>
          <w:szCs w:val="20"/>
        </w:rPr>
      </w:pPr>
      <w:r w:rsidRPr="0084663A">
        <w:rPr>
          <w:rFonts w:ascii="Cambria" w:hAnsi="Cambria" w:cs="Cambria"/>
          <w:sz w:val="20"/>
          <w:szCs w:val="20"/>
        </w:rPr>
        <w:t xml:space="preserve">Na potwierdzenie niniejszego warunku należy złożyć wykaz osób, skierowanych przez </w:t>
      </w:r>
      <w:r w:rsidR="00FA298D" w:rsidRPr="0084663A">
        <w:rPr>
          <w:rFonts w:ascii="Cambria" w:hAnsi="Cambria" w:cs="Cambria"/>
          <w:sz w:val="20"/>
          <w:szCs w:val="20"/>
        </w:rPr>
        <w:t>W</w:t>
      </w:r>
      <w:r w:rsidRPr="0084663A">
        <w:rPr>
          <w:rFonts w:ascii="Cambria" w:hAnsi="Cambria" w:cs="Cambria"/>
          <w:sz w:val="20"/>
          <w:szCs w:val="20"/>
        </w:rPr>
        <w:t xml:space="preserve">ykonawcę do realizacji zamówienia publicznego, w szczególności odpowiedzialnych za świadczenie usług, kontrolę jakości lub kierowanie robotami budowlanymi, wraz </w:t>
      </w:r>
      <w:r w:rsidR="006A6A40" w:rsidRPr="0084663A">
        <w:rPr>
          <w:rFonts w:ascii="Cambria" w:hAnsi="Cambria" w:cs="Cambria"/>
          <w:sz w:val="20"/>
          <w:szCs w:val="20"/>
        </w:rPr>
        <w:br/>
      </w:r>
      <w:r w:rsidRPr="0084663A">
        <w:rPr>
          <w:rFonts w:ascii="Cambria" w:hAnsi="Cambria" w:cs="Cambria"/>
          <w:sz w:val="20"/>
          <w:szCs w:val="20"/>
        </w:rPr>
        <w:t xml:space="preserve">z informacjami na temat ich kwalifikacji zawodowych, uprawnień, doświadczenia </w:t>
      </w:r>
      <w:r w:rsidR="006A6A40" w:rsidRPr="0084663A">
        <w:rPr>
          <w:rFonts w:ascii="Cambria" w:hAnsi="Cambria" w:cs="Cambria"/>
          <w:sz w:val="20"/>
          <w:szCs w:val="20"/>
        </w:rPr>
        <w:br/>
      </w:r>
      <w:r w:rsidRPr="0084663A">
        <w:rPr>
          <w:rFonts w:ascii="Cambria" w:hAnsi="Cambria" w:cs="Cambria"/>
          <w:sz w:val="20"/>
          <w:szCs w:val="20"/>
        </w:rPr>
        <w:t>i wykształcenia niezbędnych do wykonania zamówienia publicznego, a także zakresu wykonywanych przez nie czynności oraz informacją o podstawie do dysponowania tymi osobami;</w:t>
      </w:r>
    </w:p>
    <w:p w14:paraId="03909C7D" w14:textId="77777777" w:rsidR="00351790" w:rsidRPr="0084663A" w:rsidRDefault="00351790" w:rsidP="00581E16">
      <w:pPr>
        <w:pStyle w:val="Bezodstpw"/>
        <w:spacing w:line="276" w:lineRule="auto"/>
        <w:ind w:left="1560"/>
        <w:jc w:val="both"/>
        <w:rPr>
          <w:rFonts w:ascii="Cambria" w:hAnsi="Cambria" w:cs="Cambria"/>
          <w:sz w:val="20"/>
          <w:szCs w:val="20"/>
        </w:rPr>
      </w:pPr>
      <w:r w:rsidRPr="0084663A">
        <w:rPr>
          <w:rFonts w:ascii="Cambria" w:hAnsi="Cambria" w:cs="Cambria"/>
          <w:sz w:val="20"/>
          <w:szCs w:val="20"/>
        </w:rPr>
        <w:t>Zamawiający uzna warunek za spełniony jeżeli Wykonawca wykaże, że dysponuje n/w osobami:</w:t>
      </w:r>
    </w:p>
    <w:p w14:paraId="5DD0168A" w14:textId="3DF37C7D" w:rsidR="00092241" w:rsidRDefault="00092241" w:rsidP="00FD6868">
      <w:pPr>
        <w:pStyle w:val="Bezodstpw"/>
        <w:numPr>
          <w:ilvl w:val="0"/>
          <w:numId w:val="24"/>
        </w:numPr>
        <w:suppressAutoHyphens/>
        <w:spacing w:line="276" w:lineRule="auto"/>
        <w:ind w:left="1843" w:hanging="283"/>
        <w:jc w:val="both"/>
        <w:rPr>
          <w:rFonts w:ascii="Cambria" w:hAnsi="Cambria" w:cs="Cambria"/>
          <w:sz w:val="20"/>
          <w:szCs w:val="20"/>
        </w:rPr>
      </w:pPr>
      <w:r w:rsidRPr="0084663A">
        <w:rPr>
          <w:rFonts w:ascii="Cambria" w:hAnsi="Cambria" w:cs="Cambria"/>
          <w:sz w:val="20"/>
          <w:szCs w:val="20"/>
        </w:rPr>
        <w:t>Kierownik robót, który posiada  uprawnienia (lub równoważne wystawione na podstawie obowiązujących przepisów) do kierowania robotami budowlanymi w specjalności instalacyjnej w zakresie sieci, instalacji i urządzeń elektrycznych i elektroenergetycznych oraz posiada doświadczenie w okresie ostatnich 3 lat w kierowaniu wykonaniem modernizacji (przy robotach budowlanych kierownik</w:t>
      </w:r>
      <w:r>
        <w:rPr>
          <w:rFonts w:ascii="Cambria" w:hAnsi="Cambria" w:cs="Cambria"/>
          <w:sz w:val="20"/>
          <w:szCs w:val="20"/>
        </w:rPr>
        <w:t xml:space="preserve"> robót), oświetlenia ulicznego polegające</w:t>
      </w:r>
      <w:r w:rsidR="004853CD">
        <w:rPr>
          <w:rFonts w:ascii="Cambria" w:hAnsi="Cambria" w:cs="Cambria"/>
          <w:sz w:val="20"/>
          <w:szCs w:val="20"/>
        </w:rPr>
        <w:t>j</w:t>
      </w:r>
      <w:r>
        <w:rPr>
          <w:rFonts w:ascii="Cambria" w:hAnsi="Cambria" w:cs="Cambria"/>
          <w:sz w:val="20"/>
          <w:szCs w:val="20"/>
        </w:rPr>
        <w:t xml:space="preserve"> na </w:t>
      </w:r>
      <w:r w:rsidRPr="003175D5">
        <w:rPr>
          <w:rFonts w:ascii="Cambria" w:hAnsi="Cambria" w:cs="Cambria"/>
          <w:sz w:val="20"/>
          <w:szCs w:val="20"/>
        </w:rPr>
        <w:t xml:space="preserve">zrealizowaniu od początku do końca </w:t>
      </w:r>
      <w:r w:rsidR="004853CD" w:rsidRPr="003175D5">
        <w:rPr>
          <w:rFonts w:ascii="Cambria" w:hAnsi="Cambria" w:cs="Cambria"/>
          <w:sz w:val="20"/>
          <w:szCs w:val="20"/>
        </w:rPr>
        <w:t xml:space="preserve">jednej </w:t>
      </w:r>
      <w:r w:rsidRPr="003175D5">
        <w:rPr>
          <w:rFonts w:ascii="Cambria" w:hAnsi="Cambria" w:cs="Cambria"/>
          <w:sz w:val="20"/>
          <w:szCs w:val="20"/>
        </w:rPr>
        <w:t>dostawy z instalacją lub roboty budowlanej w</w:t>
      </w:r>
      <w:r w:rsidRPr="003175D5">
        <w:rPr>
          <w:rFonts w:ascii="Cambria" w:hAnsi="Cambria" w:cs="Cambria"/>
          <w:b/>
          <w:sz w:val="20"/>
          <w:szCs w:val="20"/>
        </w:rPr>
        <w:t xml:space="preserve"> zakresie której  była wykonana modernizacja</w:t>
      </w:r>
      <w:r w:rsidR="007D4CFD" w:rsidRPr="003175D5">
        <w:rPr>
          <w:rFonts w:ascii="Cambria" w:hAnsi="Cambria" w:cs="Cambria"/>
          <w:b/>
          <w:sz w:val="20"/>
          <w:szCs w:val="20"/>
        </w:rPr>
        <w:t>, budowa, przebudowa</w:t>
      </w:r>
      <w:r w:rsidRPr="003175D5">
        <w:rPr>
          <w:rFonts w:ascii="Cambria" w:hAnsi="Cambria" w:cs="Cambria"/>
          <w:b/>
          <w:sz w:val="20"/>
          <w:szCs w:val="20"/>
        </w:rPr>
        <w:t xml:space="preserve"> systemu oświetlenia, w ramach każdej zainstalowano</w:t>
      </w:r>
      <w:r w:rsidRPr="003175D5">
        <w:rPr>
          <w:rFonts w:ascii="Cambria" w:hAnsi="Cambria" w:cs="Cambria"/>
          <w:b/>
          <w:bCs/>
          <w:sz w:val="20"/>
          <w:szCs w:val="20"/>
        </w:rPr>
        <w:t xml:space="preserve"> min. </w:t>
      </w:r>
      <w:r w:rsidR="00E846DC">
        <w:rPr>
          <w:rFonts w:ascii="Cambria" w:hAnsi="Cambria" w:cs="Cambria"/>
          <w:b/>
          <w:bCs/>
          <w:sz w:val="20"/>
          <w:szCs w:val="20"/>
        </w:rPr>
        <w:t>5</w:t>
      </w:r>
      <w:r w:rsidR="00930ADA">
        <w:rPr>
          <w:rFonts w:ascii="Cambria" w:hAnsi="Cambria" w:cs="Cambria"/>
          <w:b/>
          <w:bCs/>
          <w:sz w:val="20"/>
          <w:szCs w:val="20"/>
        </w:rPr>
        <w:t>00</w:t>
      </w:r>
      <w:r w:rsidRPr="003175D5">
        <w:rPr>
          <w:rFonts w:ascii="Cambria" w:hAnsi="Cambria" w:cs="Cambria"/>
          <w:b/>
          <w:bCs/>
          <w:sz w:val="20"/>
          <w:szCs w:val="20"/>
        </w:rPr>
        <w:t xml:space="preserve"> punktów oświetleniowych</w:t>
      </w:r>
      <w:r w:rsidRPr="003175D5">
        <w:rPr>
          <w:rFonts w:ascii="Cambria" w:hAnsi="Cambria" w:cs="Cambria"/>
          <w:sz w:val="20"/>
          <w:szCs w:val="20"/>
        </w:rPr>
        <w:t>,</w:t>
      </w:r>
      <w:r w:rsidRPr="00813056">
        <w:rPr>
          <w:rFonts w:ascii="Cambria" w:hAnsi="Cambria" w:cs="Cambria"/>
          <w:sz w:val="20"/>
          <w:szCs w:val="20"/>
        </w:rPr>
        <w:t xml:space="preserve"> (w wykazie</w:t>
      </w:r>
      <w:r>
        <w:rPr>
          <w:rFonts w:ascii="Cambria" w:hAnsi="Cambria" w:cs="Cambria"/>
          <w:sz w:val="20"/>
          <w:szCs w:val="20"/>
        </w:rPr>
        <w:t xml:space="preserve"> należy wskazać nazwę Zamawiającego datę zakończenia modernizacji, nazwę zadania modernizowanego oraz ilość punktów oświetleniowych zainstalowanych) </w:t>
      </w:r>
    </w:p>
    <w:p w14:paraId="12FD8FA4" w14:textId="77777777" w:rsidR="00351790" w:rsidRPr="00882B33" w:rsidRDefault="00351790" w:rsidP="00581E16">
      <w:pPr>
        <w:pStyle w:val="Bezodstpw"/>
        <w:spacing w:line="276" w:lineRule="auto"/>
        <w:ind w:left="1560"/>
        <w:rPr>
          <w:rFonts w:ascii="Cambria" w:hAnsi="Cambria" w:cs="Cambria"/>
          <w:sz w:val="20"/>
          <w:szCs w:val="20"/>
          <w:shd w:val="clear" w:color="auto" w:fill="FFFF00"/>
        </w:rPr>
      </w:pPr>
    </w:p>
    <w:p w14:paraId="0CE26496" w14:textId="77777777" w:rsidR="004333C0" w:rsidRPr="00062E73" w:rsidRDefault="004333C0" w:rsidP="00581E16">
      <w:pPr>
        <w:spacing w:line="276" w:lineRule="auto"/>
        <w:ind w:left="1560"/>
        <w:jc w:val="both"/>
        <w:rPr>
          <w:rFonts w:ascii="Cambria" w:hAnsi="Cambria" w:cs="Arial"/>
          <w:sz w:val="20"/>
          <w:szCs w:val="20"/>
          <w:u w:val="single"/>
          <w:lang w:eastAsia="en-US"/>
        </w:rPr>
      </w:pPr>
    </w:p>
    <w:p w14:paraId="64398F74" w14:textId="77777777" w:rsidR="00B57095" w:rsidRDefault="00554B4B" w:rsidP="00581E16">
      <w:pPr>
        <w:widowControl w:val="0"/>
        <w:autoSpaceDE w:val="0"/>
        <w:autoSpaceDN w:val="0"/>
        <w:adjustRightInd w:val="0"/>
        <w:spacing w:line="276" w:lineRule="auto"/>
        <w:ind w:left="1276" w:hanging="567"/>
        <w:jc w:val="both"/>
        <w:rPr>
          <w:rFonts w:ascii="Cambria" w:hAnsi="Cambria" w:cs="Arial"/>
          <w:b/>
          <w:sz w:val="20"/>
          <w:szCs w:val="20"/>
        </w:rPr>
      </w:pPr>
      <w:r w:rsidRPr="00062E73">
        <w:rPr>
          <w:rFonts w:ascii="Cambria" w:hAnsi="Cambria" w:cs="Arial"/>
          <w:sz w:val="20"/>
          <w:szCs w:val="20"/>
        </w:rPr>
        <w:t>9.4.3</w:t>
      </w:r>
      <w:r w:rsidRPr="00062E73">
        <w:rPr>
          <w:rFonts w:ascii="Cambria" w:hAnsi="Cambria" w:cs="Arial"/>
          <w:sz w:val="20"/>
          <w:szCs w:val="20"/>
        </w:rPr>
        <w:tab/>
        <w:t xml:space="preserve"> </w:t>
      </w:r>
      <w:r w:rsidRPr="00062E73">
        <w:rPr>
          <w:rFonts w:ascii="Cambria" w:hAnsi="Cambria" w:cs="Arial"/>
          <w:b/>
          <w:sz w:val="20"/>
          <w:szCs w:val="20"/>
        </w:rPr>
        <w:t>sytua</w:t>
      </w:r>
      <w:r w:rsidR="00B57095">
        <w:rPr>
          <w:rFonts w:ascii="Cambria" w:hAnsi="Cambria" w:cs="Arial"/>
          <w:b/>
          <w:sz w:val="20"/>
          <w:szCs w:val="20"/>
        </w:rPr>
        <w:t xml:space="preserve">cji ekonomicznej lub finansowej </w:t>
      </w:r>
    </w:p>
    <w:p w14:paraId="0F41417D" w14:textId="77777777" w:rsidR="007E686A" w:rsidRPr="009645F8" w:rsidRDefault="007E686A" w:rsidP="00581E16">
      <w:pPr>
        <w:autoSpaceDE w:val="0"/>
        <w:autoSpaceDN w:val="0"/>
        <w:adjustRightInd w:val="0"/>
        <w:spacing w:line="276" w:lineRule="auto"/>
        <w:ind w:left="1276"/>
        <w:jc w:val="both"/>
        <w:rPr>
          <w:rFonts w:ascii="Cambria" w:hAnsi="Cambria" w:cs="Arial"/>
          <w:sz w:val="20"/>
          <w:szCs w:val="20"/>
        </w:rPr>
      </w:pPr>
      <w:r w:rsidRPr="009645F8">
        <w:rPr>
          <w:rFonts w:ascii="Cambria" w:hAnsi="Cambria" w:cs="Arial"/>
          <w:sz w:val="20"/>
          <w:szCs w:val="20"/>
        </w:rPr>
        <w:t>Na potwierdzenie należy złożyć:</w:t>
      </w:r>
    </w:p>
    <w:p w14:paraId="557A24E9" w14:textId="77777777" w:rsidR="007E686A" w:rsidRPr="009645F8" w:rsidRDefault="007E686A" w:rsidP="00581E16">
      <w:pPr>
        <w:autoSpaceDE w:val="0"/>
        <w:autoSpaceDN w:val="0"/>
        <w:adjustRightInd w:val="0"/>
        <w:spacing w:line="276" w:lineRule="auto"/>
        <w:ind w:left="1276"/>
        <w:jc w:val="both"/>
        <w:rPr>
          <w:rFonts w:ascii="Cambria" w:hAnsi="Cambria" w:cs="Arial"/>
          <w:sz w:val="20"/>
          <w:szCs w:val="20"/>
        </w:rPr>
      </w:pPr>
    </w:p>
    <w:p w14:paraId="279E8D16" w14:textId="77777777" w:rsidR="00E846DC" w:rsidRDefault="007E686A" w:rsidP="00E846DC">
      <w:pPr>
        <w:numPr>
          <w:ilvl w:val="0"/>
          <w:numId w:val="18"/>
        </w:numPr>
        <w:autoSpaceDE w:val="0"/>
        <w:autoSpaceDN w:val="0"/>
        <w:adjustRightInd w:val="0"/>
        <w:spacing w:line="276" w:lineRule="auto"/>
        <w:ind w:left="1418" w:hanging="284"/>
        <w:jc w:val="both"/>
        <w:rPr>
          <w:rFonts w:ascii="Cambria" w:hAnsi="Cambria" w:cs="Arial"/>
          <w:sz w:val="20"/>
          <w:szCs w:val="20"/>
        </w:rPr>
      </w:pPr>
      <w:r w:rsidRPr="00581C19">
        <w:rPr>
          <w:rFonts w:ascii="Cambria" w:hAnsi="Cambria" w:cs="Arial"/>
          <w:sz w:val="20"/>
          <w:szCs w:val="20"/>
        </w:rPr>
        <w:t xml:space="preserve">informację banku lub spółdzielczej kasy oszczędnościowo-kredytowej potwierdzającej wysokość posiadanych środków finansowych lub zdolność kredytową </w:t>
      </w:r>
      <w:r w:rsidR="00FA298D">
        <w:rPr>
          <w:rFonts w:ascii="Cambria" w:hAnsi="Cambria" w:cs="Arial"/>
          <w:sz w:val="20"/>
          <w:szCs w:val="20"/>
        </w:rPr>
        <w:t>W</w:t>
      </w:r>
      <w:r w:rsidRPr="00581C19">
        <w:rPr>
          <w:rFonts w:ascii="Cambria" w:hAnsi="Cambria" w:cs="Arial"/>
          <w:sz w:val="20"/>
          <w:szCs w:val="20"/>
        </w:rPr>
        <w:t xml:space="preserve">ykonawcy, </w:t>
      </w:r>
      <w:r w:rsidRPr="00581C19">
        <w:rPr>
          <w:rFonts w:ascii="Cambria" w:hAnsi="Cambria" w:cs="Arial"/>
          <w:sz w:val="20"/>
          <w:szCs w:val="20"/>
        </w:rPr>
        <w:br/>
        <w:t>w okresie nie wcześniejszym niż 1 miesiąc przed upływem terminu składania ofert</w:t>
      </w:r>
      <w:r w:rsidR="00657288">
        <w:rPr>
          <w:rFonts w:ascii="Cambria" w:hAnsi="Cambria" w:cs="Arial"/>
          <w:sz w:val="20"/>
          <w:szCs w:val="20"/>
        </w:rPr>
        <w:t>.</w:t>
      </w:r>
    </w:p>
    <w:p w14:paraId="188272C3" w14:textId="717638CD" w:rsidR="007E686A" w:rsidRPr="00E846DC" w:rsidRDefault="007E686A" w:rsidP="00E846DC">
      <w:pPr>
        <w:autoSpaceDE w:val="0"/>
        <w:autoSpaceDN w:val="0"/>
        <w:adjustRightInd w:val="0"/>
        <w:spacing w:line="276" w:lineRule="auto"/>
        <w:ind w:left="1418"/>
        <w:jc w:val="both"/>
        <w:rPr>
          <w:rFonts w:ascii="Cambria" w:hAnsi="Cambria" w:cs="Arial"/>
          <w:sz w:val="20"/>
          <w:szCs w:val="20"/>
        </w:rPr>
      </w:pPr>
      <w:r w:rsidRPr="00E846DC">
        <w:rPr>
          <w:rFonts w:ascii="Cambria" w:hAnsi="Cambria" w:cs="Arial"/>
          <w:sz w:val="20"/>
          <w:szCs w:val="20"/>
        </w:rPr>
        <w:t xml:space="preserve">Wykonawca potwierdzi spełnienie warunku jeżeli wykaże że posiada </w:t>
      </w:r>
      <w:r w:rsidR="00657288" w:rsidRPr="00E846DC">
        <w:rPr>
          <w:rFonts w:ascii="Cambria" w:hAnsi="Cambria" w:cs="Arial"/>
          <w:sz w:val="20"/>
          <w:szCs w:val="20"/>
        </w:rPr>
        <w:t xml:space="preserve">środki finansowe w kwocie </w:t>
      </w:r>
      <w:r w:rsidRPr="00E846DC">
        <w:rPr>
          <w:rFonts w:ascii="Cambria" w:hAnsi="Cambria" w:cs="Arial"/>
          <w:bCs/>
          <w:sz w:val="20"/>
          <w:szCs w:val="20"/>
        </w:rPr>
        <w:t>nie mniej</w:t>
      </w:r>
      <w:r w:rsidR="00657288" w:rsidRPr="00E846DC">
        <w:rPr>
          <w:rFonts w:ascii="Cambria" w:hAnsi="Cambria" w:cs="Arial"/>
          <w:bCs/>
          <w:sz w:val="20"/>
          <w:szCs w:val="20"/>
        </w:rPr>
        <w:t>szej</w:t>
      </w:r>
      <w:r w:rsidRPr="00E846DC">
        <w:rPr>
          <w:rFonts w:ascii="Cambria" w:hAnsi="Cambria" w:cs="Arial"/>
          <w:bCs/>
          <w:sz w:val="20"/>
          <w:szCs w:val="20"/>
        </w:rPr>
        <w:t xml:space="preserve"> niż</w:t>
      </w:r>
      <w:r w:rsidR="00657288" w:rsidRPr="00E846DC">
        <w:rPr>
          <w:rFonts w:ascii="Cambria" w:hAnsi="Cambria" w:cs="Arial"/>
          <w:b/>
          <w:sz w:val="20"/>
          <w:szCs w:val="20"/>
        </w:rPr>
        <w:t xml:space="preserve"> </w:t>
      </w:r>
      <w:r w:rsidR="00E846DC" w:rsidRPr="00E846DC">
        <w:rPr>
          <w:rFonts w:ascii="Cambria" w:hAnsi="Cambria" w:cs="Arial"/>
          <w:b/>
          <w:sz w:val="20"/>
          <w:szCs w:val="20"/>
        </w:rPr>
        <w:t>5</w:t>
      </w:r>
      <w:r w:rsidR="00A817C9" w:rsidRPr="00E846DC">
        <w:rPr>
          <w:rFonts w:ascii="Cambria" w:hAnsi="Cambria" w:cs="Arial"/>
          <w:b/>
          <w:sz w:val="20"/>
          <w:szCs w:val="20"/>
        </w:rPr>
        <w:t>00 000</w:t>
      </w:r>
      <w:r w:rsidRPr="00E846DC">
        <w:rPr>
          <w:rFonts w:ascii="Cambria" w:hAnsi="Cambria" w:cs="Arial"/>
          <w:b/>
          <w:sz w:val="20"/>
          <w:szCs w:val="20"/>
        </w:rPr>
        <w:t xml:space="preserve"> PLN</w:t>
      </w:r>
      <w:r w:rsidR="00A11E40" w:rsidRPr="00E846DC">
        <w:rPr>
          <w:rFonts w:ascii="Cambria" w:hAnsi="Cambria" w:cs="Arial"/>
          <w:b/>
          <w:sz w:val="20"/>
          <w:szCs w:val="20"/>
        </w:rPr>
        <w:t xml:space="preserve"> </w:t>
      </w:r>
      <w:r w:rsidRPr="00E846DC">
        <w:rPr>
          <w:rFonts w:ascii="Cambria" w:hAnsi="Cambria" w:cs="Arial"/>
          <w:sz w:val="20"/>
          <w:szCs w:val="20"/>
        </w:rPr>
        <w:t>lub zdolność kredytową w tej samej wysokości.</w:t>
      </w:r>
    </w:p>
    <w:p w14:paraId="5F795544" w14:textId="77777777" w:rsidR="007E686A" w:rsidRPr="00EF31C2" w:rsidRDefault="007E686A" w:rsidP="00581E16">
      <w:pPr>
        <w:autoSpaceDE w:val="0"/>
        <w:autoSpaceDN w:val="0"/>
        <w:adjustRightInd w:val="0"/>
        <w:spacing w:line="276" w:lineRule="auto"/>
        <w:ind w:left="1418" w:hanging="502"/>
        <w:jc w:val="both"/>
        <w:rPr>
          <w:rFonts w:ascii="Cambria" w:hAnsi="Cambria" w:cs="Arial"/>
          <w:sz w:val="20"/>
          <w:szCs w:val="20"/>
        </w:rPr>
      </w:pPr>
    </w:p>
    <w:p w14:paraId="4CC8F4E8" w14:textId="61F2E53B" w:rsidR="00657288" w:rsidRPr="0084663A" w:rsidRDefault="007E686A" w:rsidP="00FD6868">
      <w:pPr>
        <w:widowControl w:val="0"/>
        <w:numPr>
          <w:ilvl w:val="0"/>
          <w:numId w:val="18"/>
        </w:numPr>
        <w:autoSpaceDE w:val="0"/>
        <w:autoSpaceDN w:val="0"/>
        <w:adjustRightInd w:val="0"/>
        <w:spacing w:line="276" w:lineRule="auto"/>
        <w:ind w:left="1418" w:hanging="284"/>
        <w:jc w:val="both"/>
        <w:rPr>
          <w:rFonts w:ascii="Cambria" w:hAnsi="Cambria" w:cs="Arial"/>
          <w:b/>
          <w:bCs/>
          <w:iCs/>
          <w:sz w:val="20"/>
          <w:szCs w:val="20"/>
          <w:u w:val="single"/>
        </w:rPr>
      </w:pPr>
      <w:r w:rsidRPr="00EF31C2">
        <w:rPr>
          <w:rFonts w:ascii="Cambria" w:hAnsi="Cambria" w:cs="Arial"/>
          <w:sz w:val="20"/>
          <w:szCs w:val="20"/>
        </w:rPr>
        <w:t xml:space="preserve">Dokument potwierdzający, że wykonawca jest ubezpieczony od odpowiedzialności </w:t>
      </w:r>
      <w:r w:rsidRPr="00EF31C2">
        <w:rPr>
          <w:rFonts w:ascii="Cambria" w:hAnsi="Cambria" w:cs="Arial"/>
          <w:sz w:val="20"/>
          <w:szCs w:val="20"/>
        </w:rPr>
        <w:lastRenderedPageBreak/>
        <w:t xml:space="preserve">cywilnej w zakresie prowadzonej działalności związanej z przedmiotem zamówienia na </w:t>
      </w:r>
      <w:r w:rsidRPr="00813056">
        <w:rPr>
          <w:rFonts w:ascii="Cambria" w:hAnsi="Cambria" w:cs="Arial"/>
          <w:sz w:val="20"/>
          <w:szCs w:val="20"/>
        </w:rPr>
        <w:t>sumę gwarancyjną określoną przez</w:t>
      </w:r>
      <w:r w:rsidR="00FA298D" w:rsidRPr="00813056">
        <w:rPr>
          <w:rFonts w:ascii="Cambria" w:hAnsi="Cambria" w:cs="Arial"/>
          <w:sz w:val="20"/>
          <w:szCs w:val="20"/>
        </w:rPr>
        <w:t xml:space="preserve"> Z</w:t>
      </w:r>
      <w:r w:rsidRPr="00813056">
        <w:rPr>
          <w:rFonts w:ascii="Cambria" w:hAnsi="Cambria" w:cs="Arial"/>
          <w:sz w:val="20"/>
          <w:szCs w:val="20"/>
        </w:rPr>
        <w:t>amawiającego</w:t>
      </w:r>
      <w:r w:rsidR="00657288">
        <w:rPr>
          <w:rFonts w:ascii="Cambria" w:hAnsi="Cambria" w:cs="Arial"/>
          <w:sz w:val="20"/>
          <w:szCs w:val="20"/>
        </w:rPr>
        <w:t>.</w:t>
      </w:r>
    </w:p>
    <w:p w14:paraId="54685500" w14:textId="77777777" w:rsidR="00657288" w:rsidRPr="0084663A" w:rsidRDefault="00657288" w:rsidP="0084663A">
      <w:pPr>
        <w:widowControl w:val="0"/>
        <w:autoSpaceDE w:val="0"/>
        <w:autoSpaceDN w:val="0"/>
        <w:adjustRightInd w:val="0"/>
        <w:spacing w:line="276" w:lineRule="auto"/>
        <w:ind w:left="1418"/>
        <w:jc w:val="both"/>
        <w:rPr>
          <w:rFonts w:ascii="Cambria" w:hAnsi="Cambria" w:cs="Arial"/>
          <w:b/>
          <w:bCs/>
          <w:iCs/>
          <w:sz w:val="20"/>
          <w:szCs w:val="20"/>
          <w:u w:val="single"/>
        </w:rPr>
      </w:pPr>
    </w:p>
    <w:p w14:paraId="4191D058" w14:textId="0F2AFC30" w:rsidR="007E686A" w:rsidRPr="00EF31C2" w:rsidRDefault="00657288" w:rsidP="0084663A">
      <w:pPr>
        <w:widowControl w:val="0"/>
        <w:autoSpaceDE w:val="0"/>
        <w:autoSpaceDN w:val="0"/>
        <w:adjustRightInd w:val="0"/>
        <w:spacing w:line="276" w:lineRule="auto"/>
        <w:ind w:left="1134"/>
        <w:jc w:val="both"/>
        <w:rPr>
          <w:rFonts w:ascii="Cambria" w:hAnsi="Cambria" w:cs="Arial"/>
          <w:b/>
          <w:bCs/>
          <w:iCs/>
          <w:sz w:val="20"/>
          <w:szCs w:val="20"/>
          <w:u w:val="single"/>
        </w:rPr>
      </w:pPr>
      <w:r w:rsidRPr="00581C19">
        <w:rPr>
          <w:rFonts w:ascii="Cambria" w:hAnsi="Cambria" w:cs="Arial"/>
          <w:sz w:val="20"/>
          <w:szCs w:val="20"/>
        </w:rPr>
        <w:t xml:space="preserve">Wykonawca potwierdzi spełnienie warunku jeżeli wykaże że </w:t>
      </w:r>
      <w:r w:rsidR="00E97231" w:rsidRPr="00EF31C2">
        <w:rPr>
          <w:rFonts w:ascii="Cambria" w:hAnsi="Cambria" w:cs="Arial"/>
          <w:sz w:val="20"/>
          <w:szCs w:val="20"/>
        </w:rPr>
        <w:t xml:space="preserve">jest ubezpieczony od odpowiedzialności cywilnej w zakresie prowadzonej działalności związanej z przedmiotem zamówienia </w:t>
      </w:r>
      <w:r w:rsidR="007E686A" w:rsidRPr="00813056">
        <w:rPr>
          <w:rFonts w:ascii="Cambria" w:hAnsi="Cambria" w:cs="Arial"/>
          <w:sz w:val="20"/>
          <w:szCs w:val="20"/>
        </w:rPr>
        <w:t xml:space="preserve">na kwotę nie </w:t>
      </w:r>
      <w:r w:rsidR="007E686A" w:rsidRPr="00E846DC">
        <w:rPr>
          <w:rFonts w:ascii="Cambria" w:hAnsi="Cambria" w:cs="Arial"/>
          <w:sz w:val="20"/>
          <w:szCs w:val="20"/>
        </w:rPr>
        <w:t xml:space="preserve">mniejszą niż </w:t>
      </w:r>
      <w:r w:rsidR="00E846DC" w:rsidRPr="00E846DC">
        <w:rPr>
          <w:rFonts w:ascii="Cambria" w:hAnsi="Cambria" w:cs="Arial"/>
          <w:b/>
          <w:sz w:val="20"/>
          <w:szCs w:val="20"/>
        </w:rPr>
        <w:t>1 5</w:t>
      </w:r>
      <w:r w:rsidR="00A817C9" w:rsidRPr="00E846DC">
        <w:rPr>
          <w:rFonts w:ascii="Cambria" w:hAnsi="Cambria" w:cs="Arial"/>
          <w:b/>
          <w:sz w:val="20"/>
          <w:szCs w:val="20"/>
        </w:rPr>
        <w:t>00 000</w:t>
      </w:r>
      <w:r w:rsidR="007E686A" w:rsidRPr="00E846DC">
        <w:rPr>
          <w:rFonts w:ascii="Cambria" w:hAnsi="Cambria" w:cs="Arial"/>
          <w:b/>
          <w:sz w:val="20"/>
          <w:szCs w:val="20"/>
        </w:rPr>
        <w:t xml:space="preserve"> PLN</w:t>
      </w:r>
      <w:r w:rsidR="00A11E40" w:rsidRPr="00E846DC">
        <w:rPr>
          <w:rFonts w:ascii="Cambria" w:hAnsi="Cambria" w:cs="Arial"/>
          <w:b/>
          <w:sz w:val="20"/>
          <w:szCs w:val="20"/>
        </w:rPr>
        <w:t>.</w:t>
      </w:r>
    </w:p>
    <w:p w14:paraId="11F296AA" w14:textId="77777777" w:rsidR="009E6F9D" w:rsidRPr="00062E73" w:rsidRDefault="009E6F9D" w:rsidP="00581E16">
      <w:pPr>
        <w:autoSpaceDE w:val="0"/>
        <w:autoSpaceDN w:val="0"/>
        <w:adjustRightInd w:val="0"/>
        <w:spacing w:line="276" w:lineRule="auto"/>
        <w:ind w:left="1276"/>
        <w:jc w:val="both"/>
        <w:rPr>
          <w:rFonts w:ascii="Cambria" w:hAnsi="Cambria" w:cs="Arial"/>
          <w:sz w:val="20"/>
          <w:szCs w:val="20"/>
        </w:rPr>
      </w:pPr>
    </w:p>
    <w:p w14:paraId="228AB14E" w14:textId="77777777" w:rsidR="00554B4B" w:rsidRPr="00062E73" w:rsidRDefault="00554B4B" w:rsidP="00581E16">
      <w:pPr>
        <w:spacing w:line="276" w:lineRule="auto"/>
        <w:ind w:left="840"/>
        <w:rPr>
          <w:rFonts w:ascii="Cambria" w:hAnsi="Cambria" w:cs="Arial"/>
          <w:b/>
          <w:sz w:val="20"/>
          <w:szCs w:val="20"/>
        </w:rPr>
      </w:pPr>
      <w:r w:rsidRPr="00062E73">
        <w:rPr>
          <w:rFonts w:ascii="Cambria" w:hAnsi="Cambria" w:cs="Arial"/>
          <w:b/>
          <w:sz w:val="20"/>
          <w:szCs w:val="20"/>
        </w:rPr>
        <w:t xml:space="preserve">Uwaga </w:t>
      </w:r>
      <w:r w:rsidR="007A51CD" w:rsidRPr="00062E73">
        <w:rPr>
          <w:rFonts w:ascii="Cambria" w:hAnsi="Cambria" w:cs="Arial"/>
          <w:b/>
          <w:sz w:val="20"/>
          <w:szCs w:val="20"/>
        </w:rPr>
        <w:t>1</w:t>
      </w:r>
      <w:r w:rsidR="00B57095" w:rsidRPr="00B57095">
        <w:t xml:space="preserve"> </w:t>
      </w:r>
      <w:r w:rsidR="00B57095">
        <w:t xml:space="preserve">- </w:t>
      </w:r>
      <w:r w:rsidR="00B57095" w:rsidRPr="00B57095">
        <w:rPr>
          <w:rFonts w:ascii="Cambria" w:hAnsi="Cambria" w:cs="Arial"/>
          <w:b/>
          <w:sz w:val="20"/>
          <w:szCs w:val="20"/>
        </w:rPr>
        <w:t xml:space="preserve">Wymogi w zakresie oświadczenia składanego wraz z ofertą o udostępnieniu zasobów </w:t>
      </w:r>
      <w:r w:rsidR="00B57095">
        <w:rPr>
          <w:rFonts w:ascii="Cambria" w:hAnsi="Cambria" w:cs="Arial"/>
          <w:b/>
          <w:sz w:val="20"/>
          <w:szCs w:val="20"/>
        </w:rPr>
        <w:t xml:space="preserve">  </w:t>
      </w:r>
      <w:r w:rsidR="00B57095" w:rsidRPr="00B57095">
        <w:rPr>
          <w:rFonts w:ascii="Cambria" w:hAnsi="Cambria" w:cs="Arial"/>
          <w:b/>
          <w:sz w:val="20"/>
          <w:szCs w:val="20"/>
        </w:rPr>
        <w:t>przez inny podmiot</w:t>
      </w:r>
      <w:r w:rsidR="00B57095">
        <w:rPr>
          <w:rFonts w:ascii="Cambria" w:hAnsi="Cambria" w:cs="Arial"/>
          <w:b/>
          <w:sz w:val="20"/>
          <w:szCs w:val="20"/>
        </w:rPr>
        <w:t>.</w:t>
      </w:r>
    </w:p>
    <w:p w14:paraId="3DC0C3FE" w14:textId="77777777" w:rsidR="00554B4B" w:rsidRPr="00062E73" w:rsidRDefault="00554B4B" w:rsidP="00FD6868">
      <w:pPr>
        <w:numPr>
          <w:ilvl w:val="0"/>
          <w:numId w:val="12"/>
        </w:numPr>
        <w:spacing w:line="276" w:lineRule="auto"/>
        <w:ind w:left="1276"/>
        <w:rPr>
          <w:rFonts w:ascii="Cambria" w:hAnsi="Cambria" w:cs="Arial"/>
          <w:sz w:val="20"/>
          <w:szCs w:val="20"/>
        </w:rPr>
      </w:pPr>
      <w:r w:rsidRPr="00062E73">
        <w:rPr>
          <w:rFonts w:ascii="Cambria" w:hAnsi="Cambria" w:cs="Arial"/>
          <w:sz w:val="20"/>
          <w:szCs w:val="20"/>
        </w:rPr>
        <w:t xml:space="preserve">Wykonawca może w celu potwierdzenia spełniania warunków udziału w postępowaniu, </w:t>
      </w:r>
      <w:r w:rsidR="006A6A40">
        <w:rPr>
          <w:rFonts w:ascii="Cambria" w:hAnsi="Cambria" w:cs="Arial"/>
          <w:sz w:val="20"/>
          <w:szCs w:val="20"/>
        </w:rPr>
        <w:br/>
      </w:r>
      <w:r w:rsidRPr="00062E73">
        <w:rPr>
          <w:rFonts w:ascii="Cambria" w:hAnsi="Cambria" w:cs="Arial"/>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72BCC21" w14:textId="77777777" w:rsidR="00554B4B" w:rsidRPr="00062E73" w:rsidRDefault="00554B4B" w:rsidP="00FD6868">
      <w:pPr>
        <w:numPr>
          <w:ilvl w:val="0"/>
          <w:numId w:val="12"/>
        </w:numPr>
        <w:spacing w:line="276" w:lineRule="auto"/>
        <w:ind w:left="1276"/>
        <w:rPr>
          <w:rFonts w:ascii="Cambria" w:hAnsi="Cambria" w:cs="Arial"/>
          <w:sz w:val="20"/>
          <w:szCs w:val="20"/>
        </w:rPr>
      </w:pPr>
      <w:r w:rsidRPr="00062E73">
        <w:rPr>
          <w:rFonts w:ascii="Cambria" w:hAnsi="Cambria" w:cs="Arial"/>
          <w:sz w:val="20"/>
          <w:szCs w:val="20"/>
        </w:rPr>
        <w:t xml:space="preserve">W odniesieniu do warunków dotyczących wykształcenia, kwalifikacji zawodowych lub doświadczenia, </w:t>
      </w:r>
      <w:r w:rsidR="00FA298D">
        <w:rPr>
          <w:rFonts w:ascii="Cambria" w:hAnsi="Cambria" w:cs="Arial"/>
          <w:sz w:val="20"/>
          <w:szCs w:val="20"/>
        </w:rPr>
        <w:t>W</w:t>
      </w:r>
      <w:r w:rsidRPr="00062E73">
        <w:rPr>
          <w:rFonts w:ascii="Cambria" w:hAnsi="Cambria" w:cs="Arial"/>
          <w:sz w:val="20"/>
          <w:szCs w:val="20"/>
        </w:rPr>
        <w:t>ykonawcy mogą polegać na zdolnościach innych podmiotów, jeśli podmioty te zrealizują roboty budowlane lub usługi, do realizacji których te zdolności są wymagane.</w:t>
      </w:r>
    </w:p>
    <w:p w14:paraId="5642D432" w14:textId="77777777" w:rsidR="00554B4B" w:rsidRPr="00062E73" w:rsidRDefault="00554B4B" w:rsidP="00FD6868">
      <w:pPr>
        <w:numPr>
          <w:ilvl w:val="0"/>
          <w:numId w:val="12"/>
        </w:numPr>
        <w:spacing w:line="276" w:lineRule="auto"/>
        <w:ind w:left="1276"/>
        <w:rPr>
          <w:rFonts w:ascii="Cambria" w:hAnsi="Cambria" w:cs="Arial"/>
          <w:sz w:val="20"/>
          <w:szCs w:val="20"/>
        </w:rPr>
      </w:pPr>
      <w:r w:rsidRPr="00062E73">
        <w:rPr>
          <w:rFonts w:ascii="Cambria" w:hAnsi="Cambria" w:cs="Arial"/>
          <w:sz w:val="20"/>
          <w:szCs w:val="20"/>
        </w:rPr>
        <w:t xml:space="preserve">W celu oceny, czy </w:t>
      </w:r>
      <w:r w:rsidR="00FA298D">
        <w:rPr>
          <w:rFonts w:ascii="Cambria" w:hAnsi="Cambria" w:cs="Arial"/>
          <w:sz w:val="20"/>
          <w:szCs w:val="20"/>
        </w:rPr>
        <w:t>W</w:t>
      </w:r>
      <w:r w:rsidRPr="00062E73">
        <w:rPr>
          <w:rFonts w:ascii="Cambria" w:hAnsi="Cambria" w:cs="Arial"/>
          <w:sz w:val="20"/>
          <w:szCs w:val="20"/>
        </w:rPr>
        <w:t xml:space="preserve">ykonawca polegając na zdolnościach lub sytuacji innych podmiotów na zasadach określonych w art. 22a ustawy, będzie dysponował tymi zasobami w stopniu niezbędnym dla należytego wykonania zamówienia publicznego oraz oceny, czy stosunek łączący </w:t>
      </w:r>
      <w:r w:rsidR="00FA298D">
        <w:rPr>
          <w:rFonts w:ascii="Cambria" w:hAnsi="Cambria" w:cs="Arial"/>
          <w:sz w:val="20"/>
          <w:szCs w:val="20"/>
        </w:rPr>
        <w:t>W</w:t>
      </w:r>
      <w:r w:rsidRPr="00062E73">
        <w:rPr>
          <w:rFonts w:ascii="Cambria" w:hAnsi="Cambria" w:cs="Arial"/>
          <w:sz w:val="20"/>
          <w:szCs w:val="20"/>
        </w:rPr>
        <w:t xml:space="preserve">ykonawcę z tymi podmiotami gwarantuje rzeczywisty dostęp do ich zasobów, </w:t>
      </w:r>
      <w:r w:rsidR="00FA298D">
        <w:rPr>
          <w:rFonts w:ascii="Cambria" w:hAnsi="Cambria" w:cs="Arial"/>
          <w:sz w:val="20"/>
          <w:szCs w:val="20"/>
        </w:rPr>
        <w:t>Z</w:t>
      </w:r>
      <w:r w:rsidRPr="00062E73">
        <w:rPr>
          <w:rFonts w:ascii="Cambria" w:hAnsi="Cambria" w:cs="Arial"/>
          <w:sz w:val="20"/>
          <w:szCs w:val="20"/>
        </w:rPr>
        <w:t>amawiający żąda dokumentów, które określają w szczególności:</w:t>
      </w:r>
    </w:p>
    <w:p w14:paraId="5CD36392" w14:textId="77777777" w:rsidR="00554B4B" w:rsidRPr="00062E73" w:rsidRDefault="00554B4B" w:rsidP="00FD6868">
      <w:pPr>
        <w:numPr>
          <w:ilvl w:val="0"/>
          <w:numId w:val="13"/>
        </w:numPr>
        <w:spacing w:line="276" w:lineRule="auto"/>
        <w:ind w:left="1701" w:hanging="425"/>
        <w:rPr>
          <w:rFonts w:ascii="Cambria" w:hAnsi="Cambria" w:cs="Arial"/>
          <w:sz w:val="20"/>
          <w:szCs w:val="20"/>
        </w:rPr>
      </w:pPr>
      <w:r w:rsidRPr="00062E73">
        <w:rPr>
          <w:rFonts w:ascii="Cambria" w:hAnsi="Cambria" w:cs="Arial"/>
          <w:sz w:val="20"/>
          <w:szCs w:val="20"/>
        </w:rPr>
        <w:t xml:space="preserve">zakres dostępnych </w:t>
      </w:r>
      <w:r w:rsidR="00FA298D">
        <w:rPr>
          <w:rFonts w:ascii="Cambria" w:hAnsi="Cambria" w:cs="Arial"/>
          <w:sz w:val="20"/>
          <w:szCs w:val="20"/>
        </w:rPr>
        <w:t>W</w:t>
      </w:r>
      <w:r w:rsidRPr="00062E73">
        <w:rPr>
          <w:rFonts w:ascii="Cambria" w:hAnsi="Cambria" w:cs="Arial"/>
          <w:sz w:val="20"/>
          <w:szCs w:val="20"/>
        </w:rPr>
        <w:t>ykonawcy zasobów innego podmiotu;</w:t>
      </w:r>
    </w:p>
    <w:p w14:paraId="349FB6F9" w14:textId="77777777" w:rsidR="00554B4B" w:rsidRPr="00062E73" w:rsidRDefault="00554B4B" w:rsidP="00FD6868">
      <w:pPr>
        <w:numPr>
          <w:ilvl w:val="0"/>
          <w:numId w:val="13"/>
        </w:numPr>
        <w:spacing w:line="276" w:lineRule="auto"/>
        <w:ind w:left="1701" w:hanging="425"/>
        <w:jc w:val="both"/>
        <w:rPr>
          <w:rFonts w:ascii="Cambria" w:hAnsi="Cambria" w:cs="Arial"/>
          <w:sz w:val="20"/>
          <w:szCs w:val="20"/>
        </w:rPr>
      </w:pPr>
      <w:r w:rsidRPr="00062E73">
        <w:rPr>
          <w:rFonts w:ascii="Cambria" w:hAnsi="Cambria" w:cs="Arial"/>
          <w:sz w:val="20"/>
          <w:szCs w:val="20"/>
        </w:rPr>
        <w:t xml:space="preserve">sposób wykorzystania zasobów innego podmiotu, przez </w:t>
      </w:r>
      <w:r w:rsidR="00FA298D">
        <w:rPr>
          <w:rFonts w:ascii="Cambria" w:hAnsi="Cambria" w:cs="Arial"/>
          <w:sz w:val="20"/>
          <w:szCs w:val="20"/>
        </w:rPr>
        <w:t>W</w:t>
      </w:r>
      <w:r w:rsidRPr="00062E73">
        <w:rPr>
          <w:rFonts w:ascii="Cambria" w:hAnsi="Cambria" w:cs="Arial"/>
          <w:sz w:val="20"/>
          <w:szCs w:val="20"/>
        </w:rPr>
        <w:t xml:space="preserve">ykonawcę, przy  wykonywaniu zamówienia publicznego; </w:t>
      </w:r>
    </w:p>
    <w:p w14:paraId="6E3B4D9D" w14:textId="77777777" w:rsidR="00554B4B" w:rsidRPr="00062E73" w:rsidRDefault="00554B4B" w:rsidP="00FD6868">
      <w:pPr>
        <w:numPr>
          <w:ilvl w:val="0"/>
          <w:numId w:val="13"/>
        </w:numPr>
        <w:spacing w:line="276" w:lineRule="auto"/>
        <w:ind w:left="1701" w:hanging="425"/>
        <w:jc w:val="both"/>
        <w:rPr>
          <w:rFonts w:ascii="Cambria" w:hAnsi="Cambria" w:cs="Arial"/>
          <w:sz w:val="20"/>
          <w:szCs w:val="20"/>
        </w:rPr>
      </w:pPr>
      <w:r w:rsidRPr="00062E73">
        <w:rPr>
          <w:rFonts w:ascii="Cambria" w:hAnsi="Cambria" w:cs="Arial"/>
          <w:sz w:val="20"/>
          <w:szCs w:val="20"/>
        </w:rPr>
        <w:t xml:space="preserve">zakres i okres udziału innego podmiotu przy wykonywaniu zamówienia publicznego; </w:t>
      </w:r>
    </w:p>
    <w:p w14:paraId="741D7419" w14:textId="77777777" w:rsidR="00554B4B" w:rsidRPr="00062E73" w:rsidRDefault="00554B4B" w:rsidP="005501E1">
      <w:pPr>
        <w:spacing w:line="276" w:lineRule="auto"/>
        <w:ind w:left="1701"/>
        <w:jc w:val="both"/>
        <w:rPr>
          <w:rFonts w:ascii="Cambria" w:hAnsi="Cambria" w:cs="Arial"/>
          <w:sz w:val="20"/>
          <w:szCs w:val="20"/>
        </w:rPr>
      </w:pPr>
      <w:r w:rsidRPr="00062E73">
        <w:rPr>
          <w:rFonts w:ascii="Cambria" w:hAnsi="Cambria" w:cs="Arial"/>
          <w:sz w:val="20"/>
          <w:szCs w:val="20"/>
        </w:rPr>
        <w:t xml:space="preserve">czy inne podmioty, na zdolności, których </w:t>
      </w:r>
      <w:r w:rsidR="00FA298D">
        <w:rPr>
          <w:rFonts w:ascii="Cambria" w:hAnsi="Cambria" w:cs="Arial"/>
          <w:sz w:val="20"/>
          <w:szCs w:val="20"/>
        </w:rPr>
        <w:t>W</w:t>
      </w:r>
      <w:r w:rsidRPr="00062E73">
        <w:rPr>
          <w:rFonts w:ascii="Cambria" w:hAnsi="Cambria" w:cs="Arial"/>
          <w:sz w:val="20"/>
          <w:szCs w:val="20"/>
        </w:rPr>
        <w:t>ykonawca powołuje się w odniesieniu do warunków udziału w postępowaniu dotyczących wykształcenia, kwalifikacji zawodowych lub doświadczenia, zrealizują roboty budowlane lub usługi, których wskazane zdolności dotyczą.</w:t>
      </w:r>
    </w:p>
    <w:p w14:paraId="28FBCADC" w14:textId="5A6D5625" w:rsidR="00554B4B" w:rsidRDefault="00B57095" w:rsidP="00FD6868">
      <w:pPr>
        <w:numPr>
          <w:ilvl w:val="0"/>
          <w:numId w:val="13"/>
        </w:numPr>
        <w:spacing w:line="276" w:lineRule="auto"/>
        <w:ind w:left="1701" w:hanging="425"/>
        <w:jc w:val="both"/>
        <w:rPr>
          <w:rFonts w:ascii="Cambria" w:hAnsi="Cambria" w:cs="Arial"/>
          <w:sz w:val="20"/>
          <w:szCs w:val="20"/>
        </w:rPr>
      </w:pPr>
      <w:r w:rsidRPr="00B57095">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t>
      </w:r>
      <w:r w:rsidR="005501E1">
        <w:rPr>
          <w:rFonts w:ascii="Cambria" w:hAnsi="Cambria" w:cs="Arial"/>
          <w:sz w:val="20"/>
          <w:szCs w:val="20"/>
        </w:rPr>
        <w:br/>
      </w:r>
      <w:r w:rsidRPr="00B57095">
        <w:rPr>
          <w:rFonts w:ascii="Cambria" w:hAnsi="Cambria" w:cs="Arial"/>
          <w:sz w:val="20"/>
          <w:szCs w:val="20"/>
        </w:rPr>
        <w:t>w odniesieniu do tych podmiotów</w:t>
      </w:r>
      <w:r w:rsidR="00554B4B" w:rsidRPr="00062E73">
        <w:rPr>
          <w:rFonts w:ascii="Cambria" w:hAnsi="Cambria" w:cs="Arial"/>
          <w:sz w:val="20"/>
          <w:szCs w:val="20"/>
        </w:rPr>
        <w:t xml:space="preserve">. </w:t>
      </w:r>
      <w:r w:rsidR="005501E1" w:rsidRPr="005501E1">
        <w:rPr>
          <w:rFonts w:ascii="Cambria" w:hAnsi="Cambria" w:cs="Arial"/>
          <w:sz w:val="20"/>
          <w:szCs w:val="20"/>
        </w:rPr>
        <w:t>Oświadczeń i dokumenty za zgodność potwierdza podmiot który zasoby udostępnił</w:t>
      </w:r>
      <w:r w:rsidR="005501E1">
        <w:rPr>
          <w:rFonts w:ascii="Cambria" w:hAnsi="Cambria" w:cs="Arial"/>
          <w:sz w:val="20"/>
          <w:szCs w:val="20"/>
        </w:rPr>
        <w:t>.</w:t>
      </w:r>
    </w:p>
    <w:p w14:paraId="388114D9" w14:textId="14DA5F87" w:rsidR="005501E1" w:rsidRPr="005501E1" w:rsidRDefault="005501E1" w:rsidP="00FD6868">
      <w:pPr>
        <w:numPr>
          <w:ilvl w:val="0"/>
          <w:numId w:val="13"/>
        </w:numPr>
        <w:spacing w:line="276" w:lineRule="auto"/>
        <w:ind w:left="1701" w:hanging="425"/>
        <w:jc w:val="both"/>
        <w:rPr>
          <w:rFonts w:ascii="Cambria" w:hAnsi="Cambria" w:cs="Arial"/>
          <w:sz w:val="20"/>
          <w:szCs w:val="20"/>
        </w:rPr>
      </w:pPr>
      <w:r w:rsidRPr="005501E1">
        <w:rPr>
          <w:rFonts w:ascii="Cambria" w:hAnsi="Cambria" w:cs="Arial"/>
          <w:sz w:val="20"/>
          <w:szCs w:val="20"/>
          <w:lang w:bidi="pl-PL"/>
        </w:rPr>
        <w:t>Zobowiązanie podmiotu trzeciego lub inny dokument potwierdzający, że wykonawca będzie dysponował niezbędnymi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wskazaną we właściwym rejestrze</w:t>
      </w:r>
      <w:r>
        <w:rPr>
          <w:rFonts w:ascii="Cambria" w:hAnsi="Cambria" w:cs="Arial"/>
          <w:sz w:val="20"/>
          <w:szCs w:val="20"/>
          <w:lang w:bidi="pl-PL"/>
        </w:rPr>
        <w:t>.</w:t>
      </w:r>
    </w:p>
    <w:p w14:paraId="5EA2236D" w14:textId="77777777" w:rsidR="00554B4B" w:rsidRPr="00062E73" w:rsidRDefault="00554B4B" w:rsidP="00581E16">
      <w:pPr>
        <w:autoSpaceDE w:val="0"/>
        <w:spacing w:line="276" w:lineRule="auto"/>
        <w:ind w:left="840"/>
        <w:jc w:val="both"/>
        <w:rPr>
          <w:rFonts w:ascii="Cambria" w:hAnsi="Cambria" w:cs="Arial"/>
          <w:sz w:val="20"/>
          <w:szCs w:val="20"/>
        </w:rPr>
      </w:pPr>
    </w:p>
    <w:p w14:paraId="0D35EDB5" w14:textId="77777777" w:rsidR="00554B4B" w:rsidRPr="00062E73" w:rsidRDefault="00554B4B" w:rsidP="00FD6868">
      <w:pPr>
        <w:widowControl w:val="0"/>
        <w:numPr>
          <w:ilvl w:val="2"/>
          <w:numId w:val="10"/>
        </w:numPr>
        <w:autoSpaceDE w:val="0"/>
        <w:autoSpaceDN w:val="0"/>
        <w:adjustRightInd w:val="0"/>
        <w:spacing w:after="120" w:line="276" w:lineRule="auto"/>
        <w:ind w:left="1418" w:hanging="568"/>
        <w:rPr>
          <w:rFonts w:ascii="Cambria" w:hAnsi="Cambria" w:cs="Arial"/>
          <w:b/>
          <w:bCs/>
          <w:i/>
          <w:iCs/>
          <w:sz w:val="20"/>
          <w:szCs w:val="20"/>
        </w:rPr>
      </w:pPr>
      <w:r w:rsidRPr="00062E73">
        <w:rPr>
          <w:rFonts w:ascii="Cambria" w:hAnsi="Cambria" w:cs="Arial"/>
          <w:b/>
          <w:bCs/>
          <w:iCs/>
          <w:sz w:val="20"/>
          <w:szCs w:val="20"/>
        </w:rPr>
        <w:t>braku podstaw wykluczenia.</w:t>
      </w:r>
    </w:p>
    <w:p w14:paraId="68ECFBD0" w14:textId="77777777" w:rsidR="00890C83" w:rsidRPr="00890C83" w:rsidRDefault="00554B4B" w:rsidP="00581E16">
      <w:pPr>
        <w:widowControl w:val="0"/>
        <w:autoSpaceDE w:val="0"/>
        <w:spacing w:after="120" w:line="276" w:lineRule="auto"/>
        <w:ind w:left="1418"/>
        <w:jc w:val="both"/>
        <w:rPr>
          <w:rFonts w:ascii="Cambria" w:hAnsi="Cambria" w:cs="Arial"/>
          <w:sz w:val="20"/>
          <w:szCs w:val="20"/>
        </w:rPr>
      </w:pPr>
      <w:r w:rsidRPr="00062E73">
        <w:rPr>
          <w:rFonts w:ascii="Cambria" w:hAnsi="Cambria" w:cs="Arial"/>
          <w:sz w:val="20"/>
          <w:szCs w:val="20"/>
        </w:rPr>
        <w:t xml:space="preserve">W celu wykazania braku podstaw do wykluczenia z postępowania o udzielenie zamówienia, </w:t>
      </w:r>
      <w:r w:rsidR="00FA298D">
        <w:rPr>
          <w:rFonts w:ascii="Cambria" w:hAnsi="Cambria" w:cs="Arial"/>
          <w:sz w:val="20"/>
          <w:szCs w:val="20"/>
        </w:rPr>
        <w:t>W</w:t>
      </w:r>
      <w:r w:rsidRPr="00062E73">
        <w:rPr>
          <w:rFonts w:ascii="Cambria" w:hAnsi="Cambria" w:cs="Arial"/>
          <w:sz w:val="20"/>
          <w:szCs w:val="20"/>
        </w:rPr>
        <w:t>ykonawca złoży oświadczenie o braku podstaw wykluczenia</w:t>
      </w:r>
      <w:r w:rsidR="00DE35F6" w:rsidRPr="00062E73">
        <w:rPr>
          <w:rFonts w:ascii="Cambria" w:hAnsi="Cambria" w:cs="Arial"/>
          <w:sz w:val="20"/>
          <w:szCs w:val="20"/>
        </w:rPr>
        <w:t xml:space="preserve"> (</w:t>
      </w:r>
      <w:r w:rsidR="00481496">
        <w:rPr>
          <w:rFonts w:ascii="Cambria" w:hAnsi="Cambria" w:cs="Arial"/>
          <w:sz w:val="20"/>
          <w:szCs w:val="20"/>
        </w:rPr>
        <w:t>JED</w:t>
      </w:r>
      <w:r w:rsidR="00572C55">
        <w:rPr>
          <w:rFonts w:ascii="Cambria" w:hAnsi="Cambria" w:cs="Arial"/>
          <w:sz w:val="20"/>
          <w:szCs w:val="20"/>
        </w:rPr>
        <w:t>Z</w:t>
      </w:r>
      <w:r w:rsidR="00DE35F6" w:rsidRPr="00062E73">
        <w:rPr>
          <w:rFonts w:ascii="Cambria" w:hAnsi="Cambria" w:cs="Arial"/>
          <w:sz w:val="20"/>
          <w:szCs w:val="20"/>
        </w:rPr>
        <w:t>)</w:t>
      </w:r>
      <w:r w:rsidRPr="00062E73">
        <w:rPr>
          <w:rFonts w:ascii="Cambria" w:hAnsi="Cambria" w:cs="Arial"/>
          <w:sz w:val="20"/>
          <w:szCs w:val="20"/>
        </w:rPr>
        <w:t xml:space="preserve"> oraz </w:t>
      </w:r>
      <w:r w:rsidR="00890C83" w:rsidRPr="00890C83">
        <w:rPr>
          <w:rFonts w:ascii="Cambria" w:hAnsi="Cambria" w:cs="Arial"/>
          <w:sz w:val="20"/>
          <w:szCs w:val="20"/>
        </w:rPr>
        <w:t>przedłoży na wezwanie Zamawiającego następujące dokumenty i oświadczenia;</w:t>
      </w:r>
    </w:p>
    <w:p w14:paraId="66854A34" w14:textId="77777777" w:rsidR="007E105F" w:rsidRPr="00062E73" w:rsidRDefault="007E105F"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062E73">
        <w:rPr>
          <w:rFonts w:ascii="Cambria" w:hAnsi="Cambria" w:cs="Arial"/>
          <w:sz w:val="20"/>
          <w:szCs w:val="20"/>
        </w:rPr>
        <w:t xml:space="preserve">informacji z Krajowego Rejestru Karnego w zakresie określonym w art. 24 ust. 1 pkt 13, 14 i 21 </w:t>
      </w:r>
      <w:r w:rsidR="00F50CFB" w:rsidRPr="00062E73">
        <w:rPr>
          <w:rFonts w:ascii="Cambria" w:hAnsi="Cambria" w:cs="Arial"/>
          <w:sz w:val="20"/>
          <w:szCs w:val="20"/>
        </w:rPr>
        <w:t>ustawy</w:t>
      </w:r>
      <w:r w:rsidRPr="00062E73">
        <w:rPr>
          <w:rFonts w:ascii="Cambria" w:hAnsi="Cambria" w:cs="Arial"/>
          <w:sz w:val="20"/>
          <w:szCs w:val="20"/>
        </w:rPr>
        <w:t xml:space="preserve"> wystawionej nie wcześniej niż 6 miesięcy przed upływem terminu </w:t>
      </w:r>
      <w:r w:rsidRPr="00062E73">
        <w:rPr>
          <w:rFonts w:ascii="Cambria" w:hAnsi="Cambria" w:cs="Arial"/>
          <w:sz w:val="20"/>
          <w:szCs w:val="20"/>
        </w:rPr>
        <w:lastRenderedPageBreak/>
        <w:t>składania ofert;</w:t>
      </w:r>
    </w:p>
    <w:p w14:paraId="227C9F75" w14:textId="77777777" w:rsidR="007E105F" w:rsidRPr="00062E73" w:rsidRDefault="00B12CB4"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B12CB4">
        <w:rPr>
          <w:rFonts w:ascii="Cambria" w:hAnsi="Cambria" w:cs="Arial"/>
          <w:sz w:val="20"/>
          <w:szCs w:val="20"/>
        </w:rPr>
        <w:t xml:space="preserve">art. 24 ust. 5 pkt 8 ustawy Zamawiający wykluczy z postępowania o udzielenie zamówienia publicznego </w:t>
      </w:r>
      <w:r w:rsidR="00D84D1D">
        <w:rPr>
          <w:rFonts w:ascii="Cambria" w:hAnsi="Cambria" w:cs="Arial"/>
          <w:sz w:val="20"/>
          <w:szCs w:val="20"/>
        </w:rPr>
        <w:t>W</w:t>
      </w:r>
      <w:r w:rsidRPr="00B12CB4">
        <w:rPr>
          <w:rFonts w:ascii="Cambria" w:hAnsi="Cambria" w:cs="Arial"/>
          <w:sz w:val="20"/>
          <w:szCs w:val="20"/>
        </w:rPr>
        <w:t xml:space="preserve">ykonawcę, który naruszył obowiązki dotyczące płatności  podatków - wymagany dokument: zaświadczenie właściwego urzędu skarbowego potwierdzające, że </w:t>
      </w:r>
      <w:r w:rsidR="00D84D1D">
        <w:rPr>
          <w:rFonts w:ascii="Cambria" w:hAnsi="Cambria" w:cs="Arial"/>
          <w:sz w:val="20"/>
          <w:szCs w:val="20"/>
        </w:rPr>
        <w:t>W</w:t>
      </w:r>
      <w:r w:rsidRPr="00B12CB4">
        <w:rPr>
          <w:rFonts w:ascii="Cambria" w:hAnsi="Cambria" w:cs="Arial"/>
          <w:sz w:val="20"/>
          <w:szCs w:val="20"/>
        </w:rPr>
        <w:t xml:space="preserve">ykonawca nie zalega z opłacaniem podatków, wystawione nie wcześniej niż 3 miesiące przed upływem terminu składania ofert lub inne dokumenty potwierdzające, że </w:t>
      </w:r>
      <w:r w:rsidR="00D84D1D">
        <w:rPr>
          <w:rFonts w:ascii="Cambria" w:hAnsi="Cambria" w:cs="Arial"/>
          <w:sz w:val="20"/>
          <w:szCs w:val="20"/>
        </w:rPr>
        <w:t>W</w:t>
      </w:r>
      <w:r w:rsidRPr="00B12CB4">
        <w:rPr>
          <w:rFonts w:ascii="Cambria" w:hAnsi="Cambria" w:cs="Arial"/>
          <w:sz w:val="20"/>
          <w:szCs w:val="20"/>
        </w:rPr>
        <w:t>ykonawca zawarł porozumienie z właściwym organem</w:t>
      </w:r>
      <w:r w:rsidR="0045399C">
        <w:rPr>
          <w:rFonts w:ascii="Cambria" w:hAnsi="Cambria" w:cs="Arial"/>
          <w:sz w:val="20"/>
          <w:szCs w:val="20"/>
        </w:rPr>
        <w:t xml:space="preserve"> </w:t>
      </w:r>
      <w:r w:rsidRPr="00B12CB4">
        <w:rPr>
          <w:rFonts w:ascii="Cambria" w:hAnsi="Cambria" w:cs="Arial"/>
          <w:sz w:val="20"/>
          <w:szCs w:val="20"/>
        </w:rPr>
        <w:t>w sprawie spłat tych należności wraz z ewentualnymi odsetkami lub grzywnami,</w:t>
      </w:r>
      <w:r w:rsidR="0045399C">
        <w:rPr>
          <w:rFonts w:ascii="Cambria" w:hAnsi="Cambria" w:cs="Arial"/>
          <w:sz w:val="20"/>
          <w:szCs w:val="20"/>
        </w:rPr>
        <w:t xml:space="preserve"> </w:t>
      </w:r>
      <w:r w:rsidRPr="00B12CB4">
        <w:rPr>
          <w:rFonts w:ascii="Cambria" w:hAnsi="Cambria" w:cs="Arial"/>
          <w:sz w:val="20"/>
          <w:szCs w:val="20"/>
        </w:rPr>
        <w:t>w szczególności uzyskał przewidziane prawem zwolnienie, odroczenie lub rozłożenie na raty zaległych płatności lub wstrzymanie w całości wykonania decyzji właściwego organu</w:t>
      </w:r>
      <w:r w:rsidR="007E105F" w:rsidRPr="00062E73">
        <w:rPr>
          <w:rFonts w:ascii="Cambria" w:hAnsi="Cambria" w:cs="Arial"/>
          <w:sz w:val="20"/>
          <w:szCs w:val="20"/>
        </w:rPr>
        <w:t>;</w:t>
      </w:r>
    </w:p>
    <w:p w14:paraId="21FE1AEE" w14:textId="77777777" w:rsidR="007E105F" w:rsidRPr="00062E73" w:rsidRDefault="00B12CB4"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B12CB4">
        <w:rPr>
          <w:rFonts w:ascii="Cambria" w:hAnsi="Cambria" w:cs="Arial"/>
          <w:sz w:val="20"/>
          <w:szCs w:val="20"/>
        </w:rPr>
        <w:t xml:space="preserve">art. 24 ust. 5 pkt 8 ustawy Zamawiający wykluczy z postępowania o udzielenie zamówienia publicznego </w:t>
      </w:r>
      <w:r w:rsidR="00D84D1D">
        <w:rPr>
          <w:rFonts w:ascii="Cambria" w:hAnsi="Cambria" w:cs="Arial"/>
          <w:sz w:val="20"/>
          <w:szCs w:val="20"/>
        </w:rPr>
        <w:t>W</w:t>
      </w:r>
      <w:r w:rsidRPr="00B12CB4">
        <w:rPr>
          <w:rFonts w:ascii="Cambria" w:hAnsi="Cambria" w:cs="Arial"/>
          <w:sz w:val="20"/>
          <w:szCs w:val="20"/>
        </w:rPr>
        <w:t xml:space="preserve">ykonawcę, który naruszył obowiązki dotyczące płatności  </w:t>
      </w:r>
      <w:r w:rsidR="001F173F">
        <w:rPr>
          <w:rFonts w:ascii="Cambria" w:hAnsi="Cambria" w:cs="Arial"/>
          <w:sz w:val="20"/>
          <w:szCs w:val="20"/>
        </w:rPr>
        <w:t>opłat lub składek n</w:t>
      </w:r>
      <w:r w:rsidRPr="00B12CB4">
        <w:rPr>
          <w:rFonts w:ascii="Cambria" w:hAnsi="Cambria" w:cs="Arial"/>
          <w:sz w:val="20"/>
          <w:szCs w:val="20"/>
        </w:rPr>
        <w:t xml:space="preserve">a ubezpieczenia społeczne lub zdrowotne - wymagany dokument: </w:t>
      </w:r>
      <w:r w:rsidR="007270CF" w:rsidRPr="00062E73">
        <w:rPr>
          <w:rFonts w:ascii="Cambria" w:hAnsi="Cambria" w:cs="Arial"/>
          <w:bCs/>
          <w:iCs/>
          <w:sz w:val="20"/>
          <w:szCs w:val="20"/>
        </w:rPr>
        <w:t>zaświadczeni</w:t>
      </w:r>
      <w:r w:rsidR="007270CF">
        <w:rPr>
          <w:rFonts w:ascii="Cambria" w:hAnsi="Cambria" w:cs="Arial"/>
          <w:bCs/>
          <w:iCs/>
          <w:sz w:val="20"/>
          <w:szCs w:val="20"/>
        </w:rPr>
        <w:t>e</w:t>
      </w:r>
      <w:r w:rsidR="007270CF" w:rsidRPr="00062E73">
        <w:rPr>
          <w:rFonts w:ascii="Cambria" w:hAnsi="Cambria" w:cs="Arial"/>
          <w:bCs/>
          <w:iCs/>
          <w:sz w:val="20"/>
          <w:szCs w:val="20"/>
        </w:rPr>
        <w:t xml:space="preserve"> właściwej terenowej jednostki organizacyjnej Zakładu Ubezpieczeń Społecznych lub Kasy Rolniczego Ubezpieczenia Społecznego albo innego dokumentu potwierdzającego, że </w:t>
      </w:r>
      <w:r w:rsidR="00D84D1D">
        <w:rPr>
          <w:rFonts w:ascii="Cambria" w:hAnsi="Cambria" w:cs="Arial"/>
          <w:bCs/>
          <w:iCs/>
          <w:sz w:val="20"/>
          <w:szCs w:val="20"/>
        </w:rPr>
        <w:t>W</w:t>
      </w:r>
      <w:r w:rsidR="007270CF" w:rsidRPr="00062E73">
        <w:rPr>
          <w:rFonts w:ascii="Cambria" w:hAnsi="Cambria" w:cs="Arial"/>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84D1D">
        <w:rPr>
          <w:rFonts w:ascii="Cambria" w:hAnsi="Cambria" w:cs="Arial"/>
          <w:bCs/>
          <w:iCs/>
          <w:sz w:val="20"/>
          <w:szCs w:val="20"/>
        </w:rPr>
        <w:t>W</w:t>
      </w:r>
      <w:r w:rsidR="007270CF" w:rsidRPr="00062E73">
        <w:rPr>
          <w:rFonts w:ascii="Cambria" w:hAnsi="Cambria" w:cs="Arial"/>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B12CB4">
        <w:rPr>
          <w:rFonts w:ascii="Cambria" w:hAnsi="Cambria" w:cs="Arial"/>
          <w:sz w:val="20"/>
          <w:szCs w:val="20"/>
        </w:rPr>
        <w:t xml:space="preserve"> </w:t>
      </w:r>
      <w:r w:rsidR="007E105F" w:rsidRPr="00062E73">
        <w:rPr>
          <w:rFonts w:ascii="Cambria" w:hAnsi="Cambria" w:cs="Arial"/>
          <w:sz w:val="20"/>
          <w:szCs w:val="20"/>
        </w:rPr>
        <w:t>;</w:t>
      </w:r>
    </w:p>
    <w:p w14:paraId="2C5BE49E" w14:textId="77777777" w:rsidR="007E105F" w:rsidRPr="00062E73" w:rsidRDefault="00572C55"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307221">
        <w:rPr>
          <w:rFonts w:ascii="Cambria" w:hAnsi="Cambria" w:cs="Arial"/>
          <w:sz w:val="20"/>
          <w:szCs w:val="20"/>
        </w:rPr>
        <w:t xml:space="preserve">art. 24 ust. 5 pkt 1 ustawy Zamawiający wykluczy z postępowania o udzielenie zamówienia publicznego </w:t>
      </w:r>
      <w:r w:rsidR="00D84D1D">
        <w:rPr>
          <w:rFonts w:ascii="Cambria" w:hAnsi="Cambria" w:cs="Arial"/>
          <w:sz w:val="20"/>
          <w:szCs w:val="20"/>
        </w:rPr>
        <w:t>W</w:t>
      </w:r>
      <w:r w:rsidRPr="00307221">
        <w:rPr>
          <w:rFonts w:ascii="Cambria" w:hAnsi="Cambria" w:cs="Arial"/>
          <w:sz w:val="20"/>
          <w:szCs w:val="20"/>
        </w:rPr>
        <w:t>ykonawcę, w stosunku do którego otwarto likwidację,</w:t>
      </w:r>
      <w:r w:rsidR="00872BE2">
        <w:rPr>
          <w:rFonts w:ascii="Cambria" w:hAnsi="Cambria" w:cs="Arial"/>
          <w:sz w:val="20"/>
          <w:szCs w:val="20"/>
        </w:rPr>
        <w:t xml:space="preserve"> </w:t>
      </w:r>
      <w:r w:rsidRPr="00307221">
        <w:rPr>
          <w:rFonts w:ascii="Cambria" w:hAnsi="Cambria" w:cs="Arial"/>
          <w:sz w:val="20"/>
          <w:szCs w:val="20"/>
        </w:rPr>
        <w:t>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307221">
        <w:rPr>
          <w:rFonts w:ascii="Cambria" w:hAnsi="Cambria" w:cs="Arial"/>
          <w:sz w:val="20"/>
          <w:szCs w:val="20"/>
        </w:rPr>
        <w:t>t.j</w:t>
      </w:r>
      <w:proofErr w:type="spellEnd"/>
      <w:r w:rsidRPr="00307221">
        <w:rPr>
          <w:rFonts w:ascii="Cambria" w:hAnsi="Cambria" w:cs="Arial"/>
          <w:sz w:val="20"/>
          <w:szCs w:val="20"/>
        </w:rPr>
        <w:t>. Dz.U.201</w:t>
      </w:r>
      <w:r w:rsidR="00092241">
        <w:rPr>
          <w:rFonts w:ascii="Cambria" w:hAnsi="Cambria" w:cs="Arial"/>
          <w:sz w:val="20"/>
          <w:szCs w:val="20"/>
        </w:rPr>
        <w:t>9</w:t>
      </w:r>
      <w:r w:rsidRPr="00307221">
        <w:rPr>
          <w:rFonts w:ascii="Cambria" w:hAnsi="Cambria" w:cs="Arial"/>
          <w:sz w:val="20"/>
          <w:szCs w:val="20"/>
        </w:rPr>
        <w:t xml:space="preserve"> poz. </w:t>
      </w:r>
      <w:r w:rsidR="00092241">
        <w:rPr>
          <w:rFonts w:ascii="Cambria" w:hAnsi="Cambria" w:cs="Arial"/>
          <w:sz w:val="20"/>
          <w:szCs w:val="20"/>
        </w:rPr>
        <w:t>243</w:t>
      </w:r>
      <w:r w:rsidRPr="00307221">
        <w:rPr>
          <w:rFonts w:ascii="Cambria" w:hAnsi="Cambria" w:cs="Arial"/>
          <w:sz w:val="20"/>
          <w:szCs w:val="20"/>
        </w:rPr>
        <w:t>) lub którego upadłość ogłoszono,</w:t>
      </w:r>
      <w:r w:rsidR="00092241">
        <w:rPr>
          <w:rFonts w:ascii="Cambria" w:hAnsi="Cambria" w:cs="Arial"/>
          <w:sz w:val="20"/>
          <w:szCs w:val="20"/>
        </w:rPr>
        <w:t xml:space="preserve"> </w:t>
      </w:r>
      <w:r w:rsidRPr="00307221">
        <w:rPr>
          <w:rFonts w:ascii="Cambria" w:hAnsi="Cambria" w:cs="Arial"/>
          <w:sz w:val="20"/>
          <w:szCs w:val="20"/>
        </w:rPr>
        <w:t xml:space="preserve">z wyjątkiem </w:t>
      </w:r>
      <w:r w:rsidR="00D84D1D">
        <w:rPr>
          <w:rFonts w:ascii="Cambria" w:hAnsi="Cambria" w:cs="Arial"/>
          <w:sz w:val="20"/>
          <w:szCs w:val="20"/>
        </w:rPr>
        <w:t>W</w:t>
      </w:r>
      <w:r w:rsidRPr="00307221">
        <w:rPr>
          <w:rFonts w:ascii="Cambria" w:hAnsi="Cambria" w:cs="Arial"/>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w:t>
      </w:r>
      <w:r>
        <w:rPr>
          <w:rFonts w:ascii="Cambria" w:hAnsi="Cambria" w:cs="Arial"/>
          <w:sz w:val="20"/>
          <w:szCs w:val="20"/>
        </w:rPr>
        <w:t>awo upadłościowe (</w:t>
      </w:r>
      <w:proofErr w:type="spellStart"/>
      <w:r>
        <w:rPr>
          <w:rFonts w:ascii="Cambria" w:hAnsi="Cambria" w:cs="Arial"/>
          <w:sz w:val="20"/>
          <w:szCs w:val="20"/>
        </w:rPr>
        <w:t>t.j</w:t>
      </w:r>
      <w:proofErr w:type="spellEnd"/>
      <w:r>
        <w:rPr>
          <w:rFonts w:ascii="Cambria" w:hAnsi="Cambria" w:cs="Arial"/>
          <w:sz w:val="20"/>
          <w:szCs w:val="20"/>
        </w:rPr>
        <w:t>. Dz.U.201</w:t>
      </w:r>
      <w:r w:rsidR="00092241">
        <w:rPr>
          <w:rFonts w:ascii="Cambria" w:hAnsi="Cambria" w:cs="Arial"/>
          <w:sz w:val="20"/>
          <w:szCs w:val="20"/>
        </w:rPr>
        <w:t>9</w:t>
      </w:r>
      <w:r w:rsidRPr="00307221">
        <w:rPr>
          <w:rFonts w:ascii="Cambria" w:hAnsi="Cambria" w:cs="Arial"/>
          <w:sz w:val="20"/>
          <w:szCs w:val="20"/>
        </w:rPr>
        <w:t xml:space="preserve"> r. poz. </w:t>
      </w:r>
      <w:r w:rsidR="00092241">
        <w:rPr>
          <w:rFonts w:ascii="Cambria" w:hAnsi="Cambria" w:cs="Arial"/>
          <w:sz w:val="20"/>
          <w:szCs w:val="20"/>
        </w:rPr>
        <w:t>498</w:t>
      </w:r>
      <w:r w:rsidRPr="00307221">
        <w:rPr>
          <w:rFonts w:ascii="Cambria" w:hAnsi="Cambria" w:cs="Arial"/>
          <w:sz w:val="20"/>
          <w:szCs w:val="20"/>
        </w:rPr>
        <w:t>); - wymagany dokument; odpis z właściwego rejestru lub z centralnej ewidencji i informacji</w:t>
      </w:r>
      <w:r>
        <w:rPr>
          <w:rFonts w:ascii="Cambria" w:hAnsi="Cambria" w:cs="Arial"/>
          <w:sz w:val="20"/>
          <w:szCs w:val="20"/>
        </w:rPr>
        <w:t xml:space="preserve"> </w:t>
      </w:r>
      <w:r w:rsidRPr="00307221">
        <w:rPr>
          <w:rFonts w:ascii="Cambria" w:hAnsi="Cambria" w:cs="Arial"/>
          <w:sz w:val="20"/>
          <w:szCs w:val="20"/>
        </w:rPr>
        <w:t>o działalności gospodarczej, jeżeli odrębne przepisy wymagają wpisu do rejestru lub ewidencji, w celu wykazania braku podstaw do wykluczenia na podstawie art. 24 ust. 5 pkt.1 ustawy</w:t>
      </w:r>
      <w:r w:rsidR="007E105F" w:rsidRPr="00062E73">
        <w:rPr>
          <w:rFonts w:ascii="Cambria" w:hAnsi="Cambria" w:cs="Arial"/>
          <w:sz w:val="20"/>
          <w:szCs w:val="20"/>
        </w:rPr>
        <w:t>;</w:t>
      </w:r>
    </w:p>
    <w:p w14:paraId="5C5E582A" w14:textId="77777777" w:rsidR="007E105F" w:rsidRPr="00062E73" w:rsidRDefault="007E105F"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062E73">
        <w:rPr>
          <w:rFonts w:ascii="Cambria" w:hAnsi="Cambria" w:cs="Arial"/>
          <w:sz w:val="20"/>
          <w:szCs w:val="20"/>
        </w:rPr>
        <w:t xml:space="preserve">oświadczenia </w:t>
      </w:r>
      <w:r w:rsidR="00D84D1D">
        <w:rPr>
          <w:rFonts w:ascii="Cambria" w:hAnsi="Cambria" w:cs="Arial"/>
          <w:sz w:val="20"/>
          <w:szCs w:val="20"/>
        </w:rPr>
        <w:t>W</w:t>
      </w:r>
      <w:r w:rsidRPr="00062E73">
        <w:rPr>
          <w:rFonts w:ascii="Cambria" w:hAnsi="Cambria" w:cs="Arial"/>
          <w:sz w:val="20"/>
          <w:szCs w:val="20"/>
        </w:rPr>
        <w:t xml:space="preserve">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006A6A40">
        <w:rPr>
          <w:rFonts w:ascii="Cambria" w:hAnsi="Cambria" w:cs="Arial"/>
          <w:sz w:val="20"/>
          <w:szCs w:val="20"/>
        </w:rPr>
        <w:br/>
      </w:r>
      <w:r w:rsidRPr="00062E73">
        <w:rPr>
          <w:rFonts w:ascii="Cambria" w:hAnsi="Cambria" w:cs="Arial"/>
          <w:sz w:val="20"/>
          <w:szCs w:val="20"/>
        </w:rPr>
        <w:t>w sprawie spłat tych należności;</w:t>
      </w:r>
    </w:p>
    <w:p w14:paraId="2A692A23" w14:textId="77777777" w:rsidR="007E105F" w:rsidRPr="00062E73" w:rsidRDefault="007E105F"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062E73">
        <w:rPr>
          <w:rFonts w:ascii="Cambria" w:hAnsi="Cambria" w:cs="Arial"/>
          <w:sz w:val="20"/>
          <w:szCs w:val="20"/>
        </w:rPr>
        <w:t xml:space="preserve">oświadczenia </w:t>
      </w:r>
      <w:r w:rsidR="00D84D1D">
        <w:rPr>
          <w:rFonts w:ascii="Cambria" w:hAnsi="Cambria" w:cs="Arial"/>
          <w:sz w:val="20"/>
          <w:szCs w:val="20"/>
        </w:rPr>
        <w:t>W</w:t>
      </w:r>
      <w:r w:rsidRPr="00062E73">
        <w:rPr>
          <w:rFonts w:ascii="Cambria" w:hAnsi="Cambria" w:cs="Arial"/>
          <w:sz w:val="20"/>
          <w:szCs w:val="20"/>
        </w:rPr>
        <w:t>ykonawcy o braku orzeczenia wobec niego tytułem środka zapobiegawczego zakazu ubiegania się o zamówienia publiczne;</w:t>
      </w:r>
    </w:p>
    <w:p w14:paraId="1F824341" w14:textId="51BED2C7" w:rsidR="007E105F" w:rsidRDefault="007E105F"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062E73">
        <w:rPr>
          <w:rFonts w:ascii="Cambria" w:hAnsi="Cambria" w:cs="Arial"/>
          <w:sz w:val="20"/>
          <w:szCs w:val="20"/>
        </w:rPr>
        <w:t xml:space="preserve">oświadczenia </w:t>
      </w:r>
      <w:r w:rsidR="00D84D1D">
        <w:rPr>
          <w:rFonts w:ascii="Cambria" w:hAnsi="Cambria" w:cs="Arial"/>
          <w:sz w:val="20"/>
          <w:szCs w:val="20"/>
        </w:rPr>
        <w:t>W</w:t>
      </w:r>
      <w:r w:rsidRPr="00062E73">
        <w:rPr>
          <w:rFonts w:ascii="Cambria" w:hAnsi="Cambria" w:cs="Arial"/>
          <w:sz w:val="20"/>
          <w:szCs w:val="20"/>
        </w:rPr>
        <w:t xml:space="preserve">ykonawcy o niezaleganiu z opłacaniem podatków i opłat lokalnych, </w:t>
      </w:r>
      <w:r w:rsidR="006A6A40">
        <w:rPr>
          <w:rFonts w:ascii="Cambria" w:hAnsi="Cambria" w:cs="Arial"/>
          <w:sz w:val="20"/>
          <w:szCs w:val="20"/>
        </w:rPr>
        <w:br/>
      </w:r>
      <w:r w:rsidRPr="00062E73">
        <w:rPr>
          <w:rFonts w:ascii="Cambria" w:hAnsi="Cambria" w:cs="Arial"/>
          <w:sz w:val="20"/>
          <w:szCs w:val="20"/>
        </w:rPr>
        <w:t>o których mowa w ustawie z dnia 12 stycznia 1991 r. o podatkach i opłatach lokalnych (Dz. U. z 201</w:t>
      </w:r>
      <w:r w:rsidR="003175D5">
        <w:rPr>
          <w:rFonts w:ascii="Cambria" w:hAnsi="Cambria" w:cs="Arial"/>
          <w:sz w:val="20"/>
          <w:szCs w:val="20"/>
        </w:rPr>
        <w:t>9</w:t>
      </w:r>
      <w:r w:rsidRPr="00062E73">
        <w:rPr>
          <w:rFonts w:ascii="Cambria" w:hAnsi="Cambria" w:cs="Arial"/>
          <w:sz w:val="20"/>
          <w:szCs w:val="20"/>
        </w:rPr>
        <w:t xml:space="preserve"> r. poz. </w:t>
      </w:r>
      <w:r w:rsidR="003175D5">
        <w:rPr>
          <w:rFonts w:ascii="Cambria" w:hAnsi="Cambria" w:cs="Arial"/>
          <w:sz w:val="20"/>
          <w:szCs w:val="20"/>
        </w:rPr>
        <w:t>1170</w:t>
      </w:r>
      <w:r w:rsidRPr="00062E73">
        <w:rPr>
          <w:rFonts w:ascii="Cambria" w:hAnsi="Cambria" w:cs="Arial"/>
          <w:sz w:val="20"/>
          <w:szCs w:val="20"/>
        </w:rPr>
        <w:t>);</w:t>
      </w:r>
    </w:p>
    <w:p w14:paraId="635AD37A" w14:textId="77777777" w:rsidR="00900DA3" w:rsidRDefault="00900DA3" w:rsidP="00FD6868">
      <w:pPr>
        <w:widowControl w:val="0"/>
        <w:numPr>
          <w:ilvl w:val="0"/>
          <w:numId w:val="9"/>
        </w:numPr>
        <w:suppressAutoHyphens/>
        <w:autoSpaceDE w:val="0"/>
        <w:spacing w:line="276" w:lineRule="auto"/>
        <w:ind w:left="1418" w:hanging="284"/>
        <w:jc w:val="both"/>
        <w:rPr>
          <w:rFonts w:ascii="Cambria" w:hAnsi="Cambria" w:cs="Arial"/>
          <w:sz w:val="20"/>
          <w:szCs w:val="20"/>
        </w:rPr>
      </w:pPr>
      <w:r w:rsidRPr="00900DA3">
        <w:rPr>
          <w:rFonts w:ascii="Cambria" w:hAnsi="Cambria" w:cs="Arial"/>
          <w:sz w:val="20"/>
          <w:szCs w:val="20"/>
        </w:rPr>
        <w:t>oświadczenie o przynależności lub braku przynależności do tej samej grupy kapitałowej</w:t>
      </w:r>
      <w:r>
        <w:rPr>
          <w:rFonts w:ascii="Cambria" w:hAnsi="Cambria" w:cs="Arial"/>
          <w:sz w:val="20"/>
          <w:szCs w:val="20"/>
        </w:rPr>
        <w:t>.</w:t>
      </w:r>
    </w:p>
    <w:p w14:paraId="2E6FD85F" w14:textId="77777777" w:rsidR="00E97231" w:rsidRDefault="00E97231" w:rsidP="0084663A">
      <w:pPr>
        <w:widowControl w:val="0"/>
        <w:suppressAutoHyphens/>
        <w:autoSpaceDE w:val="0"/>
        <w:spacing w:line="276" w:lineRule="auto"/>
        <w:ind w:left="1418"/>
        <w:jc w:val="both"/>
        <w:rPr>
          <w:rFonts w:ascii="Cambria" w:hAnsi="Cambria" w:cs="Arial"/>
          <w:sz w:val="20"/>
          <w:szCs w:val="20"/>
        </w:rPr>
      </w:pPr>
    </w:p>
    <w:p w14:paraId="13CC8151" w14:textId="77777777" w:rsidR="00554B4B" w:rsidRPr="00062E73" w:rsidRDefault="00554B4B" w:rsidP="00FD6868">
      <w:pPr>
        <w:numPr>
          <w:ilvl w:val="2"/>
          <w:numId w:val="10"/>
        </w:numPr>
        <w:suppressAutoHyphens/>
        <w:autoSpaceDE w:val="0"/>
        <w:autoSpaceDN w:val="0"/>
        <w:adjustRightInd w:val="0"/>
        <w:spacing w:after="120" w:line="276" w:lineRule="auto"/>
        <w:ind w:left="1418" w:hanging="567"/>
        <w:jc w:val="both"/>
        <w:rPr>
          <w:rFonts w:ascii="Cambria" w:hAnsi="Cambria" w:cs="Arial"/>
          <w:sz w:val="20"/>
          <w:szCs w:val="20"/>
        </w:rPr>
      </w:pPr>
      <w:r w:rsidRPr="00062E73">
        <w:rPr>
          <w:rFonts w:ascii="Cambria" w:hAnsi="Cambria" w:cs="Arial"/>
          <w:b/>
          <w:sz w:val="20"/>
          <w:szCs w:val="20"/>
        </w:rPr>
        <w:lastRenderedPageBreak/>
        <w:t xml:space="preserve">Jeżeli </w:t>
      </w:r>
      <w:r w:rsidR="00D84D1D">
        <w:rPr>
          <w:rFonts w:ascii="Cambria" w:hAnsi="Cambria" w:cs="Arial"/>
          <w:b/>
          <w:sz w:val="20"/>
          <w:szCs w:val="20"/>
        </w:rPr>
        <w:t>W</w:t>
      </w:r>
      <w:r w:rsidRPr="00062E73">
        <w:rPr>
          <w:rFonts w:ascii="Cambria" w:hAnsi="Cambria" w:cs="Arial"/>
          <w:b/>
          <w:sz w:val="20"/>
          <w:szCs w:val="20"/>
        </w:rPr>
        <w:t>ykonawca ma siedzibę lub miejsce zamieszkania poza terytorium Rzeczypospolitej Polskiej</w:t>
      </w:r>
      <w:r w:rsidRPr="00062E73">
        <w:rPr>
          <w:rFonts w:ascii="Cambria" w:hAnsi="Cambria" w:cs="Arial"/>
          <w:sz w:val="20"/>
          <w:szCs w:val="20"/>
        </w:rPr>
        <w:t xml:space="preserve"> zamiast dokumentów, o których mowa powyżej w pkt. 9.4.4, składa:</w:t>
      </w:r>
    </w:p>
    <w:p w14:paraId="2789BADF" w14:textId="77777777" w:rsidR="00554B4B" w:rsidRPr="00062E73" w:rsidRDefault="00D50957" w:rsidP="00FD6868">
      <w:pPr>
        <w:numPr>
          <w:ilvl w:val="0"/>
          <w:numId w:val="11"/>
        </w:numPr>
        <w:autoSpaceDE w:val="0"/>
        <w:autoSpaceDN w:val="0"/>
        <w:adjustRightInd w:val="0"/>
        <w:spacing w:line="276" w:lineRule="auto"/>
        <w:ind w:left="1418" w:hanging="284"/>
        <w:jc w:val="both"/>
        <w:rPr>
          <w:rFonts w:ascii="Cambria" w:hAnsi="Cambria" w:cs="Arial"/>
          <w:sz w:val="20"/>
          <w:szCs w:val="20"/>
        </w:rPr>
      </w:pPr>
      <w:r>
        <w:rPr>
          <w:rFonts w:ascii="Cambria" w:hAnsi="Cambria" w:cs="Arial"/>
          <w:sz w:val="20"/>
          <w:szCs w:val="20"/>
        </w:rPr>
        <w:t xml:space="preserve">dokument lub dokumenty wystawione w kraju, w którym wykonawca ma siedzibę lub miejsce zamieszkania, potwierdzające że </w:t>
      </w:r>
      <w:r w:rsidR="00554B4B" w:rsidRPr="00062E73">
        <w:rPr>
          <w:rFonts w:ascii="Cambria" w:hAnsi="Cambria" w:cs="Arial"/>
          <w:sz w:val="20"/>
          <w:szCs w:val="20"/>
        </w:rPr>
        <w:t>nie otwarto jego likwidacji ani nie ogłoszono upadłości,</w:t>
      </w:r>
    </w:p>
    <w:p w14:paraId="69D2CA8F" w14:textId="77777777" w:rsidR="005137D1" w:rsidRPr="00062E73" w:rsidRDefault="005137D1" w:rsidP="00FD6868">
      <w:pPr>
        <w:numPr>
          <w:ilvl w:val="0"/>
          <w:numId w:val="11"/>
        </w:numPr>
        <w:autoSpaceDE w:val="0"/>
        <w:autoSpaceDN w:val="0"/>
        <w:adjustRightInd w:val="0"/>
        <w:spacing w:line="276" w:lineRule="auto"/>
        <w:ind w:left="1418" w:hanging="284"/>
        <w:jc w:val="both"/>
        <w:rPr>
          <w:rFonts w:ascii="Cambria" w:hAnsi="Cambria" w:cs="Arial"/>
          <w:sz w:val="20"/>
          <w:szCs w:val="20"/>
        </w:rPr>
      </w:pPr>
      <w:r w:rsidRPr="00062E73">
        <w:rPr>
          <w:rFonts w:ascii="Cambria" w:hAnsi="Cambria" w:cs="Arial"/>
          <w:sz w:val="20"/>
          <w:szCs w:val="20"/>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14:paraId="56B1D013" w14:textId="77777777" w:rsidR="005137D1" w:rsidRPr="00062E73" w:rsidRDefault="00D50957" w:rsidP="00FD6868">
      <w:pPr>
        <w:numPr>
          <w:ilvl w:val="0"/>
          <w:numId w:val="11"/>
        </w:numPr>
        <w:autoSpaceDE w:val="0"/>
        <w:autoSpaceDN w:val="0"/>
        <w:adjustRightInd w:val="0"/>
        <w:spacing w:line="276" w:lineRule="auto"/>
        <w:ind w:left="1418" w:hanging="284"/>
        <w:jc w:val="both"/>
        <w:rPr>
          <w:rFonts w:ascii="Cambria" w:hAnsi="Cambria" w:cs="Arial"/>
          <w:sz w:val="20"/>
          <w:szCs w:val="20"/>
        </w:rPr>
      </w:pPr>
      <w:r>
        <w:rPr>
          <w:rFonts w:ascii="Cambria" w:hAnsi="Cambria" w:cs="Arial"/>
          <w:sz w:val="20"/>
          <w:szCs w:val="20"/>
        </w:rPr>
        <w:t xml:space="preserve">dokument lub dokumenty wystawione w kraju, w którym wykonawca ma siedzibę lub miejsce zamieszkania, potwierdzające że </w:t>
      </w:r>
      <w:r w:rsidR="005137D1" w:rsidRPr="00062E73">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E8859F7" w14:textId="77777777" w:rsidR="00554B4B" w:rsidRPr="00062E73" w:rsidRDefault="00554B4B" w:rsidP="00FD6868">
      <w:pPr>
        <w:numPr>
          <w:ilvl w:val="0"/>
          <w:numId w:val="11"/>
        </w:numPr>
        <w:autoSpaceDE w:val="0"/>
        <w:autoSpaceDN w:val="0"/>
        <w:adjustRightInd w:val="0"/>
        <w:spacing w:line="276" w:lineRule="auto"/>
        <w:ind w:left="1418" w:hanging="284"/>
        <w:jc w:val="both"/>
        <w:rPr>
          <w:rFonts w:ascii="Cambria" w:hAnsi="Cambria" w:cs="Arial"/>
          <w:sz w:val="20"/>
          <w:szCs w:val="20"/>
        </w:rPr>
      </w:pPr>
      <w:r w:rsidRPr="00062E73">
        <w:rPr>
          <w:rFonts w:ascii="Cambria" w:hAnsi="Cambria" w:cs="Arial"/>
          <w:sz w:val="20"/>
          <w:szCs w:val="20"/>
        </w:rPr>
        <w:t>Dokumenty o których mowa powyżej w pkt. a)</w:t>
      </w:r>
      <w:r w:rsidR="005137D1" w:rsidRPr="00062E73">
        <w:rPr>
          <w:rFonts w:ascii="Cambria" w:hAnsi="Cambria" w:cs="Arial"/>
          <w:sz w:val="20"/>
          <w:szCs w:val="20"/>
        </w:rPr>
        <w:t>, b)</w:t>
      </w:r>
      <w:r w:rsidRPr="00062E73">
        <w:rPr>
          <w:rFonts w:ascii="Cambria" w:hAnsi="Cambria" w:cs="Arial"/>
          <w:sz w:val="20"/>
          <w:szCs w:val="20"/>
        </w:rPr>
        <w:t xml:space="preserve"> powinny być wystawione nie wcześniej niż 6 miesięcy przed upływem terminu składania ofert</w:t>
      </w:r>
      <w:r w:rsidR="005137D1" w:rsidRPr="00062E73">
        <w:rPr>
          <w:rFonts w:ascii="Cambria" w:hAnsi="Cambria" w:cs="Arial"/>
          <w:sz w:val="20"/>
          <w:szCs w:val="20"/>
        </w:rPr>
        <w:t xml:space="preserve">, a dokument o którym mowa </w:t>
      </w:r>
      <w:r w:rsidR="006A6A40">
        <w:rPr>
          <w:rFonts w:ascii="Cambria" w:hAnsi="Cambria" w:cs="Arial"/>
          <w:sz w:val="20"/>
          <w:szCs w:val="20"/>
        </w:rPr>
        <w:br/>
      </w:r>
      <w:r w:rsidR="005137D1" w:rsidRPr="00062E73">
        <w:rPr>
          <w:rFonts w:ascii="Cambria" w:hAnsi="Cambria" w:cs="Arial"/>
          <w:sz w:val="20"/>
          <w:szCs w:val="20"/>
        </w:rPr>
        <w:t>w pkt. c) powinien być wystawiony nie wcześniej niż 3 miesiące przed upływem tego terminu</w:t>
      </w:r>
      <w:r w:rsidRPr="00062E73">
        <w:rPr>
          <w:rFonts w:ascii="Cambria" w:hAnsi="Cambria" w:cs="Arial"/>
          <w:sz w:val="20"/>
          <w:szCs w:val="20"/>
        </w:rPr>
        <w:t>.</w:t>
      </w:r>
    </w:p>
    <w:p w14:paraId="4FF05C9B" w14:textId="77777777" w:rsidR="00554B4B" w:rsidRPr="00062E73" w:rsidRDefault="00554B4B" w:rsidP="00FD6868">
      <w:pPr>
        <w:numPr>
          <w:ilvl w:val="0"/>
          <w:numId w:val="11"/>
        </w:numPr>
        <w:autoSpaceDE w:val="0"/>
        <w:autoSpaceDN w:val="0"/>
        <w:adjustRightInd w:val="0"/>
        <w:spacing w:line="276" w:lineRule="auto"/>
        <w:ind w:left="1418" w:hanging="284"/>
        <w:jc w:val="both"/>
        <w:rPr>
          <w:rFonts w:ascii="Cambria" w:hAnsi="Cambria" w:cs="Arial"/>
          <w:sz w:val="20"/>
          <w:szCs w:val="20"/>
        </w:rPr>
      </w:pPr>
      <w:r w:rsidRPr="00062E73">
        <w:rPr>
          <w:rFonts w:ascii="Cambria" w:hAnsi="Cambria" w:cs="Arial"/>
          <w:sz w:val="20"/>
          <w:szCs w:val="20"/>
        </w:rPr>
        <w:t>Jeżeli w kraju, w którym wykonawca ma siedzibę lub miejsce zamieszkania lub w</w:t>
      </w:r>
    </w:p>
    <w:p w14:paraId="531D7429" w14:textId="77777777" w:rsidR="00554B4B" w:rsidRPr="00062E73" w:rsidRDefault="00554B4B" w:rsidP="00581E16">
      <w:pPr>
        <w:autoSpaceDE w:val="0"/>
        <w:autoSpaceDN w:val="0"/>
        <w:adjustRightInd w:val="0"/>
        <w:spacing w:line="276" w:lineRule="auto"/>
        <w:ind w:left="1418" w:hanging="2"/>
        <w:jc w:val="both"/>
        <w:rPr>
          <w:rFonts w:ascii="Cambria" w:hAnsi="Cambria" w:cs="Arial"/>
          <w:sz w:val="20"/>
          <w:szCs w:val="20"/>
        </w:rPr>
      </w:pPr>
      <w:r w:rsidRPr="00062E73">
        <w:rPr>
          <w:rFonts w:ascii="Cambria" w:hAnsi="Cambria" w:cs="Arial"/>
          <w:sz w:val="20"/>
          <w:szCs w:val="20"/>
        </w:rPr>
        <w:t>kraju, w którym miejsce zamieszkania mają osoby, których dotyczy dokument, wskazany nie wydaje się dokumentu, o których mowa w pkt. a)</w:t>
      </w:r>
      <w:r w:rsidR="005137D1" w:rsidRPr="00062E73">
        <w:rPr>
          <w:rFonts w:ascii="Cambria" w:hAnsi="Cambria" w:cs="Arial"/>
          <w:sz w:val="20"/>
          <w:szCs w:val="20"/>
        </w:rPr>
        <w:t>, b), c)</w:t>
      </w:r>
      <w:r w:rsidRPr="00062E73">
        <w:rPr>
          <w:rFonts w:ascii="Cambria" w:hAnsi="Cambria" w:cs="Arial"/>
          <w:sz w:val="20"/>
          <w:szCs w:val="20"/>
        </w:rPr>
        <w:t xml:space="preserve">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w:t>
      </w:r>
      <w:r w:rsidR="005137D1" w:rsidRPr="00062E73">
        <w:rPr>
          <w:rFonts w:ascii="Cambria" w:hAnsi="Cambria" w:cs="Arial"/>
          <w:sz w:val="20"/>
          <w:szCs w:val="20"/>
        </w:rPr>
        <w:t>d</w:t>
      </w:r>
      <w:r w:rsidRPr="00062E73">
        <w:rPr>
          <w:rFonts w:ascii="Cambria" w:hAnsi="Cambria" w:cs="Arial"/>
          <w:sz w:val="20"/>
          <w:szCs w:val="20"/>
        </w:rPr>
        <w:t>) stosuje się odpowiednio.</w:t>
      </w:r>
    </w:p>
    <w:p w14:paraId="2BFE182C" w14:textId="77777777" w:rsidR="00554B4B" w:rsidRPr="00062E73" w:rsidRDefault="00803501" w:rsidP="00581E16">
      <w:pPr>
        <w:autoSpaceDE w:val="0"/>
        <w:autoSpaceDN w:val="0"/>
        <w:adjustRightInd w:val="0"/>
        <w:spacing w:line="276" w:lineRule="auto"/>
        <w:ind w:left="1418" w:hanging="284"/>
        <w:jc w:val="both"/>
        <w:rPr>
          <w:rFonts w:ascii="Cambria" w:hAnsi="Cambria" w:cs="Arial"/>
          <w:sz w:val="20"/>
          <w:szCs w:val="20"/>
        </w:rPr>
      </w:pPr>
      <w:r w:rsidRPr="00062E73">
        <w:rPr>
          <w:rFonts w:ascii="Cambria" w:hAnsi="Cambria" w:cs="Arial"/>
          <w:sz w:val="20"/>
          <w:szCs w:val="20"/>
        </w:rPr>
        <w:t>f)</w:t>
      </w:r>
      <w:r w:rsidRPr="00062E73">
        <w:rPr>
          <w:rFonts w:ascii="Cambria" w:hAnsi="Cambria" w:cs="Arial"/>
          <w:sz w:val="20"/>
          <w:szCs w:val="20"/>
        </w:rPr>
        <w:tab/>
        <w:t xml:space="preserve">Wykonawca mający siedzibę na terytorium Rzeczypospolitej Polskiej, w odniesieniu do osoby mającej miejsce zamieszkania poza terytorium Rzeczypospolitej Polskiej, której dotyczy dokument wskazany w pkt 9.4.4 </w:t>
      </w:r>
      <w:proofErr w:type="spellStart"/>
      <w:r w:rsidRPr="00062E73">
        <w:rPr>
          <w:rFonts w:ascii="Cambria" w:hAnsi="Cambria" w:cs="Arial"/>
          <w:sz w:val="20"/>
          <w:szCs w:val="20"/>
        </w:rPr>
        <w:t>ppkt</w:t>
      </w:r>
      <w:proofErr w:type="spellEnd"/>
      <w:r w:rsidRPr="00062E73">
        <w:rPr>
          <w:rFonts w:ascii="Cambria" w:hAnsi="Cambria" w:cs="Arial"/>
          <w:sz w:val="20"/>
          <w:szCs w:val="20"/>
        </w:rPr>
        <w:t xml:space="preserve"> a) SIWZ, składa dokument, o którym mowa w pkt </w:t>
      </w:r>
      <w:r w:rsidR="00262C37">
        <w:rPr>
          <w:rFonts w:ascii="Cambria" w:hAnsi="Cambria" w:cs="Arial"/>
          <w:sz w:val="20"/>
          <w:szCs w:val="20"/>
        </w:rPr>
        <w:t>9.4.5</w:t>
      </w:r>
      <w:r w:rsidRPr="00062E73">
        <w:rPr>
          <w:rFonts w:ascii="Cambria" w:hAnsi="Cambria" w:cs="Arial"/>
          <w:sz w:val="20"/>
          <w:szCs w:val="20"/>
        </w:rPr>
        <w:t xml:space="preserve">. </w:t>
      </w:r>
      <w:proofErr w:type="spellStart"/>
      <w:r w:rsidRPr="00062E73">
        <w:rPr>
          <w:rFonts w:ascii="Cambria" w:hAnsi="Cambria" w:cs="Arial"/>
          <w:sz w:val="20"/>
          <w:szCs w:val="20"/>
        </w:rPr>
        <w:t>ppkt</w:t>
      </w:r>
      <w:proofErr w:type="spellEnd"/>
      <w:r w:rsidRPr="00062E73">
        <w:rPr>
          <w:rFonts w:ascii="Cambria" w:hAnsi="Cambria" w:cs="Arial"/>
          <w:sz w:val="20"/>
          <w:szCs w:val="20"/>
        </w:rPr>
        <w:t xml:space="preserve"> </w:t>
      </w:r>
      <w:r w:rsidR="00262C37">
        <w:rPr>
          <w:rFonts w:ascii="Cambria" w:hAnsi="Cambria" w:cs="Arial"/>
          <w:sz w:val="20"/>
          <w:szCs w:val="20"/>
        </w:rPr>
        <w:t>b)</w:t>
      </w:r>
      <w:r w:rsidRPr="00062E73">
        <w:rPr>
          <w:rFonts w:ascii="Cambria" w:hAnsi="Cambria" w:cs="Arial"/>
          <w:sz w:val="20"/>
          <w:szCs w:val="20"/>
        </w:rPr>
        <w:t xml:space="preserve">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d) zdanie pierwsze stosuje się.</w:t>
      </w:r>
    </w:p>
    <w:p w14:paraId="1366187B" w14:textId="77777777" w:rsidR="003175D5" w:rsidRDefault="00554B4B" w:rsidP="003175D5">
      <w:pPr>
        <w:spacing w:line="276" w:lineRule="auto"/>
        <w:ind w:left="1418" w:hanging="2"/>
        <w:jc w:val="both"/>
        <w:rPr>
          <w:rFonts w:ascii="Cambria" w:hAnsi="Cambria" w:cs="Cambria"/>
          <w:color w:val="FF0000"/>
          <w:sz w:val="20"/>
          <w:szCs w:val="20"/>
        </w:rPr>
      </w:pPr>
      <w:r w:rsidRPr="00062E73">
        <w:rPr>
          <w:rFonts w:ascii="Cambria" w:hAnsi="Cambria" w:cs="Arial"/>
          <w:sz w:val="20"/>
          <w:szCs w:val="20"/>
        </w:rPr>
        <w:t xml:space="preserve">9.4.6  W celu potwierdzenia braku podstaw do wykluczenia </w:t>
      </w:r>
      <w:r w:rsidR="00EE23B3">
        <w:rPr>
          <w:rFonts w:ascii="Cambria" w:hAnsi="Cambria" w:cs="Arial"/>
          <w:sz w:val="20"/>
          <w:szCs w:val="20"/>
        </w:rPr>
        <w:t>W</w:t>
      </w:r>
      <w:r w:rsidRPr="00062E73">
        <w:rPr>
          <w:rFonts w:ascii="Cambria" w:hAnsi="Cambria" w:cs="Arial"/>
          <w:sz w:val="20"/>
          <w:szCs w:val="20"/>
        </w:rPr>
        <w:t xml:space="preserve">ykonawcy z postępowania, </w:t>
      </w:r>
      <w:r w:rsidR="006A6A40">
        <w:rPr>
          <w:rFonts w:ascii="Cambria" w:hAnsi="Cambria" w:cs="Arial"/>
          <w:sz w:val="20"/>
          <w:szCs w:val="20"/>
        </w:rPr>
        <w:br/>
      </w:r>
      <w:r w:rsidRPr="00062E73">
        <w:rPr>
          <w:rFonts w:ascii="Cambria" w:hAnsi="Cambria" w:cs="Arial"/>
          <w:sz w:val="20"/>
          <w:szCs w:val="20"/>
        </w:rPr>
        <w:t xml:space="preserve">o których mowa w art. 24 ust. 1 pkt 23 ustawy, </w:t>
      </w:r>
      <w:r w:rsidR="00EE23B3">
        <w:rPr>
          <w:rFonts w:ascii="Cambria" w:hAnsi="Cambria" w:cs="Arial"/>
          <w:b/>
          <w:sz w:val="20"/>
          <w:szCs w:val="20"/>
        </w:rPr>
        <w:t>W</w:t>
      </w:r>
      <w:r w:rsidRPr="00062E73">
        <w:rPr>
          <w:rFonts w:ascii="Cambria" w:hAnsi="Cambria" w:cs="Arial"/>
          <w:b/>
          <w:sz w:val="20"/>
          <w:szCs w:val="20"/>
        </w:rPr>
        <w:t xml:space="preserve">ykonawca w terminie 3 dni </w:t>
      </w:r>
      <w:r w:rsidRPr="00062E73">
        <w:rPr>
          <w:rFonts w:ascii="Cambria" w:hAnsi="Cambria" w:cs="Arial"/>
          <w:sz w:val="20"/>
          <w:szCs w:val="20"/>
        </w:rPr>
        <w:t xml:space="preserve">od dnia zamieszczenia na stronie internetowej której udostępniono SIWZ informacji  o ofertach złożonych w postępowaniu zgodnie z art. 86 ust. 5 ustawy, składa stosownie do treści art. 24 ust. 11 ustawy, </w:t>
      </w:r>
      <w:bookmarkStart w:id="2" w:name="_Hlk487876034"/>
      <w:r w:rsidRPr="00062E73">
        <w:rPr>
          <w:rFonts w:ascii="Cambria" w:hAnsi="Cambria" w:cs="Arial"/>
          <w:sz w:val="20"/>
          <w:szCs w:val="20"/>
        </w:rPr>
        <w:t>oświadczenie o przynależności lub braku przynależności do tej samej grupy kapitałowej</w:t>
      </w:r>
      <w:bookmarkEnd w:id="2"/>
      <w:r w:rsidRPr="00062E73">
        <w:rPr>
          <w:rFonts w:ascii="Cambria" w:hAnsi="Cambria" w:cs="Arial"/>
          <w:sz w:val="20"/>
          <w:szCs w:val="20"/>
        </w:rPr>
        <w:t xml:space="preserve"> oraz, w przypadku przynależności do tej samej grupy kapitałowej, dowody potwierdzające, że powiązania z innym </w:t>
      </w:r>
      <w:r w:rsidR="00EE23B3">
        <w:rPr>
          <w:rFonts w:ascii="Cambria" w:hAnsi="Cambria" w:cs="Arial"/>
          <w:sz w:val="20"/>
          <w:szCs w:val="20"/>
        </w:rPr>
        <w:t>W</w:t>
      </w:r>
      <w:r w:rsidRPr="00062E73">
        <w:rPr>
          <w:rFonts w:ascii="Cambria" w:hAnsi="Cambria" w:cs="Arial"/>
          <w:sz w:val="20"/>
          <w:szCs w:val="20"/>
        </w:rPr>
        <w:t>ykonawcą nie prowadzą do zakłócenia konkurencji w postępowaniu.</w:t>
      </w:r>
      <w:r w:rsidR="00965E9F" w:rsidRPr="00062E73">
        <w:rPr>
          <w:rFonts w:ascii="Cambria" w:hAnsi="Cambria" w:cs="Arial"/>
          <w:sz w:val="20"/>
          <w:szCs w:val="20"/>
        </w:rPr>
        <w:t xml:space="preserve"> </w:t>
      </w:r>
      <w:r w:rsidR="003175D5">
        <w:rPr>
          <w:rFonts w:ascii="Cambria" w:hAnsi="Cambria" w:cs="Cambria"/>
          <w:b/>
          <w:color w:val="FF0000"/>
          <w:sz w:val="20"/>
          <w:szCs w:val="20"/>
        </w:rPr>
        <w:t xml:space="preserve">Złożenie oświadczenia wraz z ofertą dopuszczalne jest tylko w przypadku, gdy Wykonawca nie przynależy do żadnej grupy kapitałowej </w:t>
      </w:r>
      <w:r w:rsidR="003175D5">
        <w:rPr>
          <w:rFonts w:ascii="Cambria" w:hAnsi="Cambria" w:cs="Cambria"/>
          <w:b/>
          <w:color w:val="FF0000"/>
          <w:sz w:val="20"/>
          <w:szCs w:val="20"/>
        </w:rPr>
        <w:lastRenderedPageBreak/>
        <w:t>(pkt 1 oświadczenia). Jakakolwiek zmiana sytuacji Wykonawcy w toku  postępowania (włączenie do grupy kapitałowej) będzie powodowała obowiązek aktualizacji takiego oświadczenia po stronie Wykonawcy.</w:t>
      </w:r>
    </w:p>
    <w:p w14:paraId="597E4BE6" w14:textId="77777777" w:rsidR="00554B4B" w:rsidRPr="00062E73" w:rsidRDefault="00554B4B" w:rsidP="00581E16">
      <w:pPr>
        <w:autoSpaceDE w:val="0"/>
        <w:autoSpaceDN w:val="0"/>
        <w:adjustRightInd w:val="0"/>
        <w:spacing w:line="276" w:lineRule="auto"/>
        <w:ind w:left="850"/>
        <w:jc w:val="both"/>
        <w:rPr>
          <w:rFonts w:ascii="Cambria" w:hAnsi="Cambria" w:cs="Arial"/>
          <w:b/>
          <w:sz w:val="20"/>
          <w:szCs w:val="20"/>
        </w:rPr>
      </w:pPr>
    </w:p>
    <w:p w14:paraId="5D329CAE" w14:textId="77777777" w:rsidR="00554B4B" w:rsidRPr="00062E73" w:rsidRDefault="00554B4B" w:rsidP="00FD6868">
      <w:pPr>
        <w:numPr>
          <w:ilvl w:val="1"/>
          <w:numId w:val="7"/>
        </w:numPr>
        <w:suppressAutoHyphens/>
        <w:spacing w:line="276" w:lineRule="auto"/>
        <w:ind w:left="709" w:hanging="425"/>
        <w:jc w:val="both"/>
        <w:rPr>
          <w:rFonts w:ascii="Cambria" w:hAnsi="Cambria" w:cs="Arial"/>
          <w:b/>
          <w:sz w:val="20"/>
          <w:szCs w:val="20"/>
        </w:rPr>
      </w:pPr>
      <w:r w:rsidRPr="00062E73">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14:paraId="79B1AF27" w14:textId="77777777" w:rsidR="00554B4B" w:rsidRPr="00062E73" w:rsidRDefault="00554B4B" w:rsidP="00FD6868">
      <w:pPr>
        <w:numPr>
          <w:ilvl w:val="2"/>
          <w:numId w:val="7"/>
        </w:numPr>
        <w:suppressAutoHyphens/>
        <w:spacing w:after="120" w:line="276" w:lineRule="auto"/>
        <w:ind w:left="1418" w:hanging="567"/>
        <w:jc w:val="both"/>
        <w:rPr>
          <w:rFonts w:ascii="Cambria" w:hAnsi="Cambria" w:cs="Arial"/>
          <w:sz w:val="20"/>
          <w:szCs w:val="20"/>
        </w:rPr>
      </w:pPr>
      <w:r w:rsidRPr="00062E73">
        <w:rPr>
          <w:rFonts w:ascii="Cambria" w:hAnsi="Cambria" w:cs="Arial"/>
          <w:sz w:val="20"/>
          <w:szCs w:val="20"/>
        </w:rPr>
        <w:t xml:space="preserve">w przypadku </w:t>
      </w:r>
      <w:r w:rsidR="00EE23B3">
        <w:rPr>
          <w:rFonts w:ascii="Cambria" w:hAnsi="Cambria" w:cs="Arial"/>
          <w:sz w:val="20"/>
          <w:szCs w:val="20"/>
        </w:rPr>
        <w:t>W</w:t>
      </w:r>
      <w:r w:rsidRPr="00062E73">
        <w:rPr>
          <w:rFonts w:ascii="Cambria" w:hAnsi="Cambria" w:cs="Arial"/>
          <w:sz w:val="20"/>
          <w:szCs w:val="20"/>
        </w:rPr>
        <w:t xml:space="preserve">ykonawców wspólnie ubiegających się o udzielenie zamówienia, zgodnie </w:t>
      </w:r>
      <w:r w:rsidR="006A6A40">
        <w:rPr>
          <w:rFonts w:ascii="Cambria" w:hAnsi="Cambria" w:cs="Arial"/>
          <w:sz w:val="20"/>
          <w:szCs w:val="20"/>
        </w:rPr>
        <w:br/>
      </w:r>
      <w:r w:rsidRPr="00062E73">
        <w:rPr>
          <w:rFonts w:ascii="Cambria" w:hAnsi="Cambria" w:cs="Arial"/>
          <w:sz w:val="20"/>
          <w:szCs w:val="20"/>
        </w:rPr>
        <w:t xml:space="preserve">z art. 23 ust. 2 ustawy </w:t>
      </w:r>
      <w:r w:rsidR="00EE23B3">
        <w:rPr>
          <w:rFonts w:ascii="Cambria" w:hAnsi="Cambria" w:cs="Arial"/>
          <w:sz w:val="20"/>
          <w:szCs w:val="20"/>
        </w:rPr>
        <w:t>W</w:t>
      </w:r>
      <w:r w:rsidRPr="00062E73">
        <w:rPr>
          <w:rFonts w:ascii="Cambria" w:hAnsi="Cambria" w:cs="Arial"/>
          <w:sz w:val="20"/>
          <w:szCs w:val="20"/>
        </w:rPr>
        <w:t xml:space="preserve">ykonawcy ustanawiają pełnomocnika do reprezentowania ich </w:t>
      </w:r>
      <w:r w:rsidR="006A6A40">
        <w:rPr>
          <w:rFonts w:ascii="Cambria" w:hAnsi="Cambria" w:cs="Arial"/>
          <w:sz w:val="20"/>
          <w:szCs w:val="20"/>
        </w:rPr>
        <w:br/>
      </w:r>
      <w:r w:rsidRPr="00062E73">
        <w:rPr>
          <w:rFonts w:ascii="Cambria" w:hAnsi="Cambria" w:cs="Arial"/>
          <w:sz w:val="20"/>
          <w:szCs w:val="20"/>
        </w:rPr>
        <w:t xml:space="preserve">w postępowaniu o udzielenie zamówienia lub pełnomocnictwo do reprezentowania postępowaniu i zawarcia umowy. W związku z powyższym niezbędne jest przedłożenie </w:t>
      </w:r>
      <w:r w:rsidR="006A6A40">
        <w:rPr>
          <w:rFonts w:ascii="Cambria" w:hAnsi="Cambria" w:cs="Arial"/>
          <w:sz w:val="20"/>
          <w:szCs w:val="20"/>
        </w:rPr>
        <w:br/>
      </w:r>
      <w:r w:rsidRPr="00062E73">
        <w:rPr>
          <w:rFonts w:ascii="Cambria" w:hAnsi="Cambria" w:cs="Arial"/>
          <w:sz w:val="20"/>
          <w:szCs w:val="20"/>
        </w:rPr>
        <w:t xml:space="preserve">w ofercie dokumentu zawierającego pełnomocnictwo </w:t>
      </w:r>
      <w:r w:rsidR="00FD6868">
        <w:rPr>
          <w:rFonts w:ascii="Cambria" w:hAnsi="Cambria" w:cs="Arial"/>
          <w:sz w:val="20"/>
          <w:szCs w:val="20"/>
        </w:rPr>
        <w:t>(podpisane kwalifikowalnym podpisem elektronicznym)</w:t>
      </w:r>
      <w:r w:rsidRPr="00062E73">
        <w:rPr>
          <w:rFonts w:ascii="Cambria" w:hAnsi="Cambria" w:cs="Arial"/>
          <w:sz w:val="20"/>
          <w:szCs w:val="20"/>
        </w:rPr>
        <w:t xml:space="preserve">w celu ustalenia podmiotu uprawnionego do występowania w imieniu </w:t>
      </w:r>
      <w:r w:rsidR="00EE23B3">
        <w:rPr>
          <w:rFonts w:ascii="Cambria" w:hAnsi="Cambria" w:cs="Arial"/>
          <w:sz w:val="20"/>
          <w:szCs w:val="20"/>
        </w:rPr>
        <w:t>W</w:t>
      </w:r>
      <w:r w:rsidRPr="00062E73">
        <w:rPr>
          <w:rFonts w:ascii="Cambria" w:hAnsi="Cambria" w:cs="Arial"/>
          <w:sz w:val="20"/>
          <w:szCs w:val="20"/>
        </w:rPr>
        <w:t xml:space="preserve">ykonawców w sposób umożliwiający ich identyfikację. </w:t>
      </w:r>
    </w:p>
    <w:p w14:paraId="3099533F" w14:textId="77777777" w:rsidR="00554B4B" w:rsidRPr="00062E73" w:rsidRDefault="00554B4B" w:rsidP="00FD6868">
      <w:pPr>
        <w:numPr>
          <w:ilvl w:val="2"/>
          <w:numId w:val="7"/>
        </w:numPr>
        <w:suppressAutoHyphens/>
        <w:spacing w:after="120" w:line="276" w:lineRule="auto"/>
        <w:ind w:left="1418" w:hanging="567"/>
        <w:jc w:val="both"/>
        <w:rPr>
          <w:rFonts w:ascii="Cambria" w:hAnsi="Cambria" w:cs="Arial"/>
          <w:sz w:val="20"/>
          <w:szCs w:val="20"/>
        </w:rPr>
      </w:pPr>
      <w:r w:rsidRPr="00062E73">
        <w:rPr>
          <w:rFonts w:ascii="Cambria" w:hAnsi="Cambria" w:cs="Arial"/>
          <w:sz w:val="20"/>
          <w:szCs w:val="20"/>
        </w:rPr>
        <w:t>W przypadku składania ofert przez podmioty występujące wspólnie, warunki podmiotowe o których mowa w pkt. 9.4.2 i 9.4.3 podlegają sumowaniu.</w:t>
      </w:r>
    </w:p>
    <w:p w14:paraId="051B56E8" w14:textId="77777777" w:rsidR="00554B4B" w:rsidRPr="00890C83" w:rsidRDefault="00554B4B" w:rsidP="00FD6868">
      <w:pPr>
        <w:numPr>
          <w:ilvl w:val="2"/>
          <w:numId w:val="7"/>
        </w:numPr>
        <w:suppressAutoHyphens/>
        <w:spacing w:after="120" w:line="276" w:lineRule="auto"/>
        <w:ind w:left="1418" w:hanging="567"/>
        <w:jc w:val="both"/>
        <w:rPr>
          <w:rFonts w:ascii="Cambria" w:hAnsi="Cambria" w:cs="Arial"/>
          <w:sz w:val="20"/>
          <w:szCs w:val="20"/>
        </w:rPr>
      </w:pPr>
      <w:r w:rsidRPr="00890C83">
        <w:rPr>
          <w:rFonts w:ascii="Cambria" w:hAnsi="Cambria" w:cs="Arial"/>
          <w:sz w:val="20"/>
          <w:szCs w:val="20"/>
        </w:rPr>
        <w:t xml:space="preserve">W celu wykazania braku podstaw do wykluczenia z postępowania o udzielenie zamówienia w pkt. 9.4.4, 9.4.5 i 9.4.6 wymagane jest załączenie do oferty dokumentów dla każdego </w:t>
      </w:r>
      <w:r w:rsidR="00FD6868">
        <w:rPr>
          <w:rFonts w:ascii="Cambria" w:hAnsi="Cambria" w:cs="Arial"/>
          <w:sz w:val="20"/>
          <w:szCs w:val="20"/>
        </w:rPr>
        <w:t>Wykonawcy</w:t>
      </w:r>
      <w:r w:rsidRPr="00890C83">
        <w:rPr>
          <w:rFonts w:ascii="Cambria" w:hAnsi="Cambria" w:cs="Arial"/>
          <w:sz w:val="20"/>
          <w:szCs w:val="20"/>
        </w:rPr>
        <w:t xml:space="preserve"> oddzielnie.</w:t>
      </w:r>
    </w:p>
    <w:p w14:paraId="04E1AC8B" w14:textId="77777777" w:rsidR="00554B4B" w:rsidRPr="00062E73" w:rsidRDefault="00554B4B" w:rsidP="00FD6868">
      <w:pPr>
        <w:widowControl w:val="0"/>
        <w:numPr>
          <w:ilvl w:val="1"/>
          <w:numId w:val="7"/>
        </w:numPr>
        <w:suppressAutoHyphens/>
        <w:autoSpaceDE w:val="0"/>
        <w:spacing w:line="276" w:lineRule="auto"/>
        <w:ind w:left="709" w:hanging="425"/>
        <w:jc w:val="both"/>
        <w:rPr>
          <w:rFonts w:ascii="Cambria" w:hAnsi="Cambria" w:cs="Arial"/>
          <w:b/>
          <w:sz w:val="20"/>
          <w:szCs w:val="20"/>
        </w:rPr>
      </w:pPr>
      <w:r w:rsidRPr="00062E73">
        <w:rPr>
          <w:rFonts w:ascii="Cambria" w:hAnsi="Cambria" w:cs="Arial"/>
          <w:b/>
          <w:sz w:val="20"/>
          <w:szCs w:val="20"/>
        </w:rPr>
        <w:t>Zamawiający dokona wstępnej oceny spełnienia wymaganych warunków</w:t>
      </w:r>
      <w:r w:rsidR="00A449FE">
        <w:rPr>
          <w:rFonts w:ascii="Cambria" w:hAnsi="Cambria" w:cs="Arial"/>
          <w:b/>
          <w:sz w:val="20"/>
          <w:szCs w:val="20"/>
        </w:rPr>
        <w:t xml:space="preserve"> udziału w postępowaniu oraz braku podstaw wykluczenia</w:t>
      </w:r>
      <w:r w:rsidRPr="00062E73">
        <w:rPr>
          <w:rFonts w:ascii="Cambria" w:hAnsi="Cambria" w:cs="Arial"/>
          <w:b/>
          <w:sz w:val="20"/>
          <w:szCs w:val="20"/>
        </w:rPr>
        <w:t xml:space="preserve"> Wykonawcy którego oferta została najwyżej oceniona na podstawie załączonego oświadczeń. Następnie w wyznaczonym terminie</w:t>
      </w:r>
      <w:r w:rsidRPr="00062E73">
        <w:rPr>
          <w:rFonts w:ascii="Cambria" w:hAnsi="Cambria" w:cs="Arial"/>
          <w:b/>
          <w:bCs/>
          <w:sz w:val="20"/>
          <w:szCs w:val="20"/>
        </w:rPr>
        <w:t xml:space="preserve"> wezwie tego </w:t>
      </w:r>
      <w:r w:rsidR="00EE23B3">
        <w:rPr>
          <w:rFonts w:ascii="Cambria" w:hAnsi="Cambria" w:cs="Arial"/>
          <w:b/>
          <w:bCs/>
          <w:sz w:val="20"/>
          <w:szCs w:val="20"/>
        </w:rPr>
        <w:t>W</w:t>
      </w:r>
      <w:r w:rsidRPr="00062E73">
        <w:rPr>
          <w:rFonts w:ascii="Cambria" w:hAnsi="Cambria" w:cs="Arial"/>
          <w:b/>
          <w:bCs/>
          <w:sz w:val="20"/>
          <w:szCs w:val="20"/>
        </w:rPr>
        <w:t>ykonawcę, do złożenia dokumentów potwierdzających informacje w złożonym oświadczeniu.</w:t>
      </w:r>
      <w:r w:rsidRPr="00062E73">
        <w:rPr>
          <w:rFonts w:ascii="Cambria" w:hAnsi="Cambria" w:cs="Arial"/>
          <w:b/>
          <w:sz w:val="20"/>
          <w:szCs w:val="20"/>
        </w:rPr>
        <w:t xml:space="preserve"> </w:t>
      </w:r>
    </w:p>
    <w:p w14:paraId="60A5150E" w14:textId="77777777" w:rsidR="00554B4B" w:rsidRPr="00062E73" w:rsidRDefault="00554B4B" w:rsidP="00581E16">
      <w:pPr>
        <w:widowControl w:val="0"/>
        <w:suppressAutoHyphens/>
        <w:autoSpaceDE w:val="0"/>
        <w:spacing w:line="276" w:lineRule="auto"/>
        <w:ind w:left="709"/>
        <w:jc w:val="both"/>
        <w:rPr>
          <w:rFonts w:ascii="Cambria" w:hAnsi="Cambria" w:cs="Arial"/>
          <w:b/>
          <w:sz w:val="20"/>
          <w:szCs w:val="20"/>
        </w:rPr>
      </w:pPr>
    </w:p>
    <w:p w14:paraId="38259BA5" w14:textId="77777777" w:rsidR="00554B4B" w:rsidRPr="00062E73" w:rsidRDefault="0003060C" w:rsidP="00FD6868">
      <w:pPr>
        <w:widowControl w:val="0"/>
        <w:numPr>
          <w:ilvl w:val="1"/>
          <w:numId w:val="7"/>
        </w:numPr>
        <w:suppressAutoHyphens/>
        <w:autoSpaceDE w:val="0"/>
        <w:spacing w:line="276" w:lineRule="auto"/>
        <w:ind w:left="709" w:hanging="425"/>
        <w:jc w:val="both"/>
        <w:rPr>
          <w:rFonts w:ascii="Cambria" w:hAnsi="Cambria" w:cs="Arial"/>
          <w:b/>
          <w:sz w:val="20"/>
          <w:szCs w:val="20"/>
        </w:rPr>
      </w:pPr>
      <w:r w:rsidRPr="00062E73">
        <w:rPr>
          <w:rFonts w:ascii="Cambria" w:hAnsi="Cambria" w:cs="Arial"/>
          <w:b/>
          <w:sz w:val="20"/>
          <w:szCs w:val="20"/>
        </w:rPr>
        <w:t xml:space="preserve">Jeżeli w dokumentach składanych w celu potwierdzenia spełniania warunków udziału </w:t>
      </w:r>
      <w:r w:rsidR="006A6A40">
        <w:rPr>
          <w:rFonts w:ascii="Cambria" w:hAnsi="Cambria" w:cs="Arial"/>
          <w:b/>
          <w:sz w:val="20"/>
          <w:szCs w:val="20"/>
        </w:rPr>
        <w:br/>
      </w:r>
      <w:r w:rsidRPr="00062E73">
        <w:rPr>
          <w:rFonts w:ascii="Cambria" w:hAnsi="Cambria" w:cs="Arial"/>
          <w:b/>
          <w:sz w:val="20"/>
          <w:szCs w:val="20"/>
        </w:rPr>
        <w:t xml:space="preserve">w postępowaniu, kwoty będą wyrażane w walucie obcej, kwoty te zostaną przeliczone na PLN wg średniego kursu PLN w stosunku do walut obcych ogłaszanego przez Narodowy Bank Polski (Tabela A kursów średnich walut obcych) w dniu opublikowania ogłoszenia </w:t>
      </w:r>
      <w:r w:rsidR="006A6A40">
        <w:rPr>
          <w:rFonts w:ascii="Cambria" w:hAnsi="Cambria" w:cs="Arial"/>
          <w:b/>
          <w:sz w:val="20"/>
          <w:szCs w:val="20"/>
        </w:rPr>
        <w:br/>
      </w:r>
      <w:r w:rsidRPr="00062E73">
        <w:rPr>
          <w:rFonts w:ascii="Cambria" w:hAnsi="Cambria" w:cs="Arial"/>
          <w:b/>
          <w:sz w:val="20"/>
          <w:szCs w:val="20"/>
        </w:rPr>
        <w:t>o zamówieniu w Dzienniku Urzędowym Unii Europejskiej lub BZP</w:t>
      </w:r>
    </w:p>
    <w:p w14:paraId="15D0CF74" w14:textId="77777777" w:rsidR="00554B4B" w:rsidRPr="00062E73" w:rsidRDefault="00554B4B" w:rsidP="00581E16">
      <w:pPr>
        <w:keepNext/>
        <w:tabs>
          <w:tab w:val="num" w:pos="426"/>
        </w:tabs>
        <w:spacing w:before="240" w:after="120" w:line="276" w:lineRule="auto"/>
        <w:ind w:left="426" w:hanging="426"/>
        <w:outlineLvl w:val="3"/>
        <w:rPr>
          <w:rFonts w:ascii="Cambria" w:hAnsi="Cambria" w:cs="Arial"/>
          <w:b/>
          <w:bCs/>
          <w:sz w:val="20"/>
          <w:szCs w:val="20"/>
          <w:u w:val="single"/>
        </w:rPr>
      </w:pPr>
      <w:r w:rsidRPr="00062E73">
        <w:rPr>
          <w:rFonts w:ascii="Cambria" w:hAnsi="Cambria" w:cs="Arial"/>
          <w:b/>
          <w:bCs/>
          <w:sz w:val="20"/>
          <w:szCs w:val="20"/>
        </w:rPr>
        <w:t>10</w:t>
      </w:r>
      <w:r w:rsidRPr="00062E73">
        <w:rPr>
          <w:rFonts w:ascii="Cambria" w:hAnsi="Cambria" w:cs="Arial"/>
          <w:b/>
          <w:bCs/>
          <w:sz w:val="20"/>
          <w:szCs w:val="20"/>
        </w:rPr>
        <w:tab/>
      </w:r>
      <w:r w:rsidRPr="00062E73">
        <w:rPr>
          <w:rFonts w:ascii="Cambria" w:hAnsi="Cambria" w:cs="Arial"/>
          <w:b/>
          <w:bCs/>
          <w:sz w:val="20"/>
          <w:szCs w:val="20"/>
          <w:u w:val="single"/>
        </w:rPr>
        <w:t>Warunki wykluczające z udziału w postępowaniu.</w:t>
      </w:r>
    </w:p>
    <w:p w14:paraId="06B345B3" w14:textId="77777777" w:rsidR="00554B4B" w:rsidRDefault="00650479" w:rsidP="00650479">
      <w:pPr>
        <w:numPr>
          <w:ilvl w:val="1"/>
          <w:numId w:val="0"/>
        </w:numPr>
        <w:spacing w:after="120" w:line="276" w:lineRule="auto"/>
        <w:ind w:left="426"/>
        <w:jc w:val="both"/>
        <w:rPr>
          <w:rFonts w:ascii="Cambria" w:hAnsi="Cambria" w:cs="Arial"/>
          <w:sz w:val="20"/>
          <w:szCs w:val="20"/>
        </w:rPr>
      </w:pPr>
      <w:r w:rsidRPr="00650479">
        <w:rPr>
          <w:rFonts w:ascii="Cambria" w:hAnsi="Cambria" w:cs="Arial"/>
          <w:sz w:val="20"/>
          <w:szCs w:val="20"/>
        </w:rPr>
        <w:t xml:space="preserve">Z postępowania o udzielenie zamówienia wyklucza się </w:t>
      </w:r>
      <w:r w:rsidR="00EE23B3">
        <w:rPr>
          <w:rFonts w:ascii="Cambria" w:hAnsi="Cambria" w:cs="Arial"/>
          <w:sz w:val="20"/>
          <w:szCs w:val="20"/>
        </w:rPr>
        <w:t>W</w:t>
      </w:r>
      <w:r w:rsidRPr="00650479">
        <w:rPr>
          <w:rFonts w:ascii="Cambria" w:hAnsi="Cambria" w:cs="Arial"/>
          <w:sz w:val="20"/>
          <w:szCs w:val="20"/>
        </w:rPr>
        <w:t>ykonawców w przypadku nie potwierdzenia spełnienia warunków udziału w postepowaniu określonych w pkt. 9.4. oraz w przypadku nie wykazania braku podstaw do wykluczenia określonego w pkt. 9.4.4 – 9.4.6</w:t>
      </w:r>
      <w:r w:rsidR="00E97231">
        <w:rPr>
          <w:rFonts w:ascii="Cambria" w:hAnsi="Cambria" w:cs="Arial"/>
          <w:sz w:val="20"/>
          <w:szCs w:val="20"/>
        </w:rPr>
        <w:t>.</w:t>
      </w:r>
    </w:p>
    <w:p w14:paraId="26858C1E" w14:textId="77777777" w:rsidR="00E97231" w:rsidRPr="00062E73" w:rsidRDefault="00880437" w:rsidP="00650479">
      <w:pPr>
        <w:numPr>
          <w:ilvl w:val="1"/>
          <w:numId w:val="0"/>
        </w:numPr>
        <w:spacing w:after="120" w:line="276" w:lineRule="auto"/>
        <w:ind w:left="426"/>
        <w:jc w:val="both"/>
        <w:rPr>
          <w:rFonts w:ascii="Cambria" w:hAnsi="Cambria" w:cs="Arial"/>
          <w:sz w:val="20"/>
          <w:szCs w:val="20"/>
        </w:rPr>
      </w:pPr>
      <w:r w:rsidRPr="00880437">
        <w:rPr>
          <w:rFonts w:ascii="Cambria" w:hAnsi="Cambria" w:cs="Arial"/>
          <w:sz w:val="20"/>
          <w:szCs w:val="20"/>
        </w:rPr>
        <w:t>O udzielenie zamówienia mogą ubiegać się Wykonawcy, którzy</w:t>
      </w:r>
      <w:r w:rsidR="00497161">
        <w:rPr>
          <w:rFonts w:ascii="Cambria" w:hAnsi="Cambria" w:cs="Arial"/>
          <w:sz w:val="20"/>
          <w:szCs w:val="20"/>
        </w:rPr>
        <w:t xml:space="preserve"> spełniają warunki udziału w postepowaniu oraz</w:t>
      </w:r>
      <w:r w:rsidRPr="00880437">
        <w:rPr>
          <w:rFonts w:ascii="Cambria" w:hAnsi="Cambria" w:cs="Arial"/>
          <w:sz w:val="20"/>
          <w:szCs w:val="20"/>
        </w:rPr>
        <w:t xml:space="preserve"> nie podlegają   wykluczeniu z postępowania o udzielenie zamówienia w okolicznościach, o których mowa w art. 24 ust. 1 pkt. 12-23  oraz art. 24 ust. 5 pkt. 1 i pkt. 8 ustawy PZP</w:t>
      </w:r>
      <w:r>
        <w:rPr>
          <w:rFonts w:ascii="Cambria" w:hAnsi="Cambria" w:cs="Arial"/>
          <w:sz w:val="20"/>
          <w:szCs w:val="20"/>
        </w:rPr>
        <w:t>.</w:t>
      </w:r>
    </w:p>
    <w:p w14:paraId="6C5D1531" w14:textId="77777777" w:rsidR="00554B4B" w:rsidRPr="00062E73" w:rsidRDefault="00554B4B" w:rsidP="00581E16">
      <w:pPr>
        <w:keepNext/>
        <w:tabs>
          <w:tab w:val="num" w:pos="360"/>
        </w:tabs>
        <w:spacing w:before="240" w:after="120" w:line="276" w:lineRule="auto"/>
        <w:ind w:left="360" w:hanging="360"/>
        <w:outlineLvl w:val="3"/>
        <w:rPr>
          <w:rFonts w:ascii="Cambria" w:hAnsi="Cambria" w:cs="Arial"/>
          <w:b/>
          <w:bCs/>
          <w:sz w:val="20"/>
          <w:szCs w:val="20"/>
          <w:u w:val="single"/>
        </w:rPr>
      </w:pPr>
      <w:r w:rsidRPr="00062E73">
        <w:rPr>
          <w:rFonts w:ascii="Cambria" w:hAnsi="Cambria" w:cs="Arial"/>
          <w:b/>
          <w:bCs/>
          <w:sz w:val="20"/>
          <w:szCs w:val="20"/>
        </w:rPr>
        <w:t>11</w:t>
      </w:r>
      <w:r w:rsidRPr="00062E73">
        <w:rPr>
          <w:rFonts w:ascii="Cambria" w:hAnsi="Cambria" w:cs="Arial"/>
          <w:b/>
          <w:bCs/>
          <w:sz w:val="20"/>
          <w:szCs w:val="20"/>
        </w:rPr>
        <w:tab/>
      </w:r>
      <w:r w:rsidRPr="00062E73">
        <w:rPr>
          <w:rFonts w:ascii="Cambria" w:hAnsi="Cambria" w:cs="Arial"/>
          <w:b/>
          <w:bCs/>
          <w:sz w:val="20"/>
          <w:szCs w:val="20"/>
          <w:u w:val="single"/>
        </w:rPr>
        <w:t>Dodatkowe wymagania od Wykonawców.</w:t>
      </w:r>
    </w:p>
    <w:p w14:paraId="4A02DEC7" w14:textId="6D591CD2" w:rsidR="00554B4B" w:rsidRPr="00062E73" w:rsidRDefault="00554B4B" w:rsidP="00FD6868">
      <w:pPr>
        <w:numPr>
          <w:ilvl w:val="0"/>
          <w:numId w:val="8"/>
        </w:numPr>
        <w:spacing w:after="120" w:line="276" w:lineRule="auto"/>
        <w:ind w:left="993" w:hanging="567"/>
        <w:jc w:val="both"/>
        <w:rPr>
          <w:rFonts w:ascii="Cambria" w:hAnsi="Cambria" w:cs="Arial"/>
          <w:sz w:val="20"/>
          <w:szCs w:val="20"/>
        </w:rPr>
      </w:pPr>
      <w:r w:rsidRPr="00062E73">
        <w:rPr>
          <w:rFonts w:ascii="Cambria" w:hAnsi="Cambria" w:cs="Arial"/>
          <w:sz w:val="20"/>
          <w:szCs w:val="20"/>
        </w:rPr>
        <w:t>Wykonawca, który zamierza powierzyć wyko</w:t>
      </w:r>
      <w:r w:rsidR="008426A1">
        <w:rPr>
          <w:rFonts w:ascii="Cambria" w:hAnsi="Cambria" w:cs="Arial"/>
          <w:sz w:val="20"/>
          <w:szCs w:val="20"/>
        </w:rPr>
        <w:t>nanie część</w:t>
      </w:r>
      <w:r w:rsidRPr="00062E73">
        <w:rPr>
          <w:rFonts w:ascii="Cambria" w:hAnsi="Cambria" w:cs="Arial"/>
          <w:sz w:val="20"/>
          <w:szCs w:val="20"/>
        </w:rPr>
        <w:t xml:space="preserve"> </w:t>
      </w:r>
      <w:r w:rsidR="00E97231">
        <w:rPr>
          <w:rFonts w:ascii="Cambria" w:hAnsi="Cambria" w:cs="Arial"/>
          <w:sz w:val="20"/>
          <w:szCs w:val="20"/>
        </w:rPr>
        <w:t>zamówienia</w:t>
      </w:r>
      <w:r w:rsidR="00E97231" w:rsidRPr="00062E73">
        <w:rPr>
          <w:rFonts w:ascii="Cambria" w:hAnsi="Cambria" w:cs="Arial"/>
          <w:sz w:val="20"/>
          <w:szCs w:val="20"/>
        </w:rPr>
        <w:t xml:space="preserve"> </w:t>
      </w:r>
      <w:r w:rsidRPr="00062E73">
        <w:rPr>
          <w:rFonts w:ascii="Cambria" w:hAnsi="Cambria" w:cs="Arial"/>
          <w:sz w:val="20"/>
          <w:szCs w:val="20"/>
        </w:rPr>
        <w:t>innej firmie (podwykonawcy) jest zobowiązany do:</w:t>
      </w:r>
    </w:p>
    <w:p w14:paraId="6B295A5F" w14:textId="77777777" w:rsidR="007C2180" w:rsidRPr="007C2180" w:rsidRDefault="00554B4B"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Cambria" w:hAnsi="Cambria" w:cs="Arial"/>
          <w:sz w:val="20"/>
          <w:szCs w:val="20"/>
        </w:rPr>
      </w:pPr>
      <w:r w:rsidRPr="00062E73">
        <w:rPr>
          <w:rFonts w:ascii="Cambria" w:hAnsi="Cambria" w:cs="Arial"/>
          <w:sz w:val="20"/>
          <w:szCs w:val="20"/>
        </w:rPr>
        <w:t>11.1.1.</w:t>
      </w:r>
      <w:r w:rsidRPr="00062E73">
        <w:rPr>
          <w:rFonts w:ascii="Cambria" w:hAnsi="Cambria" w:cs="Arial"/>
          <w:sz w:val="20"/>
          <w:szCs w:val="20"/>
        </w:rPr>
        <w:tab/>
      </w:r>
      <w:r w:rsidR="007C2180" w:rsidRPr="007C2180">
        <w:rPr>
          <w:rFonts w:ascii="Cambria" w:hAnsi="Cambria" w:cs="Arial"/>
          <w:sz w:val="20"/>
          <w:szCs w:val="20"/>
        </w:rPr>
        <w:t>określenia w złożonej ofercie informacji jaka część przedmiotu zamówienia będzie realizowana przez podwykonawców z podaniem jego danych .</w:t>
      </w:r>
    </w:p>
    <w:p w14:paraId="2C7CE5CD" w14:textId="77777777" w:rsidR="007C2180" w:rsidRPr="007C2180"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Cambria" w:hAnsi="Cambria" w:cs="Arial"/>
          <w:sz w:val="20"/>
          <w:szCs w:val="20"/>
        </w:rPr>
      </w:pPr>
      <w:r w:rsidRPr="007C2180">
        <w:rPr>
          <w:rFonts w:ascii="Cambria" w:hAnsi="Cambria" w:cs="Arial"/>
          <w:sz w:val="20"/>
          <w:szCs w:val="20"/>
        </w:rPr>
        <w:lastRenderedPageBreak/>
        <w:t>1</w:t>
      </w:r>
      <w:r>
        <w:rPr>
          <w:rFonts w:ascii="Cambria" w:hAnsi="Cambria" w:cs="Arial"/>
          <w:sz w:val="20"/>
          <w:szCs w:val="20"/>
        </w:rPr>
        <w:t>1</w:t>
      </w:r>
      <w:r w:rsidRPr="007C2180">
        <w:rPr>
          <w:rFonts w:ascii="Cambria" w:hAnsi="Cambria" w:cs="Arial"/>
          <w:sz w:val="20"/>
          <w:szCs w:val="20"/>
        </w:rPr>
        <w:t>.1.2.</w:t>
      </w:r>
      <w:r w:rsidRPr="007C2180">
        <w:rPr>
          <w:rFonts w:ascii="Cambria" w:hAnsi="Cambria" w:cs="Arial"/>
          <w:sz w:val="20"/>
          <w:szCs w:val="20"/>
        </w:rPr>
        <w:tab/>
        <w:t xml:space="preserve">Zamawiający nie wymaga aby Wykonawca </w:t>
      </w:r>
      <w:r w:rsidR="00202C12">
        <w:rPr>
          <w:rFonts w:ascii="Cambria" w:hAnsi="Cambria" w:cs="Arial"/>
          <w:sz w:val="20"/>
          <w:szCs w:val="20"/>
        </w:rPr>
        <w:t xml:space="preserve">składał JEDZ dotyczący </w:t>
      </w:r>
      <w:r w:rsidR="00202C12" w:rsidRPr="007C2180">
        <w:rPr>
          <w:rFonts w:ascii="Cambria" w:hAnsi="Cambria" w:cs="Arial"/>
          <w:sz w:val="20"/>
          <w:szCs w:val="20"/>
        </w:rPr>
        <w:t>podwykonawcy który nie udostępnił swoich  zasobów</w:t>
      </w:r>
      <w:r w:rsidR="00202C12">
        <w:rPr>
          <w:rFonts w:ascii="Cambria" w:hAnsi="Cambria" w:cs="Arial"/>
          <w:sz w:val="20"/>
          <w:szCs w:val="20"/>
        </w:rPr>
        <w:t xml:space="preserve"> oraz aby </w:t>
      </w:r>
      <w:r w:rsidRPr="007C2180">
        <w:rPr>
          <w:rFonts w:ascii="Cambria" w:hAnsi="Cambria" w:cs="Arial"/>
          <w:sz w:val="20"/>
          <w:szCs w:val="20"/>
        </w:rPr>
        <w:t xml:space="preserve">składał dokumenty lub oświadczenia </w:t>
      </w:r>
      <w:r w:rsidR="006A6A40">
        <w:rPr>
          <w:rFonts w:ascii="Cambria" w:hAnsi="Cambria" w:cs="Arial"/>
          <w:sz w:val="20"/>
          <w:szCs w:val="20"/>
        </w:rPr>
        <w:br/>
      </w:r>
      <w:r w:rsidRPr="007C2180">
        <w:rPr>
          <w:rFonts w:ascii="Cambria" w:hAnsi="Cambria" w:cs="Arial"/>
          <w:sz w:val="20"/>
          <w:szCs w:val="20"/>
        </w:rPr>
        <w:t>o braku podstaw do wykluczenia odnoszące się do podwykonawcy który nie udostępnił swoich  zasobów.</w:t>
      </w:r>
    </w:p>
    <w:p w14:paraId="4E88A38B" w14:textId="77777777" w:rsidR="007C2180" w:rsidRDefault="007C2180" w:rsidP="00581E16">
      <w:pPr>
        <w:numPr>
          <w:ilvl w:val="2"/>
          <w:numId w:val="0"/>
        </w:numPr>
        <w:tabs>
          <w:tab w:val="num" w:pos="1843"/>
        </w:tabs>
        <w:overflowPunct w:val="0"/>
        <w:autoSpaceDE w:val="0"/>
        <w:autoSpaceDN w:val="0"/>
        <w:adjustRightInd w:val="0"/>
        <w:spacing w:after="120" w:line="276" w:lineRule="auto"/>
        <w:ind w:left="1843" w:hanging="850"/>
        <w:jc w:val="both"/>
        <w:textAlignment w:val="baseline"/>
        <w:rPr>
          <w:rFonts w:ascii="Cambria" w:hAnsi="Cambria" w:cs="Arial"/>
          <w:sz w:val="20"/>
          <w:szCs w:val="20"/>
        </w:rPr>
      </w:pPr>
      <w:r w:rsidRPr="007C2180">
        <w:rPr>
          <w:rFonts w:ascii="Cambria" w:hAnsi="Cambria" w:cs="Arial"/>
          <w:sz w:val="20"/>
          <w:szCs w:val="20"/>
        </w:rPr>
        <w:t>1</w:t>
      </w:r>
      <w:r>
        <w:rPr>
          <w:rFonts w:ascii="Cambria" w:hAnsi="Cambria" w:cs="Arial"/>
          <w:sz w:val="20"/>
          <w:szCs w:val="20"/>
        </w:rPr>
        <w:t>1</w:t>
      </w:r>
      <w:r w:rsidRPr="007C2180">
        <w:rPr>
          <w:rFonts w:ascii="Cambria" w:hAnsi="Cambria" w:cs="Arial"/>
          <w:sz w:val="20"/>
          <w:szCs w:val="20"/>
        </w:rPr>
        <w:t>.1.3.</w:t>
      </w:r>
      <w:r w:rsidRPr="007C2180">
        <w:rPr>
          <w:rFonts w:ascii="Cambria" w:hAnsi="Cambria" w:cs="Arial"/>
          <w:sz w:val="20"/>
          <w:szCs w:val="20"/>
        </w:rPr>
        <w:tab/>
        <w:t>Za zgoda Zamawiającego Wykonawca może w trakcie realizacji zamówienia zgłosić nowych podwykonawców do realizacji zamówienia</w:t>
      </w:r>
    </w:p>
    <w:p w14:paraId="6AF6DC91" w14:textId="77777777" w:rsidR="00FD6868" w:rsidRDefault="00FD6868" w:rsidP="00FD6868">
      <w:pPr>
        <w:numPr>
          <w:ilvl w:val="2"/>
          <w:numId w:val="0"/>
        </w:numPr>
        <w:overflowPunct w:val="0"/>
        <w:autoSpaceDE w:val="0"/>
        <w:autoSpaceDN w:val="0"/>
        <w:adjustRightInd w:val="0"/>
        <w:spacing w:after="120" w:line="276" w:lineRule="auto"/>
        <w:ind w:left="851" w:hanging="425"/>
        <w:jc w:val="both"/>
        <w:textAlignment w:val="baseline"/>
        <w:rPr>
          <w:rFonts w:ascii="Cambria" w:hAnsi="Cambria" w:cs="Arial"/>
          <w:bCs/>
          <w:sz w:val="20"/>
          <w:szCs w:val="20"/>
        </w:rPr>
      </w:pPr>
      <w:r>
        <w:rPr>
          <w:rFonts w:ascii="Cambria" w:hAnsi="Cambria" w:cs="Arial"/>
          <w:sz w:val="20"/>
          <w:szCs w:val="20"/>
        </w:rPr>
        <w:t xml:space="preserve">11.2 </w:t>
      </w:r>
      <w:r w:rsidRPr="00FD6868">
        <w:rPr>
          <w:rFonts w:ascii="Cambria" w:hAnsi="Cambria" w:cs="Arial"/>
          <w:sz w:val="20"/>
          <w:szCs w:val="20"/>
        </w:rPr>
        <w:t xml:space="preserve">Zamawiający </w:t>
      </w:r>
      <w:r w:rsidRPr="00FD6868">
        <w:rPr>
          <w:rFonts w:ascii="Cambria" w:hAnsi="Cambria"/>
          <w:sz w:val="20"/>
          <w:szCs w:val="20"/>
        </w:rPr>
        <w:t xml:space="preserve">nie zastrzega </w:t>
      </w:r>
      <w:r w:rsidRPr="00FD6868">
        <w:rPr>
          <w:rFonts w:ascii="Cambria" w:hAnsi="Cambria" w:cs="Arial"/>
          <w:bCs/>
          <w:sz w:val="20"/>
          <w:szCs w:val="20"/>
        </w:rPr>
        <w:t>obowiązku osobistego wykonania przez wykonawcę kluczowych części zamówienia w zakresie przedmiotu zamówienia</w:t>
      </w:r>
      <w:r w:rsidR="00202C12">
        <w:rPr>
          <w:rFonts w:ascii="Cambria" w:hAnsi="Cambria" w:cs="Arial"/>
          <w:bCs/>
          <w:sz w:val="20"/>
          <w:szCs w:val="20"/>
        </w:rPr>
        <w:t>.</w:t>
      </w:r>
    </w:p>
    <w:p w14:paraId="1B78950C" w14:textId="77777777" w:rsidR="00202C12" w:rsidRDefault="00202C12" w:rsidP="00FD6868">
      <w:pPr>
        <w:numPr>
          <w:ilvl w:val="2"/>
          <w:numId w:val="0"/>
        </w:numPr>
        <w:overflowPunct w:val="0"/>
        <w:autoSpaceDE w:val="0"/>
        <w:autoSpaceDN w:val="0"/>
        <w:adjustRightInd w:val="0"/>
        <w:spacing w:after="120" w:line="276" w:lineRule="auto"/>
        <w:ind w:left="851" w:hanging="425"/>
        <w:jc w:val="both"/>
        <w:textAlignment w:val="baseline"/>
        <w:rPr>
          <w:rFonts w:ascii="Cambria" w:hAnsi="Cambria" w:cs="Arial"/>
          <w:sz w:val="20"/>
          <w:szCs w:val="20"/>
        </w:rPr>
      </w:pPr>
      <w:r>
        <w:rPr>
          <w:rFonts w:ascii="Cambria" w:hAnsi="Cambria" w:cs="Calibri"/>
          <w:sz w:val="20"/>
          <w:szCs w:val="20"/>
        </w:rPr>
        <w:t xml:space="preserve">11.3 </w:t>
      </w:r>
      <w:r w:rsidRPr="000969E4">
        <w:rPr>
          <w:rFonts w:ascii="Cambria" w:hAnsi="Cambria" w:cs="Calibri"/>
          <w:sz w:val="20"/>
          <w:szCs w:val="20"/>
        </w:rPr>
        <w:t>Jeżeli zmiana albo rezygnacja z podwykonawcy dotyczy podmiotu, na którego zasoby wykonawca powoływał się, na zasadach określonych w art. 22a,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Pr>
          <w:rFonts w:ascii="Cambria" w:hAnsi="Cambria" w:cs="Calibri"/>
          <w:sz w:val="20"/>
          <w:szCs w:val="20"/>
        </w:rPr>
        <w:t>.</w:t>
      </w:r>
    </w:p>
    <w:p w14:paraId="7BFAB643" w14:textId="77777777" w:rsidR="00554B4B" w:rsidRPr="00062E73" w:rsidRDefault="00554B4B" w:rsidP="00581E16">
      <w:pPr>
        <w:numPr>
          <w:ilvl w:val="2"/>
          <w:numId w:val="0"/>
        </w:numPr>
        <w:tabs>
          <w:tab w:val="num" w:pos="1843"/>
        </w:tabs>
        <w:overflowPunct w:val="0"/>
        <w:autoSpaceDE w:val="0"/>
        <w:autoSpaceDN w:val="0"/>
        <w:adjustRightInd w:val="0"/>
        <w:spacing w:after="120" w:line="276" w:lineRule="auto"/>
        <w:jc w:val="both"/>
        <w:textAlignment w:val="baseline"/>
        <w:rPr>
          <w:rFonts w:ascii="Cambria" w:hAnsi="Cambria" w:cs="Arial"/>
          <w:b/>
          <w:sz w:val="20"/>
          <w:szCs w:val="20"/>
        </w:rPr>
      </w:pPr>
      <w:r w:rsidRPr="00062E73">
        <w:rPr>
          <w:rFonts w:ascii="Cambria" w:hAnsi="Cambria" w:cs="Arial"/>
          <w:b/>
          <w:sz w:val="20"/>
          <w:szCs w:val="20"/>
        </w:rPr>
        <w:t>12</w:t>
      </w:r>
      <w:r w:rsidR="007C2180">
        <w:rPr>
          <w:rFonts w:ascii="Cambria" w:hAnsi="Cambria" w:cs="Arial"/>
          <w:b/>
          <w:sz w:val="20"/>
          <w:szCs w:val="20"/>
        </w:rPr>
        <w:t xml:space="preserve">   </w:t>
      </w:r>
      <w:r w:rsidRPr="00062E73">
        <w:rPr>
          <w:rFonts w:ascii="Cambria" w:hAnsi="Cambria" w:cs="Arial"/>
          <w:b/>
          <w:sz w:val="20"/>
          <w:szCs w:val="20"/>
          <w:u w:val="single"/>
        </w:rPr>
        <w:t>Informacje dotyczące warunków składania ofert</w:t>
      </w:r>
    </w:p>
    <w:p w14:paraId="5C2F1E6D" w14:textId="77777777" w:rsidR="00554B4B" w:rsidRPr="00062E73" w:rsidRDefault="00554B4B" w:rsidP="00581E16">
      <w:pPr>
        <w:numPr>
          <w:ilvl w:val="1"/>
          <w:numId w:val="0"/>
        </w:numPr>
        <w:tabs>
          <w:tab w:val="num" w:pos="993"/>
        </w:tabs>
        <w:spacing w:after="120" w:line="276" w:lineRule="auto"/>
        <w:ind w:left="993" w:hanging="567"/>
        <w:rPr>
          <w:rFonts w:ascii="Cambria" w:hAnsi="Cambria" w:cs="Arial"/>
          <w:sz w:val="20"/>
          <w:szCs w:val="20"/>
        </w:rPr>
      </w:pPr>
      <w:r w:rsidRPr="00062E73">
        <w:rPr>
          <w:rFonts w:ascii="Cambria" w:eastAsia="Batang" w:hAnsi="Cambria" w:cs="Arial"/>
          <w:sz w:val="20"/>
          <w:szCs w:val="20"/>
        </w:rPr>
        <w:t>12.1.</w:t>
      </w:r>
      <w:r w:rsidRPr="00062E73">
        <w:rPr>
          <w:rFonts w:ascii="Cambria" w:eastAsia="Batang" w:hAnsi="Cambria" w:cs="Arial"/>
          <w:sz w:val="20"/>
          <w:szCs w:val="20"/>
        </w:rPr>
        <w:tab/>
      </w:r>
      <w:r w:rsidRPr="00062E73">
        <w:rPr>
          <w:rFonts w:ascii="Cambria" w:hAnsi="Cambria" w:cs="Arial"/>
          <w:sz w:val="20"/>
          <w:szCs w:val="20"/>
        </w:rPr>
        <w:t>Niniejsza specyfikacja oraz wszystkie dokumenty do niej dołączone mogą być użyte jedynie w celu sporządzenia oferty.</w:t>
      </w:r>
    </w:p>
    <w:p w14:paraId="16AF1FA1" w14:textId="77777777" w:rsidR="00554B4B" w:rsidRPr="00062E73" w:rsidRDefault="00554B4B" w:rsidP="00581E16">
      <w:pPr>
        <w:numPr>
          <w:ilvl w:val="1"/>
          <w:numId w:val="0"/>
        </w:numPr>
        <w:tabs>
          <w:tab w:val="num" w:pos="993"/>
        </w:tabs>
        <w:spacing w:after="120" w:line="276" w:lineRule="auto"/>
        <w:ind w:left="993" w:hanging="567"/>
        <w:jc w:val="both"/>
        <w:rPr>
          <w:rFonts w:ascii="Cambria" w:hAnsi="Cambria" w:cs="Arial"/>
          <w:sz w:val="20"/>
          <w:szCs w:val="20"/>
        </w:rPr>
      </w:pPr>
      <w:r w:rsidRPr="00062E73">
        <w:rPr>
          <w:rFonts w:ascii="Cambria" w:hAnsi="Cambria" w:cs="Arial"/>
          <w:sz w:val="20"/>
          <w:szCs w:val="20"/>
        </w:rPr>
        <w:t>12.2.</w:t>
      </w:r>
      <w:r w:rsidRPr="00062E73">
        <w:rPr>
          <w:rFonts w:ascii="Cambria" w:hAnsi="Cambria" w:cs="Arial"/>
          <w:sz w:val="20"/>
          <w:szCs w:val="20"/>
        </w:rPr>
        <w:tab/>
        <w:t xml:space="preserve">Wykonawca przedstawia ofertę zgodnie z wymaganiami określonymi w niniejszej  specyfikacji.  </w:t>
      </w:r>
    </w:p>
    <w:p w14:paraId="575D29C5" w14:textId="77777777" w:rsidR="00554B4B" w:rsidRPr="00062E73" w:rsidRDefault="00554B4B" w:rsidP="00581E16">
      <w:pPr>
        <w:numPr>
          <w:ilvl w:val="1"/>
          <w:numId w:val="0"/>
        </w:numPr>
        <w:spacing w:after="120" w:line="276" w:lineRule="auto"/>
        <w:ind w:left="851" w:hanging="425"/>
        <w:jc w:val="both"/>
        <w:rPr>
          <w:rFonts w:ascii="Cambria" w:eastAsia="Batang" w:hAnsi="Cambria" w:cs="Arial"/>
          <w:sz w:val="20"/>
          <w:szCs w:val="20"/>
        </w:rPr>
      </w:pPr>
      <w:r w:rsidRPr="00062E73">
        <w:rPr>
          <w:rFonts w:ascii="Cambria" w:eastAsia="Batang" w:hAnsi="Cambria" w:cs="Arial"/>
          <w:sz w:val="20"/>
          <w:szCs w:val="20"/>
        </w:rPr>
        <w:t xml:space="preserve"> 12.3  </w:t>
      </w:r>
      <w:r w:rsidRPr="00062E73">
        <w:rPr>
          <w:rFonts w:ascii="Cambria" w:hAnsi="Cambria" w:cs="Arial"/>
          <w:sz w:val="20"/>
          <w:szCs w:val="20"/>
        </w:rPr>
        <w:t>Wykonawca ponosi wszystkie koszty związane z przygotowaniem i złożeniem oferty.</w:t>
      </w:r>
    </w:p>
    <w:p w14:paraId="2C1852F1" w14:textId="5F428077" w:rsidR="00554B4B" w:rsidRPr="00062E73" w:rsidRDefault="00554B4B" w:rsidP="005501E1">
      <w:pPr>
        <w:keepNext/>
        <w:tabs>
          <w:tab w:val="num" w:pos="360"/>
        </w:tabs>
        <w:spacing w:before="120" w:after="60" w:line="276" w:lineRule="auto"/>
        <w:ind w:left="426" w:hanging="426"/>
        <w:jc w:val="both"/>
        <w:outlineLvl w:val="3"/>
        <w:rPr>
          <w:rFonts w:ascii="Cambria" w:hAnsi="Cambria" w:cs="Arial"/>
          <w:b/>
          <w:bCs/>
          <w:sz w:val="20"/>
          <w:szCs w:val="20"/>
          <w:u w:val="single"/>
        </w:rPr>
      </w:pPr>
      <w:r w:rsidRPr="00062E73">
        <w:rPr>
          <w:rFonts w:ascii="Cambria" w:hAnsi="Cambria" w:cs="Arial"/>
          <w:b/>
          <w:bCs/>
          <w:sz w:val="20"/>
          <w:szCs w:val="20"/>
        </w:rPr>
        <w:t>13</w:t>
      </w:r>
      <w:r w:rsidRPr="00062E73">
        <w:rPr>
          <w:rFonts w:ascii="Cambria" w:hAnsi="Cambria" w:cs="Arial"/>
          <w:b/>
          <w:bCs/>
          <w:sz w:val="20"/>
          <w:szCs w:val="20"/>
        </w:rPr>
        <w:tab/>
      </w:r>
      <w:r w:rsidRPr="00062E73">
        <w:rPr>
          <w:rFonts w:ascii="Cambria" w:hAnsi="Cambria" w:cs="Arial"/>
          <w:b/>
          <w:bCs/>
          <w:sz w:val="20"/>
          <w:szCs w:val="20"/>
        </w:rPr>
        <w:tab/>
      </w:r>
      <w:r w:rsidRPr="00062E73">
        <w:rPr>
          <w:rFonts w:ascii="Cambria" w:hAnsi="Cambria" w:cs="Arial"/>
          <w:b/>
          <w:bCs/>
          <w:sz w:val="20"/>
          <w:szCs w:val="20"/>
          <w:u w:val="single"/>
        </w:rPr>
        <w:t xml:space="preserve">wykaz oświadczeń lub dokumentów, potwierdzających spełnianie warunków udziału </w:t>
      </w:r>
      <w:r w:rsidR="005501E1">
        <w:rPr>
          <w:rFonts w:ascii="Cambria" w:hAnsi="Cambria" w:cs="Arial"/>
          <w:b/>
          <w:bCs/>
          <w:sz w:val="20"/>
          <w:szCs w:val="20"/>
          <w:u w:val="single"/>
        </w:rPr>
        <w:br/>
      </w:r>
      <w:r w:rsidRPr="00062E73">
        <w:rPr>
          <w:rFonts w:ascii="Cambria" w:hAnsi="Cambria" w:cs="Arial"/>
          <w:b/>
          <w:bCs/>
          <w:sz w:val="20"/>
          <w:szCs w:val="20"/>
          <w:u w:val="single"/>
        </w:rPr>
        <w:t>w postępowani</w:t>
      </w:r>
      <w:r w:rsidR="005501E1">
        <w:rPr>
          <w:rFonts w:ascii="Cambria" w:hAnsi="Cambria" w:cs="Arial"/>
          <w:b/>
          <w:bCs/>
          <w:sz w:val="20"/>
          <w:szCs w:val="20"/>
          <w:u w:val="single"/>
        </w:rPr>
        <w:t xml:space="preserve">u oraz brak podstaw wykluczenia </w:t>
      </w:r>
      <w:r w:rsidR="005501E1" w:rsidRPr="005501E1">
        <w:rPr>
          <w:rFonts w:ascii="Cambria" w:hAnsi="Cambria" w:cs="Arial"/>
          <w:b/>
          <w:bCs/>
          <w:sz w:val="20"/>
          <w:szCs w:val="20"/>
          <w:u w:val="single"/>
        </w:rPr>
        <w:t xml:space="preserve">sporządzone pod rygorem nieważności, </w:t>
      </w:r>
      <w:r w:rsidR="005501E1">
        <w:rPr>
          <w:rFonts w:ascii="Cambria" w:hAnsi="Cambria" w:cs="Arial"/>
          <w:b/>
          <w:bCs/>
          <w:sz w:val="20"/>
          <w:szCs w:val="20"/>
          <w:u w:val="single"/>
        </w:rPr>
        <w:br/>
      </w:r>
      <w:r w:rsidR="005501E1" w:rsidRPr="005501E1">
        <w:rPr>
          <w:rFonts w:ascii="Cambria" w:hAnsi="Cambria" w:cs="Arial"/>
          <w:b/>
          <w:bCs/>
          <w:sz w:val="20"/>
          <w:szCs w:val="20"/>
          <w:u w:val="single"/>
        </w:rPr>
        <w:t>w postaci elektronicznej, opatrzonej kwalifikowanym podpisem elektronicznym;</w:t>
      </w:r>
    </w:p>
    <w:tbl>
      <w:tblPr>
        <w:tblW w:w="884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8363"/>
      </w:tblGrid>
      <w:tr w:rsidR="00837EAC" w:rsidRPr="00062E73" w14:paraId="02574953" w14:textId="77777777" w:rsidTr="008F7B4F">
        <w:trPr>
          <w:trHeight w:val="480"/>
        </w:trPr>
        <w:tc>
          <w:tcPr>
            <w:tcW w:w="8845" w:type="dxa"/>
            <w:gridSpan w:val="2"/>
            <w:tcBorders>
              <w:top w:val="double" w:sz="4" w:space="0" w:color="auto"/>
              <w:left w:val="double" w:sz="4" w:space="0" w:color="auto"/>
              <w:bottom w:val="double" w:sz="4" w:space="0" w:color="auto"/>
              <w:right w:val="double" w:sz="4" w:space="0" w:color="auto"/>
            </w:tcBorders>
            <w:vAlign w:val="center"/>
          </w:tcPr>
          <w:p w14:paraId="3C32C25D" w14:textId="77777777" w:rsidR="00837EAC" w:rsidRPr="00062E73" w:rsidRDefault="00837EAC" w:rsidP="00581E16">
            <w:pPr>
              <w:spacing w:before="40" w:after="40" w:line="276" w:lineRule="auto"/>
              <w:ind w:left="72" w:right="140"/>
              <w:jc w:val="center"/>
              <w:rPr>
                <w:rFonts w:ascii="Cambria" w:eastAsia="Batang" w:hAnsi="Cambria" w:cs="Arial"/>
                <w:b/>
                <w:sz w:val="20"/>
                <w:szCs w:val="20"/>
              </w:rPr>
            </w:pPr>
            <w:r>
              <w:rPr>
                <w:rFonts w:ascii="Cambria" w:eastAsia="Batang" w:hAnsi="Cambria" w:cs="Arial"/>
                <w:b/>
                <w:sz w:val="20"/>
                <w:szCs w:val="20"/>
              </w:rPr>
              <w:t xml:space="preserve">13.1. </w:t>
            </w:r>
            <w:r w:rsidRPr="00062E73">
              <w:rPr>
                <w:rFonts w:ascii="Cambria" w:eastAsia="Batang" w:hAnsi="Cambria" w:cs="Arial"/>
                <w:b/>
                <w:sz w:val="20"/>
                <w:szCs w:val="20"/>
              </w:rPr>
              <w:t>Oświadczenie  woli (Oferta) zawiera;</w:t>
            </w:r>
          </w:p>
        </w:tc>
      </w:tr>
      <w:tr w:rsidR="00554B4B" w:rsidRPr="00062E73" w14:paraId="64FA4CA9" w14:textId="77777777" w:rsidTr="009A52C4">
        <w:trPr>
          <w:trHeight w:val="480"/>
        </w:trPr>
        <w:tc>
          <w:tcPr>
            <w:tcW w:w="482" w:type="dxa"/>
            <w:tcBorders>
              <w:top w:val="double" w:sz="4" w:space="0" w:color="auto"/>
              <w:left w:val="double" w:sz="4" w:space="0" w:color="auto"/>
              <w:bottom w:val="double" w:sz="4" w:space="0" w:color="auto"/>
              <w:right w:val="double" w:sz="4" w:space="0" w:color="auto"/>
            </w:tcBorders>
            <w:vAlign w:val="center"/>
          </w:tcPr>
          <w:p w14:paraId="69A498F7" w14:textId="77777777" w:rsidR="00554B4B" w:rsidRPr="00062E73" w:rsidRDefault="009A52C4" w:rsidP="00FD6868">
            <w:pPr>
              <w:numPr>
                <w:ilvl w:val="0"/>
                <w:numId w:val="19"/>
              </w:numPr>
              <w:spacing w:before="40" w:after="40" w:line="276" w:lineRule="auto"/>
              <w:ind w:hanging="230"/>
              <w:jc w:val="both"/>
              <w:rPr>
                <w:rFonts w:ascii="Cambria" w:eastAsia="Batang" w:hAnsi="Cambria" w:cs="Arial"/>
                <w:sz w:val="20"/>
                <w:szCs w:val="20"/>
              </w:rPr>
            </w:pPr>
            <w:r w:rsidRPr="00062E73">
              <w:rPr>
                <w:rFonts w:ascii="Cambria" w:eastAsia="Batang" w:hAnsi="Cambria" w:cs="Arial"/>
                <w:sz w:val="20"/>
                <w:szCs w:val="20"/>
              </w:rPr>
              <w:t xml:space="preserve"> </w:t>
            </w:r>
          </w:p>
        </w:tc>
        <w:tc>
          <w:tcPr>
            <w:tcW w:w="8363" w:type="dxa"/>
            <w:tcBorders>
              <w:top w:val="double" w:sz="4" w:space="0" w:color="auto"/>
              <w:left w:val="double" w:sz="4" w:space="0" w:color="auto"/>
              <w:bottom w:val="double" w:sz="4" w:space="0" w:color="auto"/>
              <w:right w:val="double" w:sz="4" w:space="0" w:color="auto"/>
            </w:tcBorders>
            <w:vAlign w:val="center"/>
          </w:tcPr>
          <w:p w14:paraId="463E7423" w14:textId="219290CC" w:rsidR="00751F61" w:rsidRPr="00062E73" w:rsidRDefault="002D7536" w:rsidP="00581E16">
            <w:pPr>
              <w:spacing w:before="40" w:after="40" w:line="276" w:lineRule="auto"/>
              <w:ind w:right="140"/>
              <w:jc w:val="both"/>
              <w:rPr>
                <w:rFonts w:ascii="Cambria" w:eastAsia="Batang" w:hAnsi="Cambria" w:cs="Arial"/>
                <w:sz w:val="20"/>
                <w:szCs w:val="20"/>
              </w:rPr>
            </w:pPr>
            <w:r w:rsidRPr="002D7536">
              <w:rPr>
                <w:rFonts w:ascii="Cambria" w:eastAsia="Batang" w:hAnsi="Cambria" w:cs="Arial"/>
                <w:sz w:val="20"/>
                <w:szCs w:val="20"/>
              </w:rPr>
              <w:t xml:space="preserve">Oferta cenowa zgodna z załączonym drukiem „Formularza oferty” – </w:t>
            </w:r>
            <w:r w:rsidRPr="003E7842">
              <w:rPr>
                <w:rFonts w:ascii="Cambria" w:eastAsia="Batang" w:hAnsi="Cambria" w:cs="Arial"/>
                <w:sz w:val="20"/>
                <w:szCs w:val="20"/>
              </w:rPr>
              <w:t>załącznik</w:t>
            </w:r>
            <w:r w:rsidR="00A73D6E" w:rsidRPr="003E7842">
              <w:rPr>
                <w:rFonts w:ascii="Cambria" w:eastAsia="Batang" w:hAnsi="Cambria" w:cs="Arial"/>
                <w:sz w:val="20"/>
                <w:szCs w:val="20"/>
              </w:rPr>
              <w:t xml:space="preserve"> Nr 1</w:t>
            </w:r>
            <w:r w:rsidRPr="003E7842">
              <w:rPr>
                <w:rFonts w:ascii="Cambria" w:eastAsia="Batang" w:hAnsi="Cambria" w:cs="Arial"/>
                <w:sz w:val="20"/>
                <w:szCs w:val="20"/>
              </w:rPr>
              <w:t xml:space="preserve"> do SIWZ</w:t>
            </w:r>
            <w:r w:rsidRPr="002D7536">
              <w:rPr>
                <w:rFonts w:ascii="Cambria" w:eastAsia="Batang" w:hAnsi="Cambria" w:cs="Arial"/>
                <w:sz w:val="20"/>
                <w:szCs w:val="20"/>
              </w:rPr>
              <w:t xml:space="preserve">. Forma wynagrodzenia ustalona przez Zamawiającego za realizację przedmiotu zamówienia to RYCZAŁT. Przy dokonywaniu wyceny przedmiotu zamówienia należy uwzględnić wszystkie dane z analizy </w:t>
            </w:r>
            <w:r>
              <w:rPr>
                <w:rFonts w:ascii="Cambria" w:eastAsia="Batang" w:hAnsi="Cambria" w:cs="Arial"/>
                <w:sz w:val="20"/>
                <w:szCs w:val="20"/>
              </w:rPr>
              <w:t>opis</w:t>
            </w:r>
            <w:r w:rsidR="0013751B">
              <w:rPr>
                <w:rFonts w:ascii="Cambria" w:eastAsia="Batang" w:hAnsi="Cambria" w:cs="Arial"/>
                <w:sz w:val="20"/>
                <w:szCs w:val="20"/>
              </w:rPr>
              <w:t>u</w:t>
            </w:r>
            <w:r>
              <w:rPr>
                <w:rFonts w:ascii="Cambria" w:eastAsia="Batang" w:hAnsi="Cambria" w:cs="Arial"/>
                <w:sz w:val="20"/>
                <w:szCs w:val="20"/>
              </w:rPr>
              <w:t xml:space="preserve"> przedmiotu </w:t>
            </w:r>
            <w:r w:rsidR="0013751B">
              <w:rPr>
                <w:rFonts w:ascii="Cambria" w:eastAsia="Batang" w:hAnsi="Cambria" w:cs="Arial"/>
                <w:sz w:val="20"/>
                <w:szCs w:val="20"/>
              </w:rPr>
              <w:t>zamówienia (dokumentacji)</w:t>
            </w:r>
            <w:r w:rsidRPr="002D7536">
              <w:rPr>
                <w:rFonts w:ascii="Cambria" w:eastAsia="Batang" w:hAnsi="Cambria" w:cs="Arial"/>
                <w:sz w:val="20"/>
                <w:szCs w:val="20"/>
              </w:rPr>
              <w:t xml:space="preserve"> oraz wnioski wypływające z zalecanej do przeprowadzenia wizji lokalnej w terenie</w:t>
            </w:r>
            <w:r w:rsidR="0013751B">
              <w:rPr>
                <w:rFonts w:ascii="Cambria" w:eastAsia="Batang" w:hAnsi="Cambria" w:cs="Arial"/>
                <w:sz w:val="20"/>
                <w:szCs w:val="20"/>
              </w:rPr>
              <w:t xml:space="preserve"> z uwagi na określoną formę wynagrodzenia</w:t>
            </w:r>
            <w:r w:rsidRPr="002D7536">
              <w:rPr>
                <w:rFonts w:ascii="Cambria" w:eastAsia="Batang" w:hAnsi="Cambria" w:cs="Arial"/>
                <w:sz w:val="20"/>
                <w:szCs w:val="20"/>
              </w:rPr>
              <w:t>. Do wynagrodzenia ryczałtowego ma zastosowanie art. 632 KC</w:t>
            </w:r>
            <w:r w:rsidRPr="002D7536">
              <w:rPr>
                <w:rFonts w:ascii="Cambria" w:eastAsia="Batang" w:hAnsi="Cambria" w:cs="Arial"/>
                <w:iCs/>
                <w:sz w:val="20"/>
                <w:szCs w:val="20"/>
              </w:rPr>
              <w:t>.</w:t>
            </w:r>
            <w:r w:rsidR="00554B4B" w:rsidRPr="00062E73">
              <w:rPr>
                <w:rFonts w:ascii="Cambria" w:eastAsia="Batang" w:hAnsi="Cambria" w:cs="Arial"/>
                <w:sz w:val="20"/>
                <w:szCs w:val="20"/>
              </w:rPr>
              <w:t>,</w:t>
            </w:r>
          </w:p>
        </w:tc>
      </w:tr>
      <w:tr w:rsidR="00554B4B" w:rsidRPr="00062E73" w14:paraId="78D1C109" w14:textId="77777777" w:rsidTr="009A52C4">
        <w:trPr>
          <w:trHeight w:val="480"/>
        </w:trPr>
        <w:tc>
          <w:tcPr>
            <w:tcW w:w="482" w:type="dxa"/>
            <w:tcBorders>
              <w:top w:val="double" w:sz="4" w:space="0" w:color="auto"/>
              <w:left w:val="double" w:sz="4" w:space="0" w:color="auto"/>
              <w:bottom w:val="double" w:sz="4" w:space="0" w:color="auto"/>
              <w:right w:val="double" w:sz="4" w:space="0" w:color="auto"/>
            </w:tcBorders>
            <w:vAlign w:val="center"/>
          </w:tcPr>
          <w:p w14:paraId="715BE973" w14:textId="77777777" w:rsidR="00554B4B" w:rsidRPr="00062E73" w:rsidRDefault="00554B4B" w:rsidP="00FD6868">
            <w:pPr>
              <w:numPr>
                <w:ilvl w:val="0"/>
                <w:numId w:val="19"/>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2480B5F8" w14:textId="7B7D3E13" w:rsidR="00554B4B" w:rsidRPr="00062E73" w:rsidRDefault="00554B4B" w:rsidP="003E7842">
            <w:pPr>
              <w:pStyle w:val="Tekstkomentarza"/>
              <w:jc w:val="both"/>
              <w:rPr>
                <w:rFonts w:ascii="Cambria" w:eastAsia="Batang" w:hAnsi="Cambria" w:cs="Arial"/>
              </w:rPr>
            </w:pPr>
            <w:r w:rsidRPr="00FD6868">
              <w:rPr>
                <w:rFonts w:ascii="Cambria" w:eastAsia="Batang" w:hAnsi="Cambria" w:cs="Arial"/>
              </w:rPr>
              <w:t xml:space="preserve">Pełnomocnictwo - Jeżeli oferta wraz z oświadczeniami składana jest przez pełnomocnika należy do oferty załączyć pełnomocnictwo </w:t>
            </w:r>
            <w:r w:rsidR="00FD6868" w:rsidRPr="00FD6868">
              <w:rPr>
                <w:rFonts w:ascii="Cambria" w:hAnsi="Cambria"/>
              </w:rPr>
              <w:t xml:space="preserve"> podpisa</w:t>
            </w:r>
            <w:r w:rsidR="001A7914">
              <w:rPr>
                <w:rFonts w:ascii="Cambria" w:hAnsi="Cambria"/>
              </w:rPr>
              <w:t>n</w:t>
            </w:r>
            <w:r w:rsidR="00FD6868">
              <w:rPr>
                <w:rFonts w:ascii="Cambria" w:hAnsi="Cambria"/>
              </w:rPr>
              <w:t>e</w:t>
            </w:r>
            <w:r w:rsidR="00FD6868" w:rsidRPr="00FD6868">
              <w:rPr>
                <w:rFonts w:ascii="Cambria" w:hAnsi="Cambria"/>
              </w:rPr>
              <w:t xml:space="preserve"> kwalifikowanym podpisem elektronicznym lub kopii potwierdzonej notarialnie również podpisem kwalifikowanym</w:t>
            </w:r>
            <w:r w:rsidR="003E7842">
              <w:rPr>
                <w:rFonts w:ascii="Cambria" w:hAnsi="Cambria"/>
              </w:rPr>
              <w:t xml:space="preserve"> </w:t>
            </w:r>
            <w:r w:rsidRPr="00FD6868">
              <w:rPr>
                <w:rFonts w:ascii="Cambria" w:eastAsia="Batang" w:hAnsi="Cambria" w:cs="Arial"/>
              </w:rPr>
              <w:t xml:space="preserve">upoważniające </w:t>
            </w:r>
            <w:r w:rsidR="003E7842">
              <w:rPr>
                <w:rFonts w:ascii="Cambria" w:eastAsia="Batang" w:hAnsi="Cambria" w:cs="Arial"/>
              </w:rPr>
              <w:t>p</w:t>
            </w:r>
            <w:r w:rsidRPr="00FD6868">
              <w:rPr>
                <w:rFonts w:ascii="Cambria" w:eastAsia="Batang" w:hAnsi="Cambria" w:cs="Arial"/>
              </w:rPr>
              <w:t>ełnomocnika do tej czynności.</w:t>
            </w:r>
            <w:r w:rsidRPr="00062E73">
              <w:rPr>
                <w:rFonts w:ascii="Cambria" w:eastAsia="Batang" w:hAnsi="Cambria" w:cs="Arial"/>
              </w:rPr>
              <w:t xml:space="preserve"> </w:t>
            </w:r>
          </w:p>
        </w:tc>
      </w:tr>
      <w:tr w:rsidR="007C2180" w:rsidRPr="00062E73" w14:paraId="6DA34177" w14:textId="77777777" w:rsidTr="009A52C4">
        <w:trPr>
          <w:trHeight w:val="480"/>
        </w:trPr>
        <w:tc>
          <w:tcPr>
            <w:tcW w:w="482" w:type="dxa"/>
            <w:tcBorders>
              <w:top w:val="double" w:sz="4" w:space="0" w:color="auto"/>
              <w:left w:val="double" w:sz="4" w:space="0" w:color="auto"/>
              <w:bottom w:val="double" w:sz="4" w:space="0" w:color="auto"/>
              <w:right w:val="double" w:sz="4" w:space="0" w:color="auto"/>
            </w:tcBorders>
            <w:vAlign w:val="center"/>
          </w:tcPr>
          <w:p w14:paraId="21E75D39" w14:textId="77777777" w:rsidR="007C2180" w:rsidRPr="00062E73" w:rsidRDefault="007C2180" w:rsidP="00FD6868">
            <w:pPr>
              <w:numPr>
                <w:ilvl w:val="0"/>
                <w:numId w:val="19"/>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43F01D5D" w14:textId="77777777" w:rsidR="007C2180" w:rsidRPr="00062E73" w:rsidRDefault="007C2180" w:rsidP="00581E16">
            <w:pPr>
              <w:spacing w:before="40" w:after="40" w:line="276" w:lineRule="auto"/>
              <w:ind w:right="140"/>
              <w:jc w:val="both"/>
              <w:rPr>
                <w:rFonts w:ascii="Cambria" w:eastAsia="Batang" w:hAnsi="Cambria" w:cs="Arial"/>
                <w:sz w:val="20"/>
                <w:szCs w:val="20"/>
              </w:rPr>
            </w:pPr>
            <w:r w:rsidRPr="007C2180">
              <w:rPr>
                <w:rFonts w:ascii="Cambria" w:eastAsia="Batang" w:hAnsi="Cambria" w:cs="Arial"/>
                <w:sz w:val="20"/>
                <w:szCs w:val="20"/>
              </w:rPr>
              <w:t xml:space="preserve">Wykonawcy, który polega na zasobach innych podmiotów składa wraz z ofertą oświadczenie podmiotu o udostępnieniu zasobów wskazujące na okoliczności opisane w „Uwaga </w:t>
            </w:r>
            <w:r>
              <w:rPr>
                <w:rFonts w:ascii="Cambria" w:eastAsia="Batang" w:hAnsi="Cambria" w:cs="Arial"/>
                <w:sz w:val="20"/>
                <w:szCs w:val="20"/>
              </w:rPr>
              <w:t>1</w:t>
            </w:r>
            <w:r w:rsidRPr="007C2180">
              <w:rPr>
                <w:rFonts w:ascii="Cambria" w:eastAsia="Batang" w:hAnsi="Cambria" w:cs="Arial"/>
                <w:sz w:val="20"/>
                <w:szCs w:val="20"/>
              </w:rPr>
              <w:t xml:space="preserve"> pkt a) do d)”.</w:t>
            </w:r>
          </w:p>
        </w:tc>
      </w:tr>
      <w:tr w:rsidR="003E7842" w:rsidRPr="00062E73" w14:paraId="023A4F72" w14:textId="77777777" w:rsidTr="009A52C4">
        <w:trPr>
          <w:trHeight w:val="480"/>
        </w:trPr>
        <w:tc>
          <w:tcPr>
            <w:tcW w:w="482" w:type="dxa"/>
            <w:tcBorders>
              <w:top w:val="double" w:sz="4" w:space="0" w:color="auto"/>
              <w:left w:val="double" w:sz="4" w:space="0" w:color="auto"/>
              <w:bottom w:val="double" w:sz="4" w:space="0" w:color="auto"/>
              <w:right w:val="double" w:sz="4" w:space="0" w:color="auto"/>
            </w:tcBorders>
            <w:vAlign w:val="center"/>
          </w:tcPr>
          <w:p w14:paraId="16E89819" w14:textId="77777777" w:rsidR="003E7842" w:rsidRPr="00062E73" w:rsidRDefault="003E7842" w:rsidP="00FD6868">
            <w:pPr>
              <w:numPr>
                <w:ilvl w:val="0"/>
                <w:numId w:val="19"/>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741FC7A1" w14:textId="45B428D8" w:rsidR="003E7842" w:rsidRPr="007C2180" w:rsidRDefault="003E7842" w:rsidP="00581E16">
            <w:pPr>
              <w:spacing w:before="40" w:after="40" w:line="276" w:lineRule="auto"/>
              <w:ind w:right="140"/>
              <w:jc w:val="both"/>
              <w:rPr>
                <w:rFonts w:ascii="Cambria" w:eastAsia="Batang" w:hAnsi="Cambria" w:cs="Arial"/>
                <w:sz w:val="20"/>
                <w:szCs w:val="20"/>
              </w:rPr>
            </w:pPr>
            <w:r w:rsidRPr="00062E73">
              <w:rPr>
                <w:rFonts w:ascii="Cambria" w:eastAsia="Batang" w:hAnsi="Cambria" w:cs="Arial"/>
                <w:sz w:val="20"/>
                <w:szCs w:val="20"/>
              </w:rPr>
              <w:t>Dowód wniesienia wadium jeżeli wadium zostało wniesione w innej formie niż pieniężnej</w:t>
            </w:r>
          </w:p>
        </w:tc>
      </w:tr>
      <w:tr w:rsidR="009A52C4" w:rsidRPr="00062E73" w14:paraId="3989FA2A" w14:textId="77777777" w:rsidTr="009A52C4">
        <w:trPr>
          <w:trHeight w:val="480"/>
        </w:trPr>
        <w:tc>
          <w:tcPr>
            <w:tcW w:w="482" w:type="dxa"/>
            <w:tcBorders>
              <w:top w:val="double" w:sz="4" w:space="0" w:color="auto"/>
              <w:left w:val="double" w:sz="4" w:space="0" w:color="auto"/>
              <w:bottom w:val="double" w:sz="4" w:space="0" w:color="auto"/>
              <w:right w:val="double" w:sz="4" w:space="0" w:color="auto"/>
            </w:tcBorders>
            <w:vAlign w:val="center"/>
          </w:tcPr>
          <w:p w14:paraId="2B13536A" w14:textId="77777777" w:rsidR="009A52C4" w:rsidRPr="00062E73" w:rsidRDefault="009A52C4" w:rsidP="00FD6868">
            <w:pPr>
              <w:numPr>
                <w:ilvl w:val="0"/>
                <w:numId w:val="19"/>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5E1907BE" w14:textId="77777777" w:rsidR="003E7842" w:rsidRPr="005501E1" w:rsidRDefault="003E7842" w:rsidP="003E7842">
            <w:pPr>
              <w:spacing w:before="40" w:after="40" w:line="276" w:lineRule="auto"/>
              <w:ind w:right="140"/>
              <w:jc w:val="both"/>
              <w:rPr>
                <w:rFonts w:ascii="Cambria" w:eastAsia="Batang" w:hAnsi="Cambria" w:cs="Arial"/>
                <w:sz w:val="20"/>
                <w:szCs w:val="20"/>
                <w:lang w:val="x-none"/>
              </w:rPr>
            </w:pPr>
            <w:r w:rsidRPr="005501E1">
              <w:rPr>
                <w:rFonts w:ascii="Cambria" w:eastAsia="Batang" w:hAnsi="Cambria" w:cs="Arial"/>
                <w:sz w:val="20"/>
                <w:szCs w:val="20"/>
                <w:lang w:val="x-none"/>
              </w:rPr>
              <w:t>JEDZ jako własne oświadczenie Wykonawcy p</w:t>
            </w:r>
            <w:r w:rsidRPr="005501E1">
              <w:rPr>
                <w:rFonts w:ascii="Cambria" w:eastAsia="Batang" w:hAnsi="Cambria" w:cs="Arial"/>
                <w:bCs/>
                <w:sz w:val="20"/>
                <w:szCs w:val="20"/>
                <w:lang w:val="x-none"/>
              </w:rPr>
              <w:t>od rygorem nieważności, w postaci</w:t>
            </w:r>
            <w:r w:rsidRPr="005501E1">
              <w:rPr>
                <w:rFonts w:ascii="Cambria" w:eastAsia="Batang" w:hAnsi="Cambria" w:cs="Arial"/>
                <w:sz w:val="20"/>
                <w:szCs w:val="20"/>
                <w:lang w:val="x-none"/>
              </w:rPr>
              <w:t>,</w:t>
            </w:r>
          </w:p>
          <w:p w14:paraId="014AE669" w14:textId="77777777" w:rsidR="003E7842" w:rsidRPr="005501E1" w:rsidRDefault="003E7842" w:rsidP="003E7842">
            <w:pPr>
              <w:spacing w:before="40" w:after="40" w:line="276" w:lineRule="auto"/>
              <w:ind w:right="140"/>
              <w:jc w:val="both"/>
              <w:rPr>
                <w:rFonts w:ascii="Cambria" w:eastAsia="Batang" w:hAnsi="Cambria" w:cs="Arial"/>
                <w:sz w:val="20"/>
                <w:szCs w:val="20"/>
              </w:rPr>
            </w:pPr>
            <w:r w:rsidRPr="005501E1">
              <w:rPr>
                <w:rFonts w:ascii="Cambria" w:eastAsia="Batang" w:hAnsi="Cambria" w:cs="Arial"/>
                <w:sz w:val="20"/>
                <w:szCs w:val="20"/>
              </w:rPr>
              <w:t>JEDZ dla każdego z podmiotów na zasobach, których Wykonawca polega, o ile wykonawca polega na zasobach innych podmiotów,</w:t>
            </w:r>
          </w:p>
          <w:p w14:paraId="1F73D39D" w14:textId="3175EA37" w:rsidR="009A52C4" w:rsidRPr="00062E73" w:rsidRDefault="003E7842" w:rsidP="003E7842">
            <w:pPr>
              <w:spacing w:before="40" w:after="40" w:line="276" w:lineRule="auto"/>
              <w:ind w:right="140"/>
              <w:jc w:val="both"/>
              <w:rPr>
                <w:rFonts w:ascii="Cambria" w:eastAsia="Batang" w:hAnsi="Cambria" w:cs="Arial"/>
                <w:sz w:val="20"/>
                <w:szCs w:val="20"/>
              </w:rPr>
            </w:pPr>
            <w:r w:rsidRPr="005501E1">
              <w:rPr>
                <w:rFonts w:ascii="Cambria" w:eastAsia="Batang" w:hAnsi="Cambria" w:cs="Arial"/>
                <w:sz w:val="20"/>
                <w:szCs w:val="20"/>
              </w:rPr>
              <w:t xml:space="preserve">JEDZ dla każdego z wykonawców wspólnie ubiegających się o udzielenie zamówienia, </w:t>
            </w:r>
            <w:r>
              <w:rPr>
                <w:rFonts w:ascii="Cambria" w:eastAsia="Batang" w:hAnsi="Cambria" w:cs="Arial"/>
                <w:sz w:val="20"/>
                <w:szCs w:val="20"/>
              </w:rPr>
              <w:br/>
            </w:r>
            <w:r w:rsidRPr="005501E1">
              <w:rPr>
                <w:rFonts w:ascii="Cambria" w:eastAsia="Batang" w:hAnsi="Cambria" w:cs="Arial"/>
                <w:sz w:val="20"/>
                <w:szCs w:val="20"/>
              </w:rPr>
              <w:t>w przypadku wykonawców wspólnie ubiegających się o udzielenie zamówienia,</w:t>
            </w:r>
          </w:p>
        </w:tc>
      </w:tr>
      <w:tr w:rsidR="00837EAC" w:rsidRPr="00062E73" w14:paraId="3C4AD85F" w14:textId="77777777" w:rsidTr="009E6F9D">
        <w:trPr>
          <w:trHeight w:val="571"/>
        </w:trPr>
        <w:tc>
          <w:tcPr>
            <w:tcW w:w="8845" w:type="dxa"/>
            <w:gridSpan w:val="2"/>
            <w:tcBorders>
              <w:top w:val="double" w:sz="4" w:space="0" w:color="auto"/>
              <w:left w:val="double" w:sz="4" w:space="0" w:color="auto"/>
              <w:bottom w:val="double" w:sz="4" w:space="0" w:color="auto"/>
              <w:right w:val="double" w:sz="4" w:space="0" w:color="auto"/>
            </w:tcBorders>
            <w:vAlign w:val="center"/>
          </w:tcPr>
          <w:p w14:paraId="12DCD101" w14:textId="77777777" w:rsidR="00837EAC" w:rsidRPr="009E6F9D" w:rsidRDefault="009E6F9D" w:rsidP="00581E16">
            <w:pPr>
              <w:spacing w:before="40" w:after="40" w:line="276" w:lineRule="auto"/>
              <w:ind w:hanging="70"/>
              <w:jc w:val="center"/>
              <w:rPr>
                <w:rFonts w:ascii="Cambria" w:eastAsia="Batang" w:hAnsi="Cambria" w:cs="Arial"/>
                <w:sz w:val="20"/>
                <w:szCs w:val="20"/>
              </w:rPr>
            </w:pPr>
            <w:r>
              <w:rPr>
                <w:rFonts w:ascii="Cambria" w:eastAsia="Batang" w:hAnsi="Cambria" w:cs="Arial"/>
                <w:sz w:val="20"/>
                <w:szCs w:val="20"/>
              </w:rPr>
              <w:lastRenderedPageBreak/>
              <w:t xml:space="preserve"> </w:t>
            </w:r>
            <w:r w:rsidR="00744C70">
              <w:rPr>
                <w:rFonts w:ascii="Cambria" w:eastAsia="Batang" w:hAnsi="Cambria" w:cs="Arial"/>
                <w:b/>
                <w:sz w:val="20"/>
                <w:szCs w:val="20"/>
              </w:rPr>
              <w:t>13.3</w:t>
            </w:r>
            <w:r w:rsidR="00837EAC">
              <w:rPr>
                <w:rFonts w:ascii="Cambria" w:eastAsia="Batang" w:hAnsi="Cambria" w:cs="Arial"/>
                <w:b/>
                <w:sz w:val="20"/>
                <w:szCs w:val="20"/>
              </w:rPr>
              <w:t xml:space="preserve">. </w:t>
            </w:r>
            <w:r w:rsidR="00837EAC" w:rsidRPr="00062E73">
              <w:rPr>
                <w:rFonts w:ascii="Cambria" w:eastAsia="Batang" w:hAnsi="Cambria" w:cs="Arial"/>
                <w:b/>
                <w:sz w:val="20"/>
                <w:szCs w:val="20"/>
              </w:rPr>
              <w:t>Dokumenty i oświadczenia potwierdzające spełnienie warunki podmiotowe -  składane na wezwanie Zamawiającego</w:t>
            </w:r>
          </w:p>
        </w:tc>
      </w:tr>
      <w:tr w:rsidR="00DE35F6" w:rsidRPr="00062E73" w14:paraId="69F1653F"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1E5B9984" w14:textId="77777777" w:rsidR="00DE35F6" w:rsidRPr="00062E73" w:rsidRDefault="00DE35F6"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3B1D3119" w14:textId="77777777" w:rsidR="00DE35F6" w:rsidRPr="00062E73" w:rsidRDefault="00F553B6" w:rsidP="00581E16">
            <w:pPr>
              <w:spacing w:before="40" w:after="40" w:line="276" w:lineRule="auto"/>
              <w:ind w:right="140"/>
              <w:jc w:val="both"/>
              <w:rPr>
                <w:rFonts w:ascii="Cambria" w:hAnsi="Cambria" w:cs="Arial"/>
                <w:bCs/>
                <w:iCs/>
                <w:sz w:val="20"/>
                <w:szCs w:val="20"/>
                <w:lang w:eastAsia="en-US"/>
              </w:rPr>
            </w:pPr>
            <w:r>
              <w:rPr>
                <w:rFonts w:ascii="Cambria" w:hAnsi="Cambria" w:cs="Arial"/>
                <w:bCs/>
                <w:iCs/>
                <w:sz w:val="20"/>
                <w:szCs w:val="20"/>
                <w:lang w:eastAsia="en-US"/>
              </w:rPr>
              <w:t>Dowody, że</w:t>
            </w:r>
            <w:r w:rsidR="00DE35F6" w:rsidRPr="00062E73">
              <w:rPr>
                <w:rFonts w:ascii="Cambria" w:hAnsi="Cambria" w:cs="Arial"/>
                <w:bCs/>
                <w:iCs/>
                <w:sz w:val="20"/>
                <w:szCs w:val="20"/>
                <w:lang w:eastAsia="en-US"/>
              </w:rPr>
              <w:t xml:space="preserve"> </w:t>
            </w:r>
            <w:r w:rsidR="00900DA3">
              <w:rPr>
                <w:rFonts w:ascii="Cambria" w:hAnsi="Cambria" w:cs="Arial"/>
                <w:bCs/>
                <w:iCs/>
                <w:sz w:val="20"/>
                <w:szCs w:val="20"/>
                <w:lang w:eastAsia="en-US"/>
              </w:rPr>
              <w:t>dostawy</w:t>
            </w:r>
            <w:r w:rsidR="00DE35F6" w:rsidRPr="00062E73">
              <w:rPr>
                <w:rFonts w:ascii="Cambria" w:hAnsi="Cambria" w:cs="Arial"/>
                <w:bCs/>
                <w:iCs/>
                <w:sz w:val="20"/>
                <w:szCs w:val="20"/>
                <w:lang w:eastAsia="en-US"/>
              </w:rPr>
              <w:t xml:space="preserve"> wykonan</w:t>
            </w:r>
            <w:r>
              <w:rPr>
                <w:rFonts w:ascii="Cambria" w:hAnsi="Cambria" w:cs="Arial"/>
                <w:bCs/>
                <w:iCs/>
                <w:sz w:val="20"/>
                <w:szCs w:val="20"/>
                <w:lang w:eastAsia="en-US"/>
              </w:rPr>
              <w:t>e</w:t>
            </w:r>
            <w:r w:rsidR="00DE35F6" w:rsidRPr="00062E73">
              <w:rPr>
                <w:rFonts w:ascii="Cambria" w:hAnsi="Cambria" w:cs="Arial"/>
                <w:bCs/>
                <w:iCs/>
                <w:sz w:val="20"/>
                <w:szCs w:val="20"/>
                <w:lang w:eastAsia="en-US"/>
              </w:rPr>
              <w:t xml:space="preserve"> </w:t>
            </w:r>
            <w:r>
              <w:rPr>
                <w:rFonts w:ascii="Cambria" w:hAnsi="Cambria" w:cs="Arial"/>
                <w:bCs/>
                <w:iCs/>
                <w:sz w:val="20"/>
                <w:szCs w:val="20"/>
                <w:lang w:eastAsia="en-US"/>
              </w:rPr>
              <w:t xml:space="preserve">w pkt. 9.4.2 a) </w:t>
            </w:r>
            <w:r w:rsidR="00DE35F6" w:rsidRPr="00062E73">
              <w:rPr>
                <w:rFonts w:ascii="Cambria" w:hAnsi="Cambria" w:cs="Arial"/>
                <w:bCs/>
                <w:iCs/>
                <w:sz w:val="20"/>
                <w:szCs w:val="20"/>
                <w:lang w:eastAsia="en-US"/>
              </w:rPr>
              <w:t xml:space="preserve">w okresie ostatnich </w:t>
            </w:r>
            <w:r w:rsidR="00DD573F">
              <w:rPr>
                <w:rFonts w:ascii="Cambria" w:hAnsi="Cambria" w:cs="Arial"/>
                <w:bCs/>
                <w:iCs/>
                <w:sz w:val="20"/>
                <w:szCs w:val="20"/>
                <w:lang w:eastAsia="en-US"/>
              </w:rPr>
              <w:t>5</w:t>
            </w:r>
            <w:r w:rsidR="00DE35F6" w:rsidRPr="00062E73">
              <w:rPr>
                <w:rFonts w:ascii="Cambria" w:hAnsi="Cambria" w:cs="Arial"/>
                <w:bCs/>
                <w:iCs/>
                <w:sz w:val="20"/>
                <w:szCs w:val="20"/>
                <w:lang w:eastAsia="en-US"/>
              </w:rPr>
              <w:t xml:space="preserve"> lat, </w:t>
            </w:r>
            <w:r>
              <w:rPr>
                <w:rFonts w:ascii="Cambria" w:hAnsi="Cambria" w:cs="Arial"/>
                <w:bCs/>
                <w:iCs/>
                <w:sz w:val="20"/>
                <w:szCs w:val="20"/>
                <w:lang w:eastAsia="en-US"/>
              </w:rPr>
              <w:t>zostały wykonane należycie</w:t>
            </w:r>
          </w:p>
        </w:tc>
      </w:tr>
      <w:tr w:rsidR="00C50790" w:rsidRPr="00062E73" w14:paraId="7359C762"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6CC60191"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03371629" w14:textId="77777777" w:rsidR="00C50790" w:rsidRPr="009645F8" w:rsidRDefault="00C50790" w:rsidP="00581E16">
            <w:pPr>
              <w:spacing w:before="40" w:after="40" w:line="276" w:lineRule="auto"/>
              <w:ind w:right="140"/>
              <w:jc w:val="both"/>
              <w:rPr>
                <w:rFonts w:ascii="Cambria" w:hAnsi="Cambria" w:cs="Arial"/>
                <w:sz w:val="20"/>
                <w:szCs w:val="20"/>
              </w:rPr>
            </w:pPr>
            <w:r w:rsidRPr="009645F8">
              <w:rPr>
                <w:rFonts w:ascii="Cambria" w:hAnsi="Cambria" w:cs="Arial"/>
                <w:bCs/>
                <w:sz w:val="20"/>
                <w:szCs w:val="20"/>
              </w:rPr>
              <w:t>Informacji banku lub spółdzielczej kasy oszczędnościowo-kredytowej zgodnie z opisanym warunkiem 9.4.3</w:t>
            </w:r>
          </w:p>
        </w:tc>
      </w:tr>
      <w:tr w:rsidR="00C50790" w:rsidRPr="00062E73" w14:paraId="5A8C5312"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5642E60D"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5F805D68" w14:textId="77777777" w:rsidR="00C50790" w:rsidRPr="009645F8" w:rsidRDefault="00C50790" w:rsidP="00581E16">
            <w:pPr>
              <w:spacing w:before="40" w:after="40" w:line="276" w:lineRule="auto"/>
              <w:ind w:right="140"/>
              <w:jc w:val="both"/>
              <w:rPr>
                <w:rFonts w:ascii="Cambria" w:hAnsi="Cambria" w:cs="Arial"/>
                <w:sz w:val="20"/>
                <w:szCs w:val="20"/>
              </w:rPr>
            </w:pPr>
            <w:r w:rsidRPr="009645F8">
              <w:rPr>
                <w:rFonts w:ascii="Cambria" w:eastAsia="Calibri" w:hAnsi="Cambria" w:cs="Arial"/>
                <w:bCs/>
                <w:sz w:val="20"/>
                <w:szCs w:val="20"/>
                <w:lang w:eastAsia="en-US"/>
              </w:rPr>
              <w:t xml:space="preserve">Potwierdzenie, że </w:t>
            </w:r>
            <w:r w:rsidR="00DD573F">
              <w:rPr>
                <w:rFonts w:ascii="Cambria" w:eastAsia="Calibri" w:hAnsi="Cambria" w:cs="Arial"/>
                <w:bCs/>
                <w:sz w:val="20"/>
                <w:szCs w:val="20"/>
                <w:lang w:eastAsia="en-US"/>
              </w:rPr>
              <w:t>W</w:t>
            </w:r>
            <w:r w:rsidRPr="009645F8">
              <w:rPr>
                <w:rFonts w:ascii="Cambria" w:eastAsia="Calibri" w:hAnsi="Cambria" w:cs="Arial"/>
                <w:bCs/>
                <w:sz w:val="20"/>
                <w:szCs w:val="20"/>
                <w:lang w:eastAsia="en-US"/>
              </w:rPr>
              <w:t>ykonawca jest ubezpieczony od odpowiedzialności cywilnej zgodnie z opisanym warunkiem 9.4.3</w:t>
            </w:r>
          </w:p>
        </w:tc>
      </w:tr>
      <w:tr w:rsidR="00C50790" w:rsidRPr="00062E73" w14:paraId="526E2648"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545BAFC8"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5C73681E"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837EAC">
              <w:rPr>
                <w:rFonts w:ascii="Cambria" w:hAnsi="Cambria" w:cs="Arial"/>
                <w:bCs/>
                <w:iCs/>
                <w:sz w:val="20"/>
                <w:szCs w:val="20"/>
                <w:lang w:eastAsia="en-US"/>
              </w:rPr>
              <w:t>Wykonawca, który polega na zasobach innych podmiotów składa dokumenty o braku podstaw do wykluczenia w</w:t>
            </w:r>
            <w:r w:rsidR="00291E4C">
              <w:rPr>
                <w:rFonts w:ascii="Cambria" w:hAnsi="Cambria" w:cs="Arial"/>
                <w:bCs/>
                <w:iCs/>
                <w:sz w:val="20"/>
                <w:szCs w:val="20"/>
                <w:lang w:eastAsia="en-US"/>
              </w:rPr>
              <w:t xml:space="preserve"> odniesieniu</w:t>
            </w:r>
            <w:r w:rsidR="00900DA3">
              <w:rPr>
                <w:rFonts w:ascii="Cambria" w:hAnsi="Cambria" w:cs="Arial"/>
                <w:bCs/>
                <w:iCs/>
                <w:sz w:val="20"/>
                <w:szCs w:val="20"/>
                <w:lang w:eastAsia="en-US"/>
              </w:rPr>
              <w:t xml:space="preserve"> do siebie i</w:t>
            </w:r>
            <w:r w:rsidR="00291E4C">
              <w:rPr>
                <w:rFonts w:ascii="Cambria" w:hAnsi="Cambria" w:cs="Arial"/>
                <w:bCs/>
                <w:iCs/>
                <w:sz w:val="20"/>
                <w:szCs w:val="20"/>
                <w:lang w:eastAsia="en-US"/>
              </w:rPr>
              <w:t xml:space="preserve"> tych podmiotów.</w:t>
            </w:r>
            <w:r w:rsidRPr="00837EAC">
              <w:rPr>
                <w:rFonts w:ascii="Cambria" w:hAnsi="Cambria" w:cs="Arial"/>
                <w:bCs/>
                <w:iCs/>
                <w:sz w:val="20"/>
                <w:szCs w:val="20"/>
                <w:lang w:eastAsia="en-US"/>
              </w:rPr>
              <w:t xml:space="preserve"> (dokumenty te zostały określone w  pkt. 9.4.4  i  poniżej)</w:t>
            </w:r>
          </w:p>
        </w:tc>
      </w:tr>
      <w:tr w:rsidR="00C50790" w:rsidRPr="00062E73" w14:paraId="47BDB64C"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66BF7AC3"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5AD5662D"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informacji z Krajowego Rejestru Karnego w zakresie określonym w art. 24 ust. 1 pkt 13, 14 i 21 ustawy wystawionej nie wcześniej niż 6 miesięcy przed upływem terminu składania ofert;</w:t>
            </w:r>
          </w:p>
        </w:tc>
      </w:tr>
      <w:tr w:rsidR="00C50790" w:rsidRPr="00062E73" w14:paraId="655E5621"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5407554E"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3860670E"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 xml:space="preserve">zaświadczenia właściwego naczelnika urzędu skarbowego potwierdzającego, że </w:t>
            </w:r>
            <w:r w:rsidR="00DD573F">
              <w:rPr>
                <w:rFonts w:ascii="Cambria" w:hAnsi="Cambria" w:cs="Arial"/>
                <w:bCs/>
                <w:iCs/>
                <w:sz w:val="20"/>
                <w:szCs w:val="20"/>
                <w:lang w:eastAsia="en-US"/>
              </w:rPr>
              <w:t>W</w:t>
            </w:r>
            <w:r w:rsidRPr="00062E73">
              <w:rPr>
                <w:rFonts w:ascii="Cambria" w:hAnsi="Cambria" w:cs="Arial"/>
                <w:bCs/>
                <w:iCs/>
                <w:sz w:val="20"/>
                <w:szCs w:val="20"/>
                <w:lang w:eastAsia="en-US"/>
              </w:rPr>
              <w:t xml:space="preserve">ykonawca nie zalega z opłacaniem podatków, wystawionego nie wcześniej niż 3 miesiące przed upływem terminu składania ofert, lub innego dokumentu potwierdzającego, że </w:t>
            </w:r>
            <w:r w:rsidR="00DD573F">
              <w:rPr>
                <w:rFonts w:ascii="Cambria" w:hAnsi="Cambria" w:cs="Arial"/>
                <w:bCs/>
                <w:iCs/>
                <w:sz w:val="20"/>
                <w:szCs w:val="20"/>
                <w:lang w:eastAsia="en-US"/>
              </w:rPr>
              <w:t>W</w:t>
            </w:r>
            <w:r w:rsidRPr="00062E73">
              <w:rPr>
                <w:rFonts w:ascii="Cambria" w:hAnsi="Cambria" w:cs="Arial"/>
                <w:bCs/>
                <w:iCs/>
                <w:sz w:val="20"/>
                <w:szCs w:val="20"/>
                <w:lang w:eastAsia="en-US"/>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Pr>
                <w:rFonts w:ascii="Cambria" w:hAnsi="Cambria" w:cs="Arial"/>
                <w:bCs/>
                <w:iCs/>
                <w:sz w:val="20"/>
                <w:szCs w:val="20"/>
                <w:lang w:eastAsia="en-US"/>
              </w:rPr>
              <w:t xml:space="preserve"> </w:t>
            </w:r>
          </w:p>
        </w:tc>
      </w:tr>
      <w:tr w:rsidR="00C50790" w:rsidRPr="00062E73" w14:paraId="39BCA438"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6F1B2C38"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007C4055"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rPr>
              <w:t xml:space="preserve">zaświadczenia właściwej terenowej jednostki organizacyjnej Zakładu Ubezpieczeń Społecznych lub Kasy Rolniczego Ubezpieczenia Społecznego albo innego dokumentu potwierdzającego, że </w:t>
            </w:r>
            <w:r w:rsidR="00DD573F">
              <w:rPr>
                <w:rFonts w:ascii="Cambria" w:hAnsi="Cambria" w:cs="Arial"/>
                <w:bCs/>
                <w:iCs/>
                <w:sz w:val="20"/>
                <w:szCs w:val="20"/>
              </w:rPr>
              <w:t>W</w:t>
            </w:r>
            <w:r w:rsidRPr="00062E73">
              <w:rPr>
                <w:rFonts w:ascii="Cambria" w:hAnsi="Cambria" w:cs="Arial"/>
                <w:bCs/>
                <w:iCs/>
                <w:sz w:val="20"/>
                <w:szCs w:val="20"/>
              </w:rPr>
              <w:t xml:space="preserve">ykonawca nie zalega z opłacaniem składek na ubezpieczenia społeczne lub zdrowotne, wystawionego nie wcześniej niż 3 miesiące przed upływem terminu składania ofert, lub innego dokumentu potwierdzającego, że </w:t>
            </w:r>
            <w:r w:rsidR="00DD573F">
              <w:rPr>
                <w:rFonts w:ascii="Cambria" w:hAnsi="Cambria" w:cs="Arial"/>
                <w:bCs/>
                <w:iCs/>
                <w:sz w:val="20"/>
                <w:szCs w:val="20"/>
              </w:rPr>
              <w:t>W</w:t>
            </w:r>
            <w:r w:rsidRPr="00062E73">
              <w:rPr>
                <w:rFonts w:ascii="Cambria" w:hAnsi="Cambria" w:cs="Arial"/>
                <w:bCs/>
                <w:iCs/>
                <w:sz w:val="20"/>
                <w:szCs w:val="20"/>
              </w:rPr>
              <w:t>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81C19">
              <w:rPr>
                <w:rFonts w:ascii="Cambria" w:hAnsi="Cambria" w:cs="Arial"/>
                <w:bCs/>
                <w:iCs/>
                <w:sz w:val="20"/>
                <w:szCs w:val="20"/>
              </w:rPr>
              <w:t xml:space="preserve"> </w:t>
            </w:r>
          </w:p>
        </w:tc>
      </w:tr>
      <w:tr w:rsidR="00C50790" w:rsidRPr="00062E73" w14:paraId="6B11D0BD"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14F4B9AF"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0B843C81"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w:t>
            </w:r>
          </w:p>
        </w:tc>
      </w:tr>
      <w:tr w:rsidR="00C50790" w:rsidRPr="00062E73" w14:paraId="54D60F4F"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2581E57D"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034DA596"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 xml:space="preserve">oświadczenia </w:t>
            </w:r>
            <w:r w:rsidR="00DD573F">
              <w:rPr>
                <w:rFonts w:ascii="Cambria" w:hAnsi="Cambria" w:cs="Arial"/>
                <w:bCs/>
                <w:iCs/>
                <w:sz w:val="20"/>
                <w:szCs w:val="20"/>
                <w:lang w:eastAsia="en-US"/>
              </w:rPr>
              <w:t>W</w:t>
            </w:r>
            <w:r w:rsidRPr="00062E73">
              <w:rPr>
                <w:rFonts w:ascii="Cambria" w:hAnsi="Cambria" w:cs="Arial"/>
                <w:bCs/>
                <w:iCs/>
                <w:sz w:val="20"/>
                <w:szCs w:val="20"/>
                <w:lang w:eastAsia="en-US"/>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581C19">
              <w:rPr>
                <w:rFonts w:ascii="Cambria" w:hAnsi="Cambria" w:cs="Arial"/>
                <w:bCs/>
                <w:iCs/>
                <w:sz w:val="20"/>
                <w:szCs w:val="20"/>
                <w:lang w:eastAsia="en-US"/>
              </w:rPr>
              <w:t xml:space="preserve"> – załącznik nr 6 do SIWZ</w:t>
            </w:r>
          </w:p>
        </w:tc>
      </w:tr>
      <w:tr w:rsidR="00C50790" w:rsidRPr="00062E73" w14:paraId="3F1A945D"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33161CCC"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725B9972" w14:textId="77777777" w:rsidR="00C50790" w:rsidRPr="00062E73" w:rsidRDefault="00C50790" w:rsidP="00581E16">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 xml:space="preserve">oświadczenia </w:t>
            </w:r>
            <w:r w:rsidR="00DD573F">
              <w:rPr>
                <w:rFonts w:ascii="Cambria" w:hAnsi="Cambria" w:cs="Arial"/>
                <w:bCs/>
                <w:iCs/>
                <w:sz w:val="20"/>
                <w:szCs w:val="20"/>
                <w:lang w:eastAsia="en-US"/>
              </w:rPr>
              <w:t>W</w:t>
            </w:r>
            <w:r w:rsidRPr="00062E73">
              <w:rPr>
                <w:rFonts w:ascii="Cambria" w:hAnsi="Cambria" w:cs="Arial"/>
                <w:bCs/>
                <w:iCs/>
                <w:sz w:val="20"/>
                <w:szCs w:val="20"/>
                <w:lang w:eastAsia="en-US"/>
              </w:rPr>
              <w:t>ykonawcy o braku orzeczenia wobec niego tytułem środka zapobiegawczego zakazu ubiegania się o zamówienia publiczne</w:t>
            </w:r>
            <w:r w:rsidR="00581C19">
              <w:rPr>
                <w:rFonts w:ascii="Cambria" w:hAnsi="Cambria" w:cs="Arial"/>
                <w:bCs/>
                <w:iCs/>
                <w:sz w:val="20"/>
                <w:szCs w:val="20"/>
                <w:lang w:eastAsia="en-US"/>
              </w:rPr>
              <w:t xml:space="preserve"> – załącznik nr 6 do SIWZ</w:t>
            </w:r>
          </w:p>
        </w:tc>
      </w:tr>
      <w:tr w:rsidR="00C50790" w:rsidRPr="00062E73" w14:paraId="783BC864" w14:textId="77777777" w:rsidTr="009A52C4">
        <w:trPr>
          <w:trHeight w:val="780"/>
        </w:trPr>
        <w:tc>
          <w:tcPr>
            <w:tcW w:w="482" w:type="dxa"/>
            <w:tcBorders>
              <w:top w:val="double" w:sz="4" w:space="0" w:color="auto"/>
              <w:left w:val="double" w:sz="4" w:space="0" w:color="auto"/>
              <w:bottom w:val="double" w:sz="4" w:space="0" w:color="auto"/>
              <w:right w:val="double" w:sz="4" w:space="0" w:color="auto"/>
            </w:tcBorders>
            <w:vAlign w:val="center"/>
          </w:tcPr>
          <w:p w14:paraId="79BA87A0" w14:textId="77777777" w:rsidR="00C50790" w:rsidRPr="00062E73" w:rsidRDefault="00C50790" w:rsidP="00FD6868">
            <w:pPr>
              <w:pStyle w:val="Akapitzlist"/>
              <w:numPr>
                <w:ilvl w:val="0"/>
                <w:numId w:val="23"/>
              </w:numPr>
              <w:spacing w:before="40" w:after="40" w:line="276" w:lineRule="auto"/>
              <w:ind w:hanging="230"/>
              <w:jc w:val="both"/>
              <w:rPr>
                <w:rFonts w:ascii="Cambria" w:eastAsia="Batang" w:hAnsi="Cambria" w:cs="Arial"/>
                <w:sz w:val="20"/>
                <w:szCs w:val="20"/>
              </w:rPr>
            </w:pPr>
          </w:p>
        </w:tc>
        <w:tc>
          <w:tcPr>
            <w:tcW w:w="8363" w:type="dxa"/>
            <w:tcBorders>
              <w:top w:val="double" w:sz="4" w:space="0" w:color="auto"/>
              <w:left w:val="double" w:sz="4" w:space="0" w:color="auto"/>
              <w:bottom w:val="double" w:sz="4" w:space="0" w:color="auto"/>
              <w:right w:val="double" w:sz="4" w:space="0" w:color="auto"/>
            </w:tcBorders>
            <w:vAlign w:val="center"/>
          </w:tcPr>
          <w:p w14:paraId="03F20F26" w14:textId="506655F7" w:rsidR="00C50790" w:rsidRPr="00062E73" w:rsidRDefault="00C50790" w:rsidP="003175D5">
            <w:pPr>
              <w:spacing w:before="40" w:after="40" w:line="276" w:lineRule="auto"/>
              <w:ind w:right="140"/>
              <w:jc w:val="both"/>
              <w:rPr>
                <w:rFonts w:ascii="Cambria" w:hAnsi="Cambria" w:cs="Arial"/>
                <w:bCs/>
                <w:iCs/>
                <w:sz w:val="20"/>
                <w:szCs w:val="20"/>
                <w:lang w:eastAsia="en-US"/>
              </w:rPr>
            </w:pPr>
            <w:r w:rsidRPr="00062E73">
              <w:rPr>
                <w:rFonts w:ascii="Cambria" w:hAnsi="Cambria" w:cs="Arial"/>
                <w:bCs/>
                <w:iCs/>
                <w:sz w:val="20"/>
                <w:szCs w:val="20"/>
                <w:lang w:eastAsia="en-US"/>
              </w:rPr>
              <w:t xml:space="preserve">oświadczenia </w:t>
            </w:r>
            <w:r w:rsidR="00DD573F">
              <w:rPr>
                <w:rFonts w:ascii="Cambria" w:hAnsi="Cambria" w:cs="Arial"/>
                <w:bCs/>
                <w:iCs/>
                <w:sz w:val="20"/>
                <w:szCs w:val="20"/>
                <w:lang w:eastAsia="en-US"/>
              </w:rPr>
              <w:t>W</w:t>
            </w:r>
            <w:r w:rsidRPr="00062E73">
              <w:rPr>
                <w:rFonts w:ascii="Cambria" w:hAnsi="Cambria" w:cs="Arial"/>
                <w:bCs/>
                <w:iCs/>
                <w:sz w:val="20"/>
                <w:szCs w:val="20"/>
                <w:lang w:eastAsia="en-US"/>
              </w:rPr>
              <w:t>ykonawcy o niezaleganiu z opłacaniem podatków i opłat lokalnych, o których mowa w ustawie z dnia 12 stycznia 1991 r. o podatkach i opłatach lokalnych (Dz. U. z 201</w:t>
            </w:r>
            <w:r w:rsidR="003175D5">
              <w:rPr>
                <w:rFonts w:ascii="Cambria" w:hAnsi="Cambria" w:cs="Arial"/>
                <w:bCs/>
                <w:iCs/>
                <w:sz w:val="20"/>
                <w:szCs w:val="20"/>
                <w:lang w:eastAsia="en-US"/>
              </w:rPr>
              <w:t>9</w:t>
            </w:r>
            <w:r w:rsidRPr="00062E73">
              <w:rPr>
                <w:rFonts w:ascii="Cambria" w:hAnsi="Cambria" w:cs="Arial"/>
                <w:bCs/>
                <w:iCs/>
                <w:sz w:val="20"/>
                <w:szCs w:val="20"/>
                <w:lang w:eastAsia="en-US"/>
              </w:rPr>
              <w:t xml:space="preserve"> r. poz. </w:t>
            </w:r>
            <w:r w:rsidR="003175D5">
              <w:rPr>
                <w:rFonts w:ascii="Cambria" w:hAnsi="Cambria" w:cs="Arial"/>
                <w:bCs/>
                <w:iCs/>
                <w:sz w:val="20"/>
                <w:szCs w:val="20"/>
                <w:lang w:eastAsia="en-US"/>
              </w:rPr>
              <w:t>1170</w:t>
            </w:r>
            <w:r w:rsidRPr="00062E73">
              <w:rPr>
                <w:rFonts w:ascii="Cambria" w:hAnsi="Cambria" w:cs="Arial"/>
                <w:bCs/>
                <w:iCs/>
                <w:sz w:val="20"/>
                <w:szCs w:val="20"/>
                <w:lang w:eastAsia="en-US"/>
              </w:rPr>
              <w:t>)</w:t>
            </w:r>
            <w:r w:rsidR="00581C19">
              <w:rPr>
                <w:rFonts w:ascii="Cambria" w:hAnsi="Cambria" w:cs="Arial"/>
                <w:bCs/>
                <w:iCs/>
                <w:sz w:val="20"/>
                <w:szCs w:val="20"/>
                <w:lang w:eastAsia="en-US"/>
              </w:rPr>
              <w:t xml:space="preserve"> – załącznik nr 6 do SIWZ</w:t>
            </w:r>
          </w:p>
        </w:tc>
      </w:tr>
    </w:tbl>
    <w:p w14:paraId="2883AF3F" w14:textId="77777777" w:rsidR="00554B4B" w:rsidRPr="00062E73" w:rsidRDefault="00554B4B" w:rsidP="003252B0">
      <w:pPr>
        <w:numPr>
          <w:ilvl w:val="1"/>
          <w:numId w:val="0"/>
        </w:numPr>
        <w:tabs>
          <w:tab w:val="num" w:pos="993"/>
        </w:tabs>
        <w:spacing w:before="120" w:after="120" w:line="276" w:lineRule="auto"/>
        <w:jc w:val="both"/>
        <w:rPr>
          <w:rFonts w:ascii="Cambria" w:hAnsi="Cambria" w:cs="Arial"/>
          <w:sz w:val="20"/>
          <w:szCs w:val="20"/>
        </w:rPr>
      </w:pPr>
    </w:p>
    <w:p w14:paraId="5EE6D4BC" w14:textId="65C7940C" w:rsidR="00554B4B" w:rsidRPr="00062E73" w:rsidRDefault="00554B4B" w:rsidP="00581E16">
      <w:pPr>
        <w:numPr>
          <w:ilvl w:val="1"/>
          <w:numId w:val="0"/>
        </w:numPr>
        <w:tabs>
          <w:tab w:val="num" w:pos="993"/>
        </w:tabs>
        <w:spacing w:after="120" w:line="276" w:lineRule="auto"/>
        <w:ind w:left="993" w:hanging="567"/>
        <w:jc w:val="both"/>
        <w:rPr>
          <w:rFonts w:ascii="Cambria" w:hAnsi="Cambria" w:cs="Arial"/>
          <w:sz w:val="20"/>
          <w:szCs w:val="20"/>
        </w:rPr>
      </w:pPr>
      <w:r w:rsidRPr="00062E73">
        <w:rPr>
          <w:rFonts w:ascii="Cambria" w:hAnsi="Cambria" w:cs="Arial"/>
          <w:sz w:val="20"/>
          <w:szCs w:val="20"/>
        </w:rPr>
        <w:t>13.</w:t>
      </w:r>
      <w:r w:rsidR="009E6F9D">
        <w:rPr>
          <w:rFonts w:ascii="Cambria" w:hAnsi="Cambria" w:cs="Arial"/>
          <w:sz w:val="20"/>
          <w:szCs w:val="20"/>
        </w:rPr>
        <w:t>4</w:t>
      </w:r>
      <w:r w:rsidRPr="00062E73">
        <w:rPr>
          <w:rFonts w:ascii="Cambria" w:hAnsi="Cambria" w:cs="Arial"/>
          <w:sz w:val="20"/>
          <w:szCs w:val="20"/>
        </w:rPr>
        <w:tab/>
        <w:t xml:space="preserve">Dokumenty </w:t>
      </w:r>
      <w:r w:rsidR="003252B0" w:rsidRPr="003252B0">
        <w:rPr>
          <w:rFonts w:ascii="Cambria" w:hAnsi="Cambria" w:cs="Arial"/>
          <w:sz w:val="20"/>
          <w:szCs w:val="20"/>
        </w:rPr>
        <w:t xml:space="preserve">stanowiące tajemnicę przedsiębiorstwa w rozumieniu przepisów o zwalczaniu nieuczciwej konkurencji, należy zastrzec poprzez  złożenie ich w osobnym pliku </w:t>
      </w:r>
      <w:r w:rsidR="00A2337D">
        <w:rPr>
          <w:rFonts w:ascii="Cambria" w:hAnsi="Cambria" w:cs="Arial"/>
          <w:sz w:val="20"/>
          <w:szCs w:val="20"/>
        </w:rPr>
        <w:t>oznaczonym</w:t>
      </w:r>
      <w:r w:rsidR="003252B0" w:rsidRPr="003252B0">
        <w:rPr>
          <w:rFonts w:ascii="Cambria" w:hAnsi="Cambria" w:cs="Arial"/>
          <w:sz w:val="20"/>
          <w:szCs w:val="20"/>
        </w:rPr>
        <w:t xml:space="preserve"> „Załącznik stanowiący tajemnicę przedsiębiorstwa</w:t>
      </w:r>
      <w:r w:rsidR="00833C01" w:rsidRPr="003252B0">
        <w:rPr>
          <w:rFonts w:ascii="Cambria" w:hAnsi="Cambria" w:cs="Arial"/>
          <w:sz w:val="20"/>
          <w:szCs w:val="20"/>
        </w:rPr>
        <w:t>”</w:t>
      </w:r>
      <w:r w:rsidR="00833C01">
        <w:rPr>
          <w:rFonts w:ascii="Cambria" w:hAnsi="Cambria" w:cs="Arial"/>
          <w:sz w:val="20"/>
          <w:szCs w:val="20"/>
        </w:rPr>
        <w:t xml:space="preserve"> </w:t>
      </w:r>
      <w:r w:rsidR="00A73D6E">
        <w:rPr>
          <w:rFonts w:ascii="Cambria" w:hAnsi="Cambria" w:cs="Arial"/>
          <w:sz w:val="20"/>
          <w:szCs w:val="20"/>
        </w:rPr>
        <w:t>a następnie wraz z plikami stanowiącymi jawną część skompresowane do jednego pliku archiwum (ZIP)</w:t>
      </w:r>
    </w:p>
    <w:p w14:paraId="7042E289" w14:textId="6A71A3E9" w:rsidR="00A73D6E" w:rsidRPr="00FC4187" w:rsidRDefault="00554B4B" w:rsidP="003E7842">
      <w:pPr>
        <w:tabs>
          <w:tab w:val="left" w:pos="142"/>
        </w:tabs>
        <w:spacing w:after="120" w:line="276" w:lineRule="auto"/>
        <w:ind w:left="990" w:hanging="550"/>
        <w:jc w:val="both"/>
        <w:rPr>
          <w:rFonts w:ascii="Cambria" w:hAnsi="Cambria" w:cs="Arial"/>
          <w:sz w:val="20"/>
          <w:szCs w:val="20"/>
        </w:rPr>
      </w:pPr>
      <w:r w:rsidRPr="00062E73">
        <w:rPr>
          <w:rFonts w:ascii="Cambria" w:hAnsi="Cambria" w:cs="Arial"/>
          <w:sz w:val="20"/>
          <w:szCs w:val="20"/>
        </w:rPr>
        <w:t>13.</w:t>
      </w:r>
      <w:r w:rsidR="009E6F9D">
        <w:rPr>
          <w:rFonts w:ascii="Cambria" w:hAnsi="Cambria" w:cs="Arial"/>
          <w:sz w:val="20"/>
          <w:szCs w:val="20"/>
        </w:rPr>
        <w:t>5</w:t>
      </w:r>
      <w:r w:rsidRPr="00062E73">
        <w:rPr>
          <w:rFonts w:ascii="Cambria" w:hAnsi="Cambria" w:cs="Arial"/>
          <w:sz w:val="20"/>
          <w:szCs w:val="20"/>
        </w:rPr>
        <w:tab/>
      </w:r>
      <w:r w:rsidR="003E7842" w:rsidRPr="00507F66">
        <w:rPr>
          <w:rFonts w:ascii="Cambria" w:hAnsi="Cambria" w:cs="Arial"/>
          <w:sz w:val="20"/>
          <w:szCs w:val="20"/>
          <w:lang w:bidi="pl-PL"/>
        </w:rPr>
        <w:t xml:space="preserve">Dokumenty elektroniczne, oświadczenia lub elektroniczne kopie dokumentów lub oświadczeń składane są przez Wykonawcę jako załączniki do poczty e - mail. Sposób sporządzenia dokumentów elektronicznych, oświadczeń lub elektronicznych kopii dokumentów lub oświadczeń musi być zgody z wymaganiami określonymi w rozporządzeniu Prezesa Rady Ministrów z dnia 27 czerwca 2017 r. w </w:t>
      </w:r>
      <w:r w:rsidR="003E7842" w:rsidRPr="00507F66">
        <w:rPr>
          <w:rFonts w:ascii="Cambria" w:hAnsi="Cambria" w:cs="Arial"/>
          <w:i/>
          <w:iCs/>
          <w:sz w:val="20"/>
          <w:szCs w:val="20"/>
          <w:lang w:bidi="pl-PL"/>
        </w:rPr>
        <w:t xml:space="preserve">sprawie użycia środków komunikacji elektronicznej </w:t>
      </w:r>
      <w:r w:rsidR="003E7842">
        <w:rPr>
          <w:rFonts w:ascii="Cambria" w:hAnsi="Cambria" w:cs="Arial"/>
          <w:i/>
          <w:iCs/>
          <w:sz w:val="20"/>
          <w:szCs w:val="20"/>
          <w:lang w:bidi="pl-PL"/>
        </w:rPr>
        <w:br/>
      </w:r>
      <w:r w:rsidR="003E7842" w:rsidRPr="00507F66">
        <w:rPr>
          <w:rFonts w:ascii="Cambria" w:hAnsi="Cambria" w:cs="Arial"/>
          <w:i/>
          <w:iCs/>
          <w:sz w:val="20"/>
          <w:szCs w:val="20"/>
          <w:lang w:bidi="pl-PL"/>
        </w:rPr>
        <w:t>w postępowaniu o udzielenie zamówienia publicznego oraz udostępniania i przechowywania dokumentów elektronicznych</w:t>
      </w:r>
      <w:r w:rsidR="003E7842" w:rsidRPr="00507F66">
        <w:rPr>
          <w:rFonts w:ascii="Cambria" w:hAnsi="Cambria" w:cs="Arial"/>
          <w:sz w:val="20"/>
          <w:szCs w:val="20"/>
          <w:lang w:bidi="pl-PL"/>
        </w:rPr>
        <w:t xml:space="preserve"> oraz rozporządzeniu Ministra Rozwoju z dnia 26 lipca 2016 r. </w:t>
      </w:r>
      <w:r w:rsidR="003E7842">
        <w:rPr>
          <w:rFonts w:ascii="Cambria" w:hAnsi="Cambria" w:cs="Arial"/>
          <w:sz w:val="20"/>
          <w:szCs w:val="20"/>
          <w:lang w:bidi="pl-PL"/>
        </w:rPr>
        <w:br/>
      </w:r>
      <w:r w:rsidR="003E7842" w:rsidRPr="00507F66">
        <w:rPr>
          <w:rFonts w:ascii="Cambria" w:hAnsi="Cambria" w:cs="Arial"/>
          <w:i/>
          <w:iCs/>
          <w:sz w:val="20"/>
          <w:szCs w:val="20"/>
          <w:lang w:bidi="pl-PL"/>
        </w:rPr>
        <w:t xml:space="preserve">w sprawie rodzajów dokumentów, jakich może żądać zamawiający od wykonawcy </w:t>
      </w:r>
      <w:r w:rsidR="003E7842">
        <w:rPr>
          <w:rFonts w:ascii="Cambria" w:hAnsi="Cambria" w:cs="Arial"/>
          <w:i/>
          <w:iCs/>
          <w:sz w:val="20"/>
          <w:szCs w:val="20"/>
          <w:lang w:bidi="pl-PL"/>
        </w:rPr>
        <w:br/>
      </w:r>
      <w:r w:rsidR="003E7842" w:rsidRPr="00507F66">
        <w:rPr>
          <w:rFonts w:ascii="Cambria" w:hAnsi="Cambria" w:cs="Arial"/>
          <w:i/>
          <w:iCs/>
          <w:sz w:val="20"/>
          <w:szCs w:val="20"/>
          <w:lang w:bidi="pl-PL"/>
        </w:rPr>
        <w:t>w postępowaniu o udzielenie zamówienia</w:t>
      </w:r>
      <w:r w:rsidR="003E7842">
        <w:rPr>
          <w:rFonts w:ascii="Cambria" w:hAnsi="Cambria" w:cs="Arial"/>
          <w:i/>
          <w:iCs/>
          <w:sz w:val="20"/>
          <w:szCs w:val="20"/>
          <w:lang w:bidi="pl-PL"/>
        </w:rPr>
        <w:t xml:space="preserve">. </w:t>
      </w:r>
      <w:r w:rsidRPr="00FC4187">
        <w:rPr>
          <w:rFonts w:ascii="Cambria" w:hAnsi="Cambria" w:cs="Arial"/>
          <w:sz w:val="20"/>
          <w:szCs w:val="20"/>
        </w:rPr>
        <w:t xml:space="preserve"> </w:t>
      </w:r>
    </w:p>
    <w:p w14:paraId="64C10A08" w14:textId="54B82053" w:rsidR="00A73D6E" w:rsidRPr="00062E73" w:rsidRDefault="00A73D6E" w:rsidP="00A73D6E">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13.7</w:t>
      </w:r>
      <w:r w:rsidRPr="00062E73">
        <w:rPr>
          <w:rFonts w:ascii="Cambria" w:hAnsi="Cambria" w:cs="Arial"/>
          <w:sz w:val="20"/>
          <w:szCs w:val="20"/>
        </w:rPr>
        <w:tab/>
      </w:r>
      <w:r w:rsidRPr="003E7842">
        <w:rPr>
          <w:rFonts w:ascii="Cambria" w:hAnsi="Cambria" w:cs="Arial"/>
          <w:sz w:val="20"/>
          <w:szCs w:val="20"/>
        </w:rPr>
        <w:t xml:space="preserve">Pełnomocnictwa </w:t>
      </w:r>
      <w:r w:rsidRPr="003E7842">
        <w:rPr>
          <w:rFonts w:ascii="Cambria" w:hAnsi="Cambria" w:cs="Arial"/>
          <w:sz w:val="20"/>
          <w:szCs w:val="20"/>
          <w:lang w:bidi="pl-PL"/>
        </w:rPr>
        <w:t>do podpisania oferty pod rygorem nieważności w postaci elektronicznej, opatrzone kwalifikowanym podpisem elektronicznym przez osobę/osoby upoważnione do reprezentacji wskazane we właściwym rejestrze, jeżeli oferta nie została podpisana przez osoby upoważnione do tych czynności dokumentem rejestracyjnym. Dopuszczalne jest złożenie elektronicznej kopii pełnomocnictwa poświadczonej elektronicznym podpisem przez notariusza.</w:t>
      </w:r>
    </w:p>
    <w:p w14:paraId="66E03545" w14:textId="1B9239D7" w:rsidR="00554B4B" w:rsidRPr="00062E73" w:rsidRDefault="00554B4B" w:rsidP="00581E16">
      <w:pPr>
        <w:tabs>
          <w:tab w:val="left" w:pos="142"/>
        </w:tabs>
        <w:spacing w:after="120" w:line="276" w:lineRule="auto"/>
        <w:ind w:left="990" w:hanging="550"/>
        <w:jc w:val="both"/>
        <w:rPr>
          <w:rFonts w:ascii="Cambria" w:hAnsi="Cambria" w:cs="Arial"/>
          <w:sz w:val="20"/>
          <w:szCs w:val="20"/>
        </w:rPr>
      </w:pPr>
      <w:r w:rsidRPr="00062E73">
        <w:rPr>
          <w:rFonts w:ascii="Cambria" w:hAnsi="Cambria" w:cs="Arial"/>
          <w:sz w:val="20"/>
          <w:szCs w:val="20"/>
        </w:rPr>
        <w:t>13.</w:t>
      </w:r>
      <w:r w:rsidR="00A73D6E">
        <w:rPr>
          <w:rFonts w:ascii="Cambria" w:hAnsi="Cambria" w:cs="Arial"/>
          <w:sz w:val="20"/>
          <w:szCs w:val="20"/>
        </w:rPr>
        <w:t>8</w:t>
      </w:r>
      <w:r w:rsidRPr="00062E73">
        <w:rPr>
          <w:rFonts w:ascii="Cambria" w:hAnsi="Cambria" w:cs="Arial"/>
          <w:sz w:val="20"/>
          <w:szCs w:val="20"/>
        </w:rPr>
        <w:tab/>
        <w:t>Zamawiający wymaga by dokumenty składane z ofertą  i na w</w:t>
      </w:r>
      <w:r w:rsidR="00183F11">
        <w:rPr>
          <w:rFonts w:ascii="Cambria" w:hAnsi="Cambria" w:cs="Arial"/>
          <w:sz w:val="20"/>
          <w:szCs w:val="20"/>
        </w:rPr>
        <w:t>ezwanie Z</w:t>
      </w:r>
      <w:r w:rsidRPr="00062E73">
        <w:rPr>
          <w:rFonts w:ascii="Cambria" w:hAnsi="Cambria" w:cs="Arial"/>
          <w:sz w:val="20"/>
          <w:szCs w:val="20"/>
        </w:rPr>
        <w:t xml:space="preserve">amawiającego były sporządzone w języku polskim. Jeżeli oryginalny dokument został sporządzony w innym języku wymaga się oprócz tego dokumentu złożenia jego tłumaczenia na język polski, poświadczonym przez </w:t>
      </w:r>
      <w:r w:rsidR="001124DF">
        <w:rPr>
          <w:rFonts w:ascii="Cambria" w:hAnsi="Cambria" w:cs="Arial"/>
          <w:sz w:val="20"/>
          <w:szCs w:val="20"/>
        </w:rPr>
        <w:t>W</w:t>
      </w:r>
      <w:r w:rsidRPr="00062E73">
        <w:rPr>
          <w:rFonts w:ascii="Cambria" w:hAnsi="Cambria" w:cs="Arial"/>
          <w:sz w:val="20"/>
          <w:szCs w:val="20"/>
        </w:rPr>
        <w:t>ykonawcę.</w:t>
      </w:r>
    </w:p>
    <w:p w14:paraId="42687581" w14:textId="190AB057" w:rsidR="00554B4B" w:rsidRPr="00062E73" w:rsidRDefault="00554B4B" w:rsidP="00C55572">
      <w:pPr>
        <w:keepNext/>
        <w:tabs>
          <w:tab w:val="num" w:pos="360"/>
        </w:tabs>
        <w:spacing w:before="240" w:after="120" w:line="276" w:lineRule="auto"/>
        <w:ind w:left="360" w:hanging="360"/>
        <w:jc w:val="both"/>
        <w:outlineLvl w:val="3"/>
        <w:rPr>
          <w:rFonts w:ascii="Cambria" w:hAnsi="Cambria" w:cs="Arial"/>
          <w:b/>
          <w:bCs/>
          <w:sz w:val="20"/>
          <w:szCs w:val="20"/>
          <w:u w:val="single"/>
        </w:rPr>
      </w:pPr>
      <w:r w:rsidRPr="00062E73">
        <w:rPr>
          <w:rFonts w:ascii="Cambria" w:hAnsi="Cambria" w:cs="Arial"/>
          <w:b/>
          <w:bCs/>
          <w:sz w:val="20"/>
          <w:szCs w:val="20"/>
        </w:rPr>
        <w:t>14</w:t>
      </w:r>
      <w:r w:rsidRPr="00062E73">
        <w:rPr>
          <w:rFonts w:ascii="Cambria" w:hAnsi="Cambria" w:cs="Arial"/>
          <w:b/>
          <w:bCs/>
          <w:sz w:val="20"/>
          <w:szCs w:val="20"/>
        </w:rPr>
        <w:tab/>
      </w:r>
      <w:r w:rsidR="00D657A8" w:rsidRPr="00D657A8">
        <w:rPr>
          <w:rFonts w:ascii="Cambria" w:hAnsi="Cambria" w:cs="Arial"/>
          <w:b/>
          <w:bCs/>
          <w:sz w:val="20"/>
          <w:szCs w:val="20"/>
          <w:u w:val="single"/>
        </w:rPr>
        <w:t>Sposób komunikowania się Zamawiającego z Wykonawcami.</w:t>
      </w:r>
    </w:p>
    <w:p w14:paraId="12514A67" w14:textId="1913878D" w:rsidR="00A73D6E" w:rsidRPr="00A73D6E" w:rsidRDefault="00A73D6E" w:rsidP="00C51070">
      <w:pPr>
        <w:numPr>
          <w:ilvl w:val="1"/>
          <w:numId w:val="49"/>
        </w:numPr>
        <w:spacing w:after="120" w:line="276" w:lineRule="auto"/>
        <w:ind w:left="851" w:hanging="502"/>
        <w:jc w:val="both"/>
        <w:rPr>
          <w:rFonts w:ascii="Cambria" w:hAnsi="Cambria" w:cs="Arial"/>
          <w:sz w:val="20"/>
          <w:szCs w:val="20"/>
        </w:rPr>
      </w:pPr>
      <w:bookmarkStart w:id="3" w:name="_Hlk528156367"/>
      <w:bookmarkStart w:id="4" w:name="_Hlk535912238"/>
      <w:r w:rsidRPr="00A73D6E">
        <w:rPr>
          <w:rFonts w:ascii="Cambria" w:hAnsi="Cambria" w:cs="Arial"/>
          <w:sz w:val="20"/>
          <w:szCs w:val="20"/>
        </w:rPr>
        <w:t xml:space="preserve">W postępowaniu o udzielenie zamówienia komunikacja pomiędzy Zamawiającym </w:t>
      </w:r>
      <w:r>
        <w:rPr>
          <w:rFonts w:ascii="Cambria" w:hAnsi="Cambria" w:cs="Arial"/>
          <w:sz w:val="20"/>
          <w:szCs w:val="20"/>
        </w:rPr>
        <w:br/>
      </w:r>
      <w:r w:rsidRPr="00A73D6E">
        <w:rPr>
          <w:rFonts w:ascii="Cambria" w:hAnsi="Cambria" w:cs="Arial"/>
          <w:sz w:val="20"/>
          <w:szCs w:val="20"/>
        </w:rPr>
        <w:t xml:space="preserve">a Wykonawcami w szczególności składanie oświadczeń, wniosków (innych niż wskazanych w pkt 19 SIWZ tj. oferty z wymaganymi załącznikami) , zawiadomień oraz przekazywanie informacji odbywa się elektronicznie za pośrednictwem </w:t>
      </w:r>
      <w:r w:rsidRPr="00A73D6E">
        <w:rPr>
          <w:rFonts w:ascii="Cambria" w:hAnsi="Cambria" w:cs="Arial"/>
          <w:b/>
          <w:sz w:val="20"/>
          <w:szCs w:val="20"/>
        </w:rPr>
        <w:t>pocz</w:t>
      </w:r>
      <w:r w:rsidR="003E7842">
        <w:rPr>
          <w:rFonts w:ascii="Cambria" w:hAnsi="Cambria" w:cs="Arial"/>
          <w:b/>
          <w:sz w:val="20"/>
          <w:szCs w:val="20"/>
        </w:rPr>
        <w:t xml:space="preserve">ty elektronicznej na adres </w:t>
      </w:r>
      <w:r w:rsidR="003E7842">
        <w:rPr>
          <w:rFonts w:ascii="Cambria" w:hAnsi="Cambria" w:cs="Arial"/>
          <w:b/>
          <w:sz w:val="20"/>
          <w:szCs w:val="20"/>
        </w:rPr>
        <w:br/>
        <w:t>e-mail</w:t>
      </w:r>
      <w:r w:rsidRPr="00EA1CC6">
        <w:rPr>
          <w:rFonts w:ascii="Cambria" w:hAnsi="Cambria" w:cs="Arial"/>
          <w:b/>
          <w:sz w:val="20"/>
          <w:szCs w:val="20"/>
        </w:rPr>
        <w:t xml:space="preserve">: </w:t>
      </w:r>
      <w:r w:rsidR="00E846DC" w:rsidRPr="00EA1CC6">
        <w:rPr>
          <w:rFonts w:ascii="Cambria" w:hAnsi="Cambria" w:cs="Arial"/>
          <w:b/>
          <w:bCs/>
          <w:sz w:val="20"/>
          <w:szCs w:val="20"/>
        </w:rPr>
        <w:t>przetargi@kancelariajiz.pl</w:t>
      </w:r>
      <w:r w:rsidRPr="00A73D6E">
        <w:rPr>
          <w:rFonts w:ascii="Cambria" w:hAnsi="Cambria" w:cs="Arial"/>
          <w:b/>
          <w:bCs/>
          <w:sz w:val="20"/>
          <w:szCs w:val="20"/>
        </w:rPr>
        <w:t xml:space="preserve"> oraz na adres e-mail Zamawiającego wskazany w pkt. 1 SIWZ. </w:t>
      </w:r>
    </w:p>
    <w:p w14:paraId="53A00558" w14:textId="77777777" w:rsidR="00A73D6E" w:rsidRPr="00A73D6E" w:rsidRDefault="00A73D6E" w:rsidP="00A73D6E">
      <w:pPr>
        <w:spacing w:after="120" w:line="276" w:lineRule="auto"/>
        <w:ind w:left="851" w:hanging="502"/>
        <w:jc w:val="both"/>
        <w:rPr>
          <w:rFonts w:ascii="Cambria" w:hAnsi="Cambria" w:cs="Arial"/>
          <w:sz w:val="20"/>
          <w:szCs w:val="20"/>
        </w:rPr>
      </w:pPr>
      <w:r w:rsidRPr="00A73D6E">
        <w:rPr>
          <w:rFonts w:ascii="Cambria" w:hAnsi="Cambria" w:cs="Arial"/>
          <w:sz w:val="20"/>
          <w:szCs w:val="20"/>
        </w:rPr>
        <w:t xml:space="preserve">We wszelkiej korespondencji związanej z niniejszym postępowaniem Zamawiający i Wykonawcy posługują się numerem ogłoszenia (BZP, TED lub ID postępowania). </w:t>
      </w:r>
    </w:p>
    <w:p w14:paraId="3CF9D616" w14:textId="77777777" w:rsidR="00A73D6E" w:rsidRPr="00A73D6E" w:rsidRDefault="00A73D6E" w:rsidP="00A73D6E">
      <w:pPr>
        <w:spacing w:after="120" w:line="276" w:lineRule="auto"/>
        <w:ind w:left="851" w:hanging="502"/>
        <w:jc w:val="both"/>
        <w:rPr>
          <w:rFonts w:ascii="Cambria" w:hAnsi="Cambria" w:cs="Arial"/>
          <w:b/>
          <w:i/>
          <w:sz w:val="20"/>
          <w:szCs w:val="20"/>
        </w:rPr>
      </w:pPr>
      <w:r w:rsidRPr="00A73D6E">
        <w:rPr>
          <w:rFonts w:ascii="Cambria" w:hAnsi="Cambria" w:cs="Arial"/>
          <w:b/>
          <w:i/>
          <w:sz w:val="20"/>
          <w:szCs w:val="20"/>
        </w:rPr>
        <w:t xml:space="preserve">14.2 Zamawiający zaleca korzystanie z dedykowanych formularzy dedykowanych formularzy udostępnionych na </w:t>
      </w:r>
      <w:proofErr w:type="spellStart"/>
      <w:r w:rsidRPr="00A73D6E">
        <w:rPr>
          <w:rFonts w:ascii="Cambria" w:hAnsi="Cambria" w:cs="Arial"/>
          <w:b/>
          <w:i/>
          <w:sz w:val="20"/>
          <w:szCs w:val="20"/>
        </w:rPr>
        <w:t>miniPortalu</w:t>
      </w:r>
      <w:proofErr w:type="spellEnd"/>
      <w:r w:rsidRPr="00A73D6E">
        <w:rPr>
          <w:rFonts w:ascii="Cambria" w:hAnsi="Cambria" w:cs="Arial"/>
          <w:b/>
          <w:i/>
          <w:sz w:val="20"/>
          <w:szCs w:val="20"/>
        </w:rPr>
        <w:t xml:space="preserve"> (Formularz do komunikacji). Wysłanie dokumentów o których mowa powyżej w szczególności pytań związanych z prowadzonym postępianiem</w:t>
      </w:r>
      <w:r w:rsidRPr="00A73D6E">
        <w:rPr>
          <w:rFonts w:ascii="Cambria" w:hAnsi="Cambria"/>
          <w:b/>
          <w:i/>
          <w:sz w:val="20"/>
          <w:szCs w:val="20"/>
        </w:rPr>
        <w:t xml:space="preserve"> </w:t>
      </w:r>
      <w:r w:rsidRPr="00A73D6E">
        <w:rPr>
          <w:rFonts w:ascii="Cambria" w:hAnsi="Cambria" w:cs="Arial"/>
          <w:b/>
          <w:i/>
          <w:sz w:val="20"/>
          <w:szCs w:val="20"/>
        </w:rPr>
        <w:t xml:space="preserve"> przez </w:t>
      </w:r>
      <w:proofErr w:type="spellStart"/>
      <w:r w:rsidRPr="00A73D6E">
        <w:rPr>
          <w:rFonts w:ascii="Cambria" w:hAnsi="Cambria" w:cs="Arial"/>
          <w:b/>
          <w:i/>
          <w:sz w:val="20"/>
          <w:szCs w:val="20"/>
        </w:rPr>
        <w:t>miniPortal</w:t>
      </w:r>
      <w:proofErr w:type="spellEnd"/>
      <w:r w:rsidRPr="00A73D6E">
        <w:rPr>
          <w:rFonts w:ascii="Cambria" w:hAnsi="Cambria" w:cs="Arial"/>
          <w:b/>
          <w:i/>
          <w:sz w:val="20"/>
          <w:szCs w:val="20"/>
        </w:rPr>
        <w:t xml:space="preserve"> wymaga obowiązkowego poinformowania Zamawiającego o przekazaniu wiadomości na adres e-mail wskazany w pkt. 14.1 (niedopełnienie tego obowiązku uznane będzie jako nieskuteczne przekazanie dokumentów). </w:t>
      </w:r>
    </w:p>
    <w:p w14:paraId="5796F104" w14:textId="77777777" w:rsidR="00A73D6E" w:rsidRPr="00A73D6E" w:rsidRDefault="00A73D6E" w:rsidP="00A73D6E">
      <w:pPr>
        <w:spacing w:after="120" w:line="276" w:lineRule="auto"/>
        <w:ind w:left="851"/>
        <w:jc w:val="both"/>
        <w:rPr>
          <w:rFonts w:ascii="Cambria" w:hAnsi="Cambria" w:cs="Arial"/>
          <w:b/>
          <w:i/>
          <w:sz w:val="20"/>
          <w:szCs w:val="20"/>
        </w:rPr>
      </w:pPr>
      <w:r w:rsidRPr="00A73D6E">
        <w:rPr>
          <w:rFonts w:ascii="Cambria" w:hAnsi="Cambria" w:cs="Arial"/>
          <w:b/>
          <w:i/>
          <w:sz w:val="20"/>
          <w:szCs w:val="20"/>
        </w:rPr>
        <w:t xml:space="preserve"> Powyższe ma na celu sprawne przeprowadzenie postępowania i brak możliwości wygenerowania oddzielnej skrzynki </w:t>
      </w:r>
      <w:proofErr w:type="spellStart"/>
      <w:r w:rsidRPr="00A73D6E">
        <w:rPr>
          <w:rFonts w:ascii="Cambria" w:hAnsi="Cambria" w:cs="Arial"/>
          <w:b/>
          <w:i/>
          <w:sz w:val="20"/>
          <w:szCs w:val="20"/>
        </w:rPr>
        <w:t>ePuap</w:t>
      </w:r>
      <w:proofErr w:type="spellEnd"/>
      <w:r w:rsidRPr="00A73D6E">
        <w:rPr>
          <w:rFonts w:ascii="Cambria" w:hAnsi="Cambria" w:cs="Arial"/>
          <w:b/>
          <w:i/>
          <w:sz w:val="20"/>
          <w:szCs w:val="20"/>
        </w:rPr>
        <w:t xml:space="preserve"> tylko do zamówień publicznych. </w:t>
      </w:r>
    </w:p>
    <w:p w14:paraId="54A91D4A" w14:textId="77777777" w:rsidR="00A73D6E" w:rsidRPr="00A73D6E" w:rsidRDefault="00A73D6E" w:rsidP="00C51070">
      <w:pPr>
        <w:pStyle w:val="Akapitzlist"/>
        <w:numPr>
          <w:ilvl w:val="1"/>
          <w:numId w:val="50"/>
        </w:numPr>
        <w:spacing w:after="120" w:line="276" w:lineRule="auto"/>
        <w:ind w:left="851" w:hanging="502"/>
        <w:jc w:val="both"/>
        <w:rPr>
          <w:rFonts w:ascii="Cambria" w:hAnsi="Cambria" w:cs="Arial"/>
          <w:sz w:val="20"/>
          <w:szCs w:val="20"/>
        </w:rPr>
      </w:pPr>
      <w:r w:rsidRPr="00A73D6E">
        <w:rPr>
          <w:rFonts w:ascii="Cambria" w:hAnsi="Cambria" w:cs="Arial"/>
          <w:sz w:val="20"/>
          <w:szCs w:val="20"/>
        </w:rPr>
        <w:lastRenderedPageBreak/>
        <w:t>Zamawiający może również komunikować się z Wykonawcami za pomocą poczty elektronicznej.</w:t>
      </w:r>
    </w:p>
    <w:p w14:paraId="76D57CDE" w14:textId="77777777" w:rsidR="00A73D6E" w:rsidRDefault="00A73D6E" w:rsidP="00A73D6E">
      <w:pPr>
        <w:keepNext/>
        <w:tabs>
          <w:tab w:val="num" w:pos="360"/>
        </w:tabs>
        <w:spacing w:before="240" w:after="120" w:line="276" w:lineRule="auto"/>
        <w:ind w:left="851" w:hanging="502"/>
        <w:jc w:val="both"/>
        <w:outlineLvl w:val="3"/>
        <w:rPr>
          <w:rFonts w:ascii="Cambria" w:hAnsi="Cambria" w:cs="Arial"/>
          <w:b/>
          <w:bCs/>
          <w:sz w:val="20"/>
          <w:szCs w:val="20"/>
          <w:u w:val="single"/>
        </w:rPr>
      </w:pPr>
      <w:r w:rsidRPr="00A73D6E">
        <w:rPr>
          <w:rFonts w:ascii="Cambria" w:hAnsi="Cambria" w:cs="Arial"/>
          <w:sz w:val="20"/>
          <w:szCs w:val="20"/>
        </w:rPr>
        <w:t xml:space="preserve">14.4 Dokumenty elektroniczne, oświadczenia lub elektroniczne kopie dokumentów lub oświadczeń  składane są przez Wykonawcę za  pomocą poczty elektronicznej, na wskazany w pkt 14.1 adres email Sposób sporządzenia dokumentów elektronicznych, oświadczeń lub elektronicznych kopii dokumentów lub oświadczeń musi być zgody z wymaganiami określonymi w rozporządzeniu Prezesa Rady Ministrów z dnia 27 czerwca 2017 r. </w:t>
      </w:r>
      <w:r w:rsidRPr="00A73D6E">
        <w:rPr>
          <w:rFonts w:ascii="Cambria" w:hAnsi="Cambria" w:cs="Arial"/>
          <w:i/>
          <w:sz w:val="20"/>
          <w:szCs w:val="20"/>
        </w:rPr>
        <w:t xml:space="preserve">w sprawie użycia środków komunikacji elektronicznej w postępowaniu o udzielenie zamówienia publicznego oraz udostępniania i przechowywania dokumentów elektronicznych </w:t>
      </w:r>
      <w:r w:rsidRPr="00A73D6E">
        <w:rPr>
          <w:rFonts w:ascii="Cambria" w:hAnsi="Cambria" w:cs="Arial"/>
          <w:sz w:val="20"/>
          <w:szCs w:val="20"/>
        </w:rPr>
        <w:t xml:space="preserve">oraz rozporządzeniu Ministra Rozwoju z dnia 26 lipca 2016 r. </w:t>
      </w:r>
      <w:r w:rsidRPr="00A73D6E">
        <w:rPr>
          <w:rFonts w:ascii="Cambria" w:hAnsi="Cambria" w:cs="Arial"/>
          <w:i/>
          <w:sz w:val="20"/>
          <w:szCs w:val="20"/>
        </w:rPr>
        <w:t>w sprawie rodzajów dokumentów, jakich może żądać zamawiający od wykonawcy w postępowaniu o udzielenie zamówienia.</w:t>
      </w:r>
      <w:bookmarkEnd w:id="3"/>
      <w:r w:rsidRPr="00C55572">
        <w:rPr>
          <w:rFonts w:ascii="Cambria" w:hAnsi="Cambria" w:cs="Arial"/>
          <w:sz w:val="20"/>
          <w:szCs w:val="20"/>
        </w:rPr>
        <w:tab/>
      </w:r>
    </w:p>
    <w:bookmarkEnd w:id="4"/>
    <w:p w14:paraId="2DCEB3E6" w14:textId="77777777" w:rsidR="008426A1" w:rsidRPr="00C55572" w:rsidRDefault="00554B4B" w:rsidP="00FD6868">
      <w:pPr>
        <w:tabs>
          <w:tab w:val="left" w:pos="851"/>
          <w:tab w:val="left" w:pos="993"/>
        </w:tabs>
        <w:spacing w:after="120" w:line="276" w:lineRule="auto"/>
        <w:ind w:left="709"/>
        <w:jc w:val="both"/>
        <w:rPr>
          <w:rFonts w:ascii="Cambria" w:hAnsi="Cambria" w:cs="Arial"/>
          <w:i/>
          <w:sz w:val="20"/>
          <w:szCs w:val="20"/>
        </w:rPr>
      </w:pPr>
      <w:r w:rsidRPr="00C55572">
        <w:rPr>
          <w:rFonts w:ascii="Cambria" w:hAnsi="Cambria" w:cs="Arial"/>
          <w:sz w:val="20"/>
          <w:szCs w:val="20"/>
        </w:rPr>
        <w:tab/>
      </w:r>
    </w:p>
    <w:p w14:paraId="6DD84C8D" w14:textId="77777777" w:rsidR="00554B4B" w:rsidRPr="00062E73" w:rsidRDefault="00554B4B" w:rsidP="00581E16">
      <w:pPr>
        <w:tabs>
          <w:tab w:val="left" w:pos="851"/>
          <w:tab w:val="left" w:pos="993"/>
        </w:tabs>
        <w:spacing w:after="120" w:line="276" w:lineRule="auto"/>
        <w:ind w:left="426" w:hanging="426"/>
        <w:jc w:val="both"/>
        <w:rPr>
          <w:rFonts w:ascii="Cambria" w:eastAsia="Batang" w:hAnsi="Cambria" w:cs="Arial"/>
          <w:b/>
          <w:bCs/>
          <w:sz w:val="20"/>
          <w:szCs w:val="20"/>
          <w:u w:val="single"/>
        </w:rPr>
      </w:pPr>
      <w:r w:rsidRPr="00062E73">
        <w:rPr>
          <w:rFonts w:ascii="Cambria" w:eastAsia="Batang" w:hAnsi="Cambria" w:cs="Arial"/>
          <w:b/>
          <w:bCs/>
          <w:sz w:val="20"/>
          <w:szCs w:val="20"/>
        </w:rPr>
        <w:t>15</w:t>
      </w:r>
      <w:r w:rsidRPr="00062E73">
        <w:rPr>
          <w:rFonts w:ascii="Cambria" w:eastAsia="Batang" w:hAnsi="Cambria" w:cs="Arial"/>
          <w:b/>
          <w:bCs/>
          <w:sz w:val="20"/>
          <w:szCs w:val="20"/>
        </w:rPr>
        <w:tab/>
      </w:r>
      <w:r w:rsidRPr="00062E73">
        <w:rPr>
          <w:rFonts w:ascii="Cambria" w:eastAsia="Batang" w:hAnsi="Cambria" w:cs="Arial"/>
          <w:b/>
          <w:bCs/>
          <w:sz w:val="20"/>
          <w:szCs w:val="20"/>
          <w:u w:val="single"/>
        </w:rPr>
        <w:t>Wskazanie osób uprawnionych do porozumiewania się z Wykonawcami.</w:t>
      </w:r>
    </w:p>
    <w:p w14:paraId="1DFDC0CD" w14:textId="77777777" w:rsidR="00554B4B" w:rsidRPr="00062E73" w:rsidRDefault="00554B4B" w:rsidP="00581E16">
      <w:pPr>
        <w:spacing w:line="276" w:lineRule="auto"/>
        <w:ind w:left="993" w:hanging="567"/>
        <w:rPr>
          <w:rFonts w:ascii="Cambria" w:hAnsi="Cambria" w:cs="Arial"/>
          <w:b/>
          <w:bCs/>
          <w:sz w:val="20"/>
          <w:szCs w:val="20"/>
          <w:lang w:eastAsia="en-US"/>
        </w:rPr>
      </w:pPr>
      <w:r w:rsidRPr="00062E73">
        <w:rPr>
          <w:rFonts w:ascii="Cambria" w:hAnsi="Cambria" w:cs="Arial"/>
          <w:sz w:val="20"/>
          <w:szCs w:val="20"/>
          <w:lang w:eastAsia="en-US"/>
        </w:rPr>
        <w:t>15.1</w:t>
      </w:r>
      <w:r w:rsidRPr="00062E73">
        <w:rPr>
          <w:rFonts w:ascii="Cambria" w:hAnsi="Cambria" w:cs="Arial"/>
          <w:sz w:val="20"/>
          <w:szCs w:val="20"/>
          <w:lang w:eastAsia="en-US"/>
        </w:rPr>
        <w:tab/>
        <w:t>Osoby uprawnione do kontaktowania się z Wykonawcami:</w:t>
      </w:r>
      <w:r w:rsidRPr="00062E73">
        <w:rPr>
          <w:rFonts w:ascii="Cambria" w:hAnsi="Cambria" w:cs="Arial"/>
          <w:b/>
          <w:bCs/>
          <w:sz w:val="20"/>
          <w:szCs w:val="20"/>
          <w:lang w:eastAsia="en-US"/>
        </w:rPr>
        <w:tab/>
      </w:r>
    </w:p>
    <w:p w14:paraId="0E9B5D8A" w14:textId="694029EC" w:rsidR="00554B4B" w:rsidRPr="00FC1838" w:rsidRDefault="00554B4B" w:rsidP="00581E16">
      <w:pPr>
        <w:spacing w:line="276" w:lineRule="auto"/>
        <w:ind w:left="993"/>
        <w:jc w:val="both"/>
        <w:rPr>
          <w:rFonts w:ascii="Cambria" w:hAnsi="Cambria" w:cs="Arial"/>
          <w:sz w:val="20"/>
          <w:szCs w:val="20"/>
        </w:rPr>
      </w:pPr>
      <w:r w:rsidRPr="006C5CB6">
        <w:rPr>
          <w:rFonts w:ascii="Cambria" w:hAnsi="Cambria" w:cs="Arial"/>
          <w:sz w:val="20"/>
          <w:szCs w:val="20"/>
        </w:rPr>
        <w:t>Sprawy formalnoprawne</w:t>
      </w:r>
      <w:r w:rsidR="006A6A40" w:rsidRPr="006C5CB6">
        <w:rPr>
          <w:rFonts w:ascii="Cambria" w:hAnsi="Cambria" w:cs="Arial"/>
          <w:sz w:val="20"/>
          <w:szCs w:val="20"/>
        </w:rPr>
        <w:t>:</w:t>
      </w:r>
      <w:r w:rsidR="00FC1838">
        <w:rPr>
          <w:rFonts w:ascii="Cambria" w:hAnsi="Cambria" w:cs="Arial"/>
          <w:sz w:val="20"/>
          <w:szCs w:val="20"/>
        </w:rPr>
        <w:t xml:space="preserve"> </w:t>
      </w:r>
      <w:r w:rsidRPr="00FC1838">
        <w:rPr>
          <w:rFonts w:ascii="Cambria" w:hAnsi="Cambria" w:cs="Arial"/>
          <w:b/>
          <w:sz w:val="20"/>
          <w:szCs w:val="20"/>
        </w:rPr>
        <w:t xml:space="preserve"> </w:t>
      </w:r>
      <w:r w:rsidRPr="00EA1CC6">
        <w:rPr>
          <w:rFonts w:ascii="Cambria" w:hAnsi="Cambria" w:cs="Arial"/>
          <w:sz w:val="20"/>
          <w:szCs w:val="20"/>
        </w:rPr>
        <w:t xml:space="preserve">– </w:t>
      </w:r>
      <w:r w:rsidR="00E846DC" w:rsidRPr="00EA1CC6">
        <w:rPr>
          <w:rFonts w:ascii="Cambria" w:hAnsi="Cambria" w:cs="Arial"/>
          <w:sz w:val="20"/>
          <w:szCs w:val="20"/>
        </w:rPr>
        <w:t xml:space="preserve">Alojzy </w:t>
      </w:r>
      <w:proofErr w:type="spellStart"/>
      <w:r w:rsidR="00E846DC" w:rsidRPr="00EA1CC6">
        <w:rPr>
          <w:rFonts w:ascii="Cambria" w:hAnsi="Cambria" w:cs="Arial"/>
          <w:sz w:val="20"/>
          <w:szCs w:val="20"/>
        </w:rPr>
        <w:t>Jakóbik</w:t>
      </w:r>
      <w:proofErr w:type="spellEnd"/>
      <w:r w:rsidR="00E846DC" w:rsidRPr="00EA1CC6">
        <w:rPr>
          <w:rFonts w:ascii="Cambria" w:hAnsi="Cambria" w:cs="Arial"/>
          <w:sz w:val="20"/>
          <w:szCs w:val="20"/>
        </w:rPr>
        <w:t xml:space="preserve"> – 606 206 214</w:t>
      </w:r>
    </w:p>
    <w:p w14:paraId="79602FDA" w14:textId="77777777" w:rsidR="00554B4B" w:rsidRPr="00062E73" w:rsidRDefault="00554B4B" w:rsidP="00581E16">
      <w:pPr>
        <w:spacing w:after="120" w:line="276" w:lineRule="auto"/>
        <w:ind w:left="993" w:hanging="567"/>
        <w:jc w:val="both"/>
        <w:rPr>
          <w:rFonts w:ascii="Cambria" w:hAnsi="Cambria" w:cs="Arial"/>
          <w:b/>
          <w:i/>
          <w:sz w:val="20"/>
          <w:szCs w:val="20"/>
        </w:rPr>
      </w:pPr>
      <w:r w:rsidRPr="00062E73">
        <w:rPr>
          <w:rFonts w:ascii="Cambria" w:hAnsi="Cambria" w:cs="Arial"/>
          <w:sz w:val="20"/>
          <w:szCs w:val="20"/>
        </w:rPr>
        <w:t>15.2</w:t>
      </w:r>
      <w:r w:rsidRPr="00062E73">
        <w:rPr>
          <w:rFonts w:ascii="Cambria" w:hAnsi="Cambria" w:cs="Arial"/>
          <w:sz w:val="20"/>
          <w:szCs w:val="20"/>
        </w:rPr>
        <w:tab/>
        <w:t xml:space="preserve">Dodatkowe informacje dotyczące zamówienia można otrzymać w godz. </w:t>
      </w:r>
      <w:r w:rsidRPr="00062E73">
        <w:rPr>
          <w:rFonts w:ascii="Cambria" w:hAnsi="Cambria" w:cs="Arial"/>
          <w:bCs/>
          <w:sz w:val="20"/>
          <w:szCs w:val="20"/>
        </w:rPr>
        <w:t>od 08:00 do 15:00</w:t>
      </w:r>
      <w:r w:rsidRPr="00062E73">
        <w:rPr>
          <w:rFonts w:ascii="Cambria" w:hAnsi="Cambria" w:cs="Arial"/>
          <w:sz w:val="20"/>
          <w:szCs w:val="20"/>
        </w:rPr>
        <w:t xml:space="preserve"> </w:t>
      </w:r>
      <w:r w:rsidR="006A6A40">
        <w:rPr>
          <w:rFonts w:ascii="Cambria" w:hAnsi="Cambria" w:cs="Arial"/>
          <w:sz w:val="20"/>
          <w:szCs w:val="20"/>
        </w:rPr>
        <w:br/>
      </w:r>
      <w:r w:rsidRPr="00062E73">
        <w:rPr>
          <w:rFonts w:ascii="Cambria" w:hAnsi="Cambria" w:cs="Arial"/>
          <w:sz w:val="20"/>
          <w:szCs w:val="20"/>
        </w:rPr>
        <w:t xml:space="preserve">w siedzibie </w:t>
      </w:r>
      <w:r w:rsidR="001124DF">
        <w:rPr>
          <w:rFonts w:ascii="Cambria" w:hAnsi="Cambria" w:cs="Arial"/>
          <w:sz w:val="20"/>
          <w:szCs w:val="20"/>
        </w:rPr>
        <w:t>Z</w:t>
      </w:r>
      <w:r w:rsidRPr="00062E73">
        <w:rPr>
          <w:rFonts w:ascii="Cambria" w:hAnsi="Cambria" w:cs="Arial"/>
          <w:sz w:val="20"/>
          <w:szCs w:val="20"/>
        </w:rPr>
        <w:t xml:space="preserve">amawiającego i prowadzącego postępowanie. W ramach informacji telefonicznych </w:t>
      </w:r>
      <w:r w:rsidR="001124DF">
        <w:rPr>
          <w:rFonts w:ascii="Cambria" w:hAnsi="Cambria" w:cs="Arial"/>
          <w:sz w:val="20"/>
          <w:szCs w:val="20"/>
        </w:rPr>
        <w:t>Z</w:t>
      </w:r>
      <w:r w:rsidRPr="00062E73">
        <w:rPr>
          <w:rFonts w:ascii="Cambria" w:hAnsi="Cambria" w:cs="Arial"/>
          <w:sz w:val="20"/>
          <w:szCs w:val="20"/>
        </w:rPr>
        <w:t>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7A18AB4A" w14:textId="77777777" w:rsidR="00554B4B" w:rsidRPr="00062E73" w:rsidRDefault="00554B4B" w:rsidP="00581E16">
      <w:pPr>
        <w:keepNext/>
        <w:tabs>
          <w:tab w:val="num" w:pos="360"/>
        </w:tabs>
        <w:spacing w:before="120" w:after="60" w:line="276" w:lineRule="auto"/>
        <w:ind w:left="360" w:hanging="360"/>
        <w:outlineLvl w:val="3"/>
        <w:rPr>
          <w:rFonts w:ascii="Cambria" w:hAnsi="Cambria" w:cs="Arial"/>
          <w:b/>
          <w:bCs/>
          <w:sz w:val="20"/>
          <w:szCs w:val="20"/>
        </w:rPr>
      </w:pPr>
      <w:r w:rsidRPr="00062E73">
        <w:rPr>
          <w:rFonts w:ascii="Cambria" w:hAnsi="Cambria" w:cs="Arial"/>
          <w:b/>
          <w:bCs/>
          <w:sz w:val="20"/>
          <w:szCs w:val="20"/>
        </w:rPr>
        <w:t>16.</w:t>
      </w:r>
      <w:r w:rsidRPr="00062E73">
        <w:rPr>
          <w:rFonts w:ascii="Cambria" w:hAnsi="Cambria" w:cs="Arial"/>
          <w:b/>
          <w:bCs/>
          <w:sz w:val="20"/>
          <w:szCs w:val="20"/>
        </w:rPr>
        <w:tab/>
      </w:r>
      <w:r w:rsidRPr="00062E73">
        <w:rPr>
          <w:rFonts w:ascii="Cambria" w:hAnsi="Cambria" w:cs="Arial"/>
          <w:b/>
          <w:bCs/>
          <w:sz w:val="20"/>
          <w:szCs w:val="20"/>
          <w:u w:val="single"/>
        </w:rPr>
        <w:t xml:space="preserve">Termin związania </w:t>
      </w:r>
      <w:r w:rsidR="00654BCF">
        <w:rPr>
          <w:rFonts w:ascii="Cambria" w:hAnsi="Cambria" w:cs="Arial"/>
          <w:b/>
          <w:bCs/>
          <w:sz w:val="20"/>
          <w:szCs w:val="20"/>
          <w:u w:val="single"/>
        </w:rPr>
        <w:t>o</w:t>
      </w:r>
      <w:r w:rsidRPr="00062E73">
        <w:rPr>
          <w:rFonts w:ascii="Cambria" w:hAnsi="Cambria" w:cs="Arial"/>
          <w:b/>
          <w:bCs/>
          <w:sz w:val="20"/>
          <w:szCs w:val="20"/>
          <w:u w:val="single"/>
        </w:rPr>
        <w:t>fertą.</w:t>
      </w:r>
    </w:p>
    <w:p w14:paraId="1F7021B5" w14:textId="77777777" w:rsidR="00554B4B" w:rsidRPr="00062E73" w:rsidRDefault="00554B4B" w:rsidP="00581E16">
      <w:pPr>
        <w:keepNext/>
        <w:spacing w:before="120" w:after="60" w:line="276" w:lineRule="auto"/>
        <w:ind w:left="426"/>
        <w:outlineLvl w:val="3"/>
        <w:rPr>
          <w:rFonts w:ascii="Cambria" w:hAnsi="Cambria" w:cs="Arial"/>
          <w:sz w:val="20"/>
          <w:szCs w:val="20"/>
        </w:rPr>
      </w:pPr>
      <w:r w:rsidRPr="00062E73">
        <w:rPr>
          <w:rFonts w:ascii="Cambria" w:hAnsi="Cambria" w:cs="Arial"/>
          <w:sz w:val="20"/>
          <w:szCs w:val="20"/>
        </w:rPr>
        <w:t xml:space="preserve">Termin związania ofertą </w:t>
      </w:r>
      <w:r w:rsidRPr="00062E73">
        <w:rPr>
          <w:rFonts w:ascii="Cambria" w:hAnsi="Cambria" w:cs="Arial"/>
          <w:b/>
          <w:bCs/>
          <w:sz w:val="20"/>
          <w:szCs w:val="20"/>
        </w:rPr>
        <w:t xml:space="preserve">upływa po </w:t>
      </w:r>
      <w:r w:rsidR="00BD0FA2" w:rsidRPr="00062E73">
        <w:rPr>
          <w:rFonts w:ascii="Cambria" w:hAnsi="Cambria" w:cs="Arial"/>
          <w:b/>
          <w:bCs/>
          <w:sz w:val="20"/>
          <w:szCs w:val="20"/>
        </w:rPr>
        <w:t>6</w:t>
      </w:r>
      <w:r w:rsidRPr="00062E73">
        <w:rPr>
          <w:rFonts w:ascii="Cambria" w:hAnsi="Cambria" w:cs="Arial"/>
          <w:b/>
          <w:bCs/>
          <w:sz w:val="20"/>
          <w:szCs w:val="20"/>
        </w:rPr>
        <w:t>0 dniach</w:t>
      </w:r>
      <w:r w:rsidRPr="00062E73">
        <w:rPr>
          <w:rFonts w:ascii="Cambria" w:hAnsi="Cambria" w:cs="Arial"/>
          <w:sz w:val="20"/>
          <w:szCs w:val="20"/>
        </w:rPr>
        <w:t xml:space="preserve"> od daty terminu składania ofert.</w:t>
      </w:r>
    </w:p>
    <w:p w14:paraId="2BC9DEEB" w14:textId="77777777" w:rsidR="00554B4B" w:rsidRPr="00062E73" w:rsidRDefault="00554B4B" w:rsidP="00581E16">
      <w:pPr>
        <w:tabs>
          <w:tab w:val="num" w:pos="360"/>
        </w:tabs>
        <w:spacing w:line="276" w:lineRule="auto"/>
        <w:ind w:left="360" w:hanging="360"/>
        <w:rPr>
          <w:rFonts w:ascii="Cambria" w:hAnsi="Cambria" w:cs="Arial"/>
          <w:b/>
          <w:sz w:val="20"/>
          <w:szCs w:val="20"/>
          <w:u w:val="single"/>
        </w:rPr>
      </w:pPr>
      <w:r w:rsidRPr="00062E73">
        <w:rPr>
          <w:rFonts w:ascii="Cambria" w:hAnsi="Cambria" w:cs="Arial"/>
          <w:b/>
          <w:sz w:val="20"/>
          <w:szCs w:val="20"/>
        </w:rPr>
        <w:t>17.</w:t>
      </w:r>
      <w:r w:rsidRPr="00062E73">
        <w:rPr>
          <w:rFonts w:ascii="Cambria" w:hAnsi="Cambria" w:cs="Arial"/>
          <w:b/>
          <w:sz w:val="20"/>
          <w:szCs w:val="20"/>
        </w:rPr>
        <w:tab/>
      </w:r>
      <w:r w:rsidRPr="00062E73">
        <w:rPr>
          <w:rFonts w:ascii="Cambria" w:hAnsi="Cambria" w:cs="Arial"/>
          <w:b/>
          <w:sz w:val="20"/>
          <w:szCs w:val="20"/>
          <w:u w:val="single"/>
        </w:rPr>
        <w:t xml:space="preserve">Wymagania dotyczące wniesienia wadium </w:t>
      </w:r>
    </w:p>
    <w:p w14:paraId="7A799FC1" w14:textId="77777777" w:rsidR="00BD0FA2" w:rsidRPr="00062E73" w:rsidRDefault="00BD0FA2" w:rsidP="00581E16">
      <w:pPr>
        <w:tabs>
          <w:tab w:val="num" w:pos="360"/>
        </w:tabs>
        <w:spacing w:line="276" w:lineRule="auto"/>
        <w:ind w:left="360" w:hanging="360"/>
        <w:rPr>
          <w:rFonts w:ascii="Cambria" w:hAnsi="Cambria" w:cs="Arial"/>
          <w:b/>
          <w:sz w:val="20"/>
          <w:szCs w:val="20"/>
          <w:u w:val="single"/>
        </w:rPr>
      </w:pPr>
    </w:p>
    <w:p w14:paraId="26F2ACC5" w14:textId="194A5C56" w:rsidR="00BD0FA2" w:rsidRPr="00062E73" w:rsidRDefault="00BD0FA2" w:rsidP="00581E16">
      <w:pPr>
        <w:spacing w:line="276" w:lineRule="auto"/>
        <w:ind w:left="993" w:hanging="567"/>
        <w:jc w:val="both"/>
        <w:rPr>
          <w:rFonts w:ascii="Cambria" w:hAnsi="Cambria" w:cs="Arial"/>
          <w:sz w:val="20"/>
          <w:szCs w:val="20"/>
        </w:rPr>
      </w:pPr>
      <w:r w:rsidRPr="00062E73">
        <w:rPr>
          <w:rFonts w:ascii="Cambria" w:hAnsi="Cambria" w:cs="Arial"/>
          <w:b/>
          <w:sz w:val="20"/>
          <w:szCs w:val="20"/>
        </w:rPr>
        <w:t>17.1</w:t>
      </w:r>
      <w:r w:rsidRPr="00062E73">
        <w:rPr>
          <w:rFonts w:ascii="Cambria" w:hAnsi="Cambria" w:cs="Arial"/>
          <w:b/>
          <w:sz w:val="20"/>
          <w:szCs w:val="20"/>
        </w:rPr>
        <w:tab/>
      </w:r>
      <w:r w:rsidRPr="00154C25">
        <w:rPr>
          <w:rFonts w:ascii="Cambria" w:hAnsi="Cambria" w:cs="Arial"/>
          <w:b/>
          <w:sz w:val="20"/>
          <w:szCs w:val="20"/>
        </w:rPr>
        <w:t>Wadium w wysokości</w:t>
      </w:r>
      <w:r w:rsidR="007A51CD" w:rsidRPr="00154C25">
        <w:rPr>
          <w:rFonts w:ascii="Cambria" w:hAnsi="Cambria" w:cs="Arial"/>
          <w:b/>
          <w:sz w:val="20"/>
          <w:szCs w:val="20"/>
        </w:rPr>
        <w:t xml:space="preserve"> </w:t>
      </w:r>
      <w:r w:rsidR="004237DF" w:rsidRPr="00E846DC">
        <w:rPr>
          <w:rFonts w:ascii="Cambria" w:hAnsi="Cambria" w:cs="Arial"/>
          <w:b/>
          <w:sz w:val="20"/>
          <w:szCs w:val="20"/>
        </w:rPr>
        <w:t>–</w:t>
      </w:r>
      <w:r w:rsidRPr="00E846DC">
        <w:rPr>
          <w:rFonts w:ascii="Cambria" w:hAnsi="Cambria" w:cs="Arial"/>
          <w:b/>
          <w:sz w:val="20"/>
          <w:szCs w:val="20"/>
        </w:rPr>
        <w:t xml:space="preserve"> </w:t>
      </w:r>
      <w:r w:rsidR="00E846DC" w:rsidRPr="00E846DC">
        <w:rPr>
          <w:rFonts w:ascii="Cambria" w:hAnsi="Cambria" w:cs="Arial"/>
          <w:b/>
          <w:sz w:val="20"/>
          <w:szCs w:val="20"/>
        </w:rPr>
        <w:t>4</w:t>
      </w:r>
      <w:r w:rsidR="00A817C9" w:rsidRPr="00E846DC">
        <w:rPr>
          <w:rFonts w:ascii="Cambria" w:hAnsi="Cambria" w:cs="Arial"/>
          <w:b/>
          <w:sz w:val="20"/>
          <w:szCs w:val="20"/>
        </w:rPr>
        <w:t>0 000</w:t>
      </w:r>
      <w:r w:rsidRPr="00E846DC">
        <w:rPr>
          <w:rFonts w:ascii="Cambria" w:hAnsi="Cambria" w:cs="Arial"/>
          <w:b/>
          <w:sz w:val="20"/>
          <w:szCs w:val="20"/>
        </w:rPr>
        <w:t xml:space="preserve"> PLN</w:t>
      </w:r>
      <w:r w:rsidR="000F5CF1" w:rsidRPr="00E846DC">
        <w:rPr>
          <w:rFonts w:ascii="Cambria" w:hAnsi="Cambria" w:cs="Arial"/>
          <w:b/>
          <w:sz w:val="20"/>
          <w:szCs w:val="20"/>
        </w:rPr>
        <w:t xml:space="preserve"> </w:t>
      </w:r>
      <w:r w:rsidR="007A51CD" w:rsidRPr="00E846DC">
        <w:rPr>
          <w:rFonts w:ascii="Cambria" w:hAnsi="Cambria" w:cs="Arial"/>
          <w:b/>
          <w:sz w:val="20"/>
          <w:szCs w:val="20"/>
        </w:rPr>
        <w:t>(</w:t>
      </w:r>
      <w:r w:rsidR="009E6F9D" w:rsidRPr="00E846DC">
        <w:rPr>
          <w:rFonts w:ascii="Cambria" w:hAnsi="Cambria" w:cs="Arial"/>
          <w:b/>
          <w:sz w:val="20"/>
          <w:szCs w:val="20"/>
        </w:rPr>
        <w:t xml:space="preserve">słownie: </w:t>
      </w:r>
      <w:r w:rsidR="00E846DC">
        <w:rPr>
          <w:rFonts w:ascii="Cambria" w:hAnsi="Cambria" w:cs="Arial"/>
          <w:b/>
          <w:sz w:val="20"/>
          <w:szCs w:val="20"/>
        </w:rPr>
        <w:t xml:space="preserve">czterdzieści </w:t>
      </w:r>
      <w:r w:rsidR="00154C25" w:rsidRPr="00E846DC">
        <w:rPr>
          <w:rFonts w:ascii="Cambria" w:hAnsi="Cambria" w:cs="Arial"/>
          <w:b/>
          <w:sz w:val="20"/>
          <w:szCs w:val="20"/>
        </w:rPr>
        <w:t>tysięcy</w:t>
      </w:r>
      <w:r w:rsidR="007A51CD" w:rsidRPr="00E846DC">
        <w:rPr>
          <w:rFonts w:ascii="Cambria" w:hAnsi="Cambria" w:cs="Arial"/>
          <w:b/>
          <w:sz w:val="20"/>
          <w:szCs w:val="20"/>
        </w:rPr>
        <w:t xml:space="preserve"> złoty</w:t>
      </w:r>
      <w:r w:rsidR="000F5CF1" w:rsidRPr="00E846DC">
        <w:rPr>
          <w:rFonts w:ascii="Cambria" w:hAnsi="Cambria" w:cs="Arial"/>
          <w:b/>
          <w:sz w:val="20"/>
          <w:szCs w:val="20"/>
        </w:rPr>
        <w:t>ch</w:t>
      </w:r>
      <w:r w:rsidR="007A51CD" w:rsidRPr="00E846DC">
        <w:rPr>
          <w:rFonts w:ascii="Cambria" w:hAnsi="Cambria" w:cs="Arial"/>
          <w:b/>
          <w:sz w:val="20"/>
          <w:szCs w:val="20"/>
        </w:rPr>
        <w:t>)</w:t>
      </w:r>
      <w:r w:rsidRPr="00E846DC">
        <w:rPr>
          <w:rFonts w:ascii="Cambria" w:hAnsi="Cambria" w:cs="Arial"/>
          <w:b/>
          <w:sz w:val="20"/>
          <w:szCs w:val="20"/>
        </w:rPr>
        <w:t xml:space="preserve"> należy</w:t>
      </w:r>
      <w:r w:rsidRPr="00062E73">
        <w:rPr>
          <w:rFonts w:ascii="Cambria" w:hAnsi="Cambria" w:cs="Arial"/>
          <w:b/>
          <w:sz w:val="20"/>
          <w:szCs w:val="20"/>
        </w:rPr>
        <w:t xml:space="preserve"> wnieść przed upływem terminu składania ofert.</w:t>
      </w:r>
    </w:p>
    <w:p w14:paraId="46DACC92" w14:textId="77777777" w:rsidR="00BD0FA2" w:rsidRPr="00062E73" w:rsidRDefault="00BD0FA2" w:rsidP="00FD6868">
      <w:pPr>
        <w:numPr>
          <w:ilvl w:val="1"/>
          <w:numId w:val="20"/>
        </w:numPr>
        <w:spacing w:line="276" w:lineRule="auto"/>
        <w:ind w:left="993" w:hanging="567"/>
        <w:rPr>
          <w:rFonts w:ascii="Cambria" w:hAnsi="Cambria" w:cs="Arial"/>
          <w:sz w:val="20"/>
          <w:szCs w:val="20"/>
        </w:rPr>
      </w:pPr>
      <w:r w:rsidRPr="00062E73">
        <w:rPr>
          <w:rFonts w:ascii="Cambria" w:hAnsi="Cambria" w:cs="Arial"/>
          <w:sz w:val="20"/>
          <w:szCs w:val="20"/>
        </w:rPr>
        <w:t>Wadium może być wnoszone w jednej lub kilku następujących formach:</w:t>
      </w:r>
    </w:p>
    <w:p w14:paraId="52E6D00F" w14:textId="77777777" w:rsidR="00BD0FA2" w:rsidRPr="00062E73" w:rsidRDefault="00BD0FA2" w:rsidP="00FD6868">
      <w:pPr>
        <w:numPr>
          <w:ilvl w:val="2"/>
          <w:numId w:val="21"/>
        </w:numPr>
        <w:tabs>
          <w:tab w:val="num" w:pos="1440"/>
        </w:tabs>
        <w:spacing w:after="60" w:line="276" w:lineRule="auto"/>
        <w:ind w:left="1843" w:hanging="851"/>
        <w:rPr>
          <w:rFonts w:ascii="Cambria" w:hAnsi="Cambria" w:cs="Arial"/>
          <w:sz w:val="20"/>
          <w:szCs w:val="20"/>
        </w:rPr>
      </w:pPr>
      <w:r w:rsidRPr="00062E73">
        <w:rPr>
          <w:rFonts w:ascii="Cambria" w:hAnsi="Cambria" w:cs="Arial"/>
          <w:sz w:val="20"/>
          <w:szCs w:val="20"/>
        </w:rPr>
        <w:t xml:space="preserve">pieniądzu, </w:t>
      </w:r>
    </w:p>
    <w:p w14:paraId="7BC8B32D" w14:textId="77777777" w:rsidR="00BD0FA2" w:rsidRPr="00062E73" w:rsidRDefault="00BD0FA2" w:rsidP="00FD6868">
      <w:pPr>
        <w:numPr>
          <w:ilvl w:val="2"/>
          <w:numId w:val="21"/>
        </w:numPr>
        <w:tabs>
          <w:tab w:val="num" w:pos="1440"/>
        </w:tabs>
        <w:spacing w:after="60" w:line="276" w:lineRule="auto"/>
        <w:ind w:left="1843" w:hanging="851"/>
        <w:jc w:val="both"/>
        <w:rPr>
          <w:rFonts w:ascii="Cambria" w:hAnsi="Cambria" w:cs="Arial"/>
          <w:sz w:val="20"/>
          <w:szCs w:val="20"/>
        </w:rPr>
      </w:pPr>
      <w:r w:rsidRPr="00062E73">
        <w:rPr>
          <w:rFonts w:ascii="Cambria" w:hAnsi="Cambria" w:cs="Arial"/>
          <w:sz w:val="20"/>
          <w:szCs w:val="20"/>
        </w:rPr>
        <w:t>poręczeniach bankowych lub poręczeniach spółdzielczej kasy oszczędnościowo-kredytowej, z tym że poręczenie kasy jest zawsze poręczeniem pieniężnym;</w:t>
      </w:r>
    </w:p>
    <w:p w14:paraId="5D8EBC7B" w14:textId="77777777" w:rsidR="00BD0FA2" w:rsidRPr="00062E73" w:rsidRDefault="00BD0FA2" w:rsidP="00FD6868">
      <w:pPr>
        <w:numPr>
          <w:ilvl w:val="2"/>
          <w:numId w:val="21"/>
        </w:numPr>
        <w:tabs>
          <w:tab w:val="num" w:pos="1440"/>
        </w:tabs>
        <w:spacing w:after="60" w:line="276" w:lineRule="auto"/>
        <w:ind w:left="1843" w:hanging="851"/>
        <w:jc w:val="both"/>
        <w:rPr>
          <w:rFonts w:ascii="Cambria" w:hAnsi="Cambria" w:cs="Arial"/>
          <w:sz w:val="20"/>
          <w:szCs w:val="20"/>
        </w:rPr>
      </w:pPr>
      <w:r w:rsidRPr="00062E73">
        <w:rPr>
          <w:rFonts w:ascii="Cambria" w:hAnsi="Cambria" w:cs="Arial"/>
          <w:sz w:val="20"/>
          <w:szCs w:val="20"/>
        </w:rPr>
        <w:t>gwarancjach bankowych;</w:t>
      </w:r>
    </w:p>
    <w:p w14:paraId="47E1B3B1" w14:textId="77777777" w:rsidR="00BD0FA2" w:rsidRPr="00062E73" w:rsidRDefault="00BD0FA2" w:rsidP="00FD6868">
      <w:pPr>
        <w:numPr>
          <w:ilvl w:val="2"/>
          <w:numId w:val="21"/>
        </w:numPr>
        <w:tabs>
          <w:tab w:val="num" w:pos="1440"/>
        </w:tabs>
        <w:spacing w:after="60" w:line="276" w:lineRule="auto"/>
        <w:ind w:left="1843" w:hanging="851"/>
        <w:jc w:val="both"/>
        <w:rPr>
          <w:rFonts w:ascii="Cambria" w:hAnsi="Cambria" w:cs="Arial"/>
          <w:sz w:val="20"/>
          <w:szCs w:val="20"/>
        </w:rPr>
      </w:pPr>
      <w:r w:rsidRPr="00062E73">
        <w:rPr>
          <w:rFonts w:ascii="Cambria" w:hAnsi="Cambria" w:cs="Arial"/>
          <w:sz w:val="20"/>
          <w:szCs w:val="20"/>
        </w:rPr>
        <w:t>gwarancjach ubezpieczeniowych;</w:t>
      </w:r>
    </w:p>
    <w:p w14:paraId="38B7748E" w14:textId="450C2219" w:rsidR="00BD0FA2" w:rsidRPr="00062E73" w:rsidRDefault="00BD0FA2" w:rsidP="00FD6868">
      <w:pPr>
        <w:numPr>
          <w:ilvl w:val="2"/>
          <w:numId w:val="21"/>
        </w:numPr>
        <w:tabs>
          <w:tab w:val="num" w:pos="1440"/>
        </w:tabs>
        <w:spacing w:after="120" w:line="276" w:lineRule="auto"/>
        <w:ind w:left="1843" w:hanging="851"/>
        <w:jc w:val="both"/>
        <w:rPr>
          <w:rFonts w:ascii="Cambria" w:hAnsi="Cambria" w:cs="Arial"/>
          <w:sz w:val="20"/>
          <w:szCs w:val="20"/>
        </w:rPr>
      </w:pPr>
      <w:r w:rsidRPr="00062E73">
        <w:rPr>
          <w:rFonts w:ascii="Cambria" w:hAnsi="Cambria" w:cs="Arial"/>
          <w:sz w:val="20"/>
          <w:szCs w:val="20"/>
        </w:rPr>
        <w:t>poręczeniach udzielanych przez podmioty, o których mowa w art. 6b ust. 5 pkt 2 ustawy z dnia 9 listopada 2000 r. o utworzeniu Polskiej Agencji Rozwoju Przedsiębiorczości (Dz. U. z 20</w:t>
      </w:r>
      <w:r w:rsidR="00E846DC">
        <w:rPr>
          <w:rFonts w:ascii="Cambria" w:hAnsi="Cambria" w:cs="Arial"/>
          <w:sz w:val="20"/>
          <w:szCs w:val="20"/>
        </w:rPr>
        <w:t>20</w:t>
      </w:r>
      <w:r w:rsidRPr="00062E73">
        <w:rPr>
          <w:rFonts w:ascii="Cambria" w:hAnsi="Cambria" w:cs="Arial"/>
          <w:sz w:val="20"/>
          <w:szCs w:val="20"/>
        </w:rPr>
        <w:t xml:space="preserve"> r. poz. </w:t>
      </w:r>
      <w:r w:rsidR="00E846DC">
        <w:rPr>
          <w:rFonts w:ascii="Cambria" w:hAnsi="Cambria" w:cs="Arial"/>
          <w:sz w:val="20"/>
          <w:szCs w:val="20"/>
        </w:rPr>
        <w:t>220</w:t>
      </w:r>
      <w:r w:rsidRPr="00062E73">
        <w:rPr>
          <w:rFonts w:ascii="Cambria" w:hAnsi="Cambria" w:cs="Arial"/>
          <w:sz w:val="20"/>
          <w:szCs w:val="20"/>
        </w:rPr>
        <w:t>).</w:t>
      </w:r>
    </w:p>
    <w:p w14:paraId="08122692" w14:textId="56DD8DB9" w:rsidR="00FD6868" w:rsidRPr="00FD6868" w:rsidRDefault="00FD6868" w:rsidP="00FD6868">
      <w:pPr>
        <w:numPr>
          <w:ilvl w:val="1"/>
          <w:numId w:val="21"/>
        </w:numPr>
        <w:spacing w:after="120" w:line="276" w:lineRule="auto"/>
        <w:ind w:left="993" w:hanging="567"/>
        <w:jc w:val="both"/>
        <w:rPr>
          <w:rFonts w:ascii="Cambria" w:hAnsi="Cambria" w:cs="Arial"/>
          <w:sz w:val="16"/>
          <w:szCs w:val="16"/>
        </w:rPr>
      </w:pPr>
      <w:r w:rsidRPr="00FD6868">
        <w:rPr>
          <w:rFonts w:ascii="Cambria" w:hAnsi="Cambria"/>
          <w:sz w:val="20"/>
          <w:szCs w:val="20"/>
        </w:rPr>
        <w:t xml:space="preserve">W przypadku wnoszenia wadium w formie innej niż pieniądz, Wykonawca wnosi je w postaci elektronicznego oryginału dokumentu wadialnego, tj. opatrzone kwalifikowanym podpisem elektronicznym osób upoważnionych do jego wystawienia (wystawców dokumentu) w formacie umożliwiającym Zamawiającemu odczyt dokumentu (Zamawiający nie dopuszcza możliwości złożenia dokumentu wadium np. w formacie </w:t>
      </w:r>
      <w:proofErr w:type="spellStart"/>
      <w:r w:rsidRPr="00FD6868">
        <w:rPr>
          <w:rFonts w:ascii="Cambria" w:hAnsi="Cambria"/>
          <w:sz w:val="20"/>
          <w:szCs w:val="20"/>
        </w:rPr>
        <w:t>xml</w:t>
      </w:r>
      <w:proofErr w:type="spellEnd"/>
      <w:r w:rsidRPr="00FD6868">
        <w:rPr>
          <w:rFonts w:ascii="Cambria" w:hAnsi="Cambria"/>
          <w:sz w:val="20"/>
          <w:szCs w:val="20"/>
        </w:rPr>
        <w:t>). Wadium musi zostać przesłane do Zamawiającego przed terminem składania ofert. Wadium może być przesłane wraz z ofertą. Jeżeli wykonawca przesyła wadium poza ofertą, np. drogą e - mail, winno być ono oznaczone w sposób umożliwiający jednoznaczne przypisanie do postępowania.</w:t>
      </w:r>
    </w:p>
    <w:p w14:paraId="3B5E7399" w14:textId="77777777" w:rsidR="00BD0FA2" w:rsidRPr="00062E73" w:rsidRDefault="00BD0FA2" w:rsidP="00FD6868">
      <w:pPr>
        <w:numPr>
          <w:ilvl w:val="1"/>
          <w:numId w:val="21"/>
        </w:numPr>
        <w:spacing w:after="120" w:line="276" w:lineRule="auto"/>
        <w:ind w:left="993" w:hanging="567"/>
        <w:rPr>
          <w:rFonts w:ascii="Cambria" w:hAnsi="Cambria" w:cs="Arial"/>
          <w:sz w:val="20"/>
          <w:szCs w:val="20"/>
        </w:rPr>
      </w:pPr>
      <w:r w:rsidRPr="00062E73">
        <w:rPr>
          <w:rFonts w:ascii="Cambria" w:hAnsi="Cambria" w:cs="Arial"/>
          <w:sz w:val="20"/>
          <w:szCs w:val="20"/>
        </w:rPr>
        <w:t>Wadium wnoszone w pieniądzu wpłaca się przelewem na rachunek bankowy:</w:t>
      </w:r>
    </w:p>
    <w:p w14:paraId="1AA12CD9" w14:textId="6D709358" w:rsidR="00EA1CC6" w:rsidRDefault="00EA1CC6" w:rsidP="00581E16">
      <w:pPr>
        <w:spacing w:before="120" w:after="120" w:line="276" w:lineRule="auto"/>
        <w:jc w:val="center"/>
        <w:rPr>
          <w:rFonts w:ascii="Cambria" w:eastAsia="Calibri" w:hAnsi="Cambria" w:cs="Arial"/>
          <w:b/>
          <w:sz w:val="20"/>
          <w:szCs w:val="20"/>
        </w:rPr>
      </w:pPr>
      <w:r w:rsidRPr="00EA1CC6">
        <w:rPr>
          <w:rFonts w:ascii="Cambria" w:eastAsia="Calibri" w:hAnsi="Cambria" w:cs="Arial"/>
          <w:b/>
          <w:sz w:val="20"/>
          <w:szCs w:val="20"/>
        </w:rPr>
        <w:lastRenderedPageBreak/>
        <w:t>Bank Spółdzielczy w Przedborzu, Oddział w Fałkowie</w:t>
      </w:r>
    </w:p>
    <w:p w14:paraId="31859624" w14:textId="1178AF74" w:rsidR="00BD0FA2" w:rsidRPr="000D3935" w:rsidRDefault="00BD0FA2" w:rsidP="00581E16">
      <w:pPr>
        <w:spacing w:before="120" w:after="120" w:line="276" w:lineRule="auto"/>
        <w:jc w:val="center"/>
        <w:rPr>
          <w:rFonts w:ascii="Cambria" w:eastAsia="Calibri" w:hAnsi="Cambria" w:cs="Arial"/>
          <w:b/>
          <w:sz w:val="20"/>
          <w:szCs w:val="20"/>
        </w:rPr>
      </w:pPr>
      <w:r w:rsidRPr="000D3935">
        <w:rPr>
          <w:rFonts w:ascii="Cambria" w:eastAsia="Calibri" w:hAnsi="Cambria" w:cs="Arial"/>
          <w:b/>
          <w:sz w:val="20"/>
          <w:szCs w:val="20"/>
        </w:rPr>
        <w:t xml:space="preserve">Nr rachunku  </w:t>
      </w:r>
      <w:r w:rsidR="00EA1CC6" w:rsidRPr="00EA1CC6">
        <w:rPr>
          <w:rFonts w:ascii="Cambria" w:hAnsi="Cambria"/>
          <w:b/>
          <w:sz w:val="20"/>
          <w:szCs w:val="20"/>
        </w:rPr>
        <w:t>27 8988 0001 0010 0117 9689 0106</w:t>
      </w:r>
    </w:p>
    <w:p w14:paraId="6CDDA995" w14:textId="17473E34" w:rsidR="00BD0FA2" w:rsidRPr="00062E73" w:rsidRDefault="009E6F9D" w:rsidP="00581E16">
      <w:pPr>
        <w:spacing w:before="120" w:after="120" w:line="276" w:lineRule="auto"/>
        <w:jc w:val="center"/>
        <w:rPr>
          <w:rFonts w:ascii="Cambria" w:eastAsia="Calibri" w:hAnsi="Cambria" w:cs="Arial"/>
          <w:b/>
          <w:sz w:val="20"/>
          <w:szCs w:val="20"/>
        </w:rPr>
      </w:pPr>
      <w:r w:rsidRPr="000D3935">
        <w:rPr>
          <w:rFonts w:ascii="Cambria" w:eastAsia="Calibri" w:hAnsi="Cambria" w:cs="Arial"/>
          <w:b/>
          <w:sz w:val="20"/>
          <w:szCs w:val="20"/>
        </w:rPr>
        <w:t>z dopiskiem</w:t>
      </w:r>
      <w:r w:rsidR="00FC1838">
        <w:rPr>
          <w:rFonts w:ascii="Cambria" w:eastAsia="Calibri" w:hAnsi="Cambria" w:cs="Arial"/>
          <w:b/>
          <w:sz w:val="20"/>
          <w:szCs w:val="20"/>
        </w:rPr>
        <w:t xml:space="preserve"> „Wadium” i znak sprawy: </w:t>
      </w:r>
      <w:r w:rsidR="00EA1CC6" w:rsidRPr="00EA1CC6">
        <w:rPr>
          <w:rFonts w:ascii="Cambria" w:eastAsia="Calibri" w:hAnsi="Cambria" w:cs="Arial"/>
          <w:b/>
          <w:sz w:val="20"/>
          <w:szCs w:val="20"/>
        </w:rPr>
        <w:t>ZP.271.9.2020.RPOWŚ</w:t>
      </w:r>
    </w:p>
    <w:p w14:paraId="0EBFB66A" w14:textId="77777777" w:rsidR="00BD0FA2" w:rsidRPr="00062E73" w:rsidRDefault="00BD0FA2" w:rsidP="00FD6868">
      <w:pPr>
        <w:numPr>
          <w:ilvl w:val="1"/>
          <w:numId w:val="21"/>
        </w:numPr>
        <w:spacing w:after="120" w:line="276" w:lineRule="auto"/>
        <w:ind w:left="993" w:hanging="567"/>
        <w:rPr>
          <w:rFonts w:ascii="Cambria" w:hAnsi="Cambria" w:cs="Arial"/>
          <w:sz w:val="20"/>
          <w:szCs w:val="20"/>
        </w:rPr>
      </w:pPr>
      <w:r w:rsidRPr="00062E73">
        <w:rPr>
          <w:rFonts w:ascii="Cambria" w:hAnsi="Cambria" w:cs="Arial"/>
          <w:sz w:val="20"/>
          <w:szCs w:val="20"/>
        </w:rPr>
        <w:t xml:space="preserve">Wadium wniesione w pieniądzu </w:t>
      </w:r>
      <w:r w:rsidR="001124DF">
        <w:rPr>
          <w:rFonts w:ascii="Cambria" w:hAnsi="Cambria" w:cs="Arial"/>
          <w:sz w:val="20"/>
          <w:szCs w:val="20"/>
        </w:rPr>
        <w:t>Z</w:t>
      </w:r>
      <w:r w:rsidRPr="00062E73">
        <w:rPr>
          <w:rFonts w:ascii="Cambria" w:hAnsi="Cambria" w:cs="Arial"/>
          <w:sz w:val="20"/>
          <w:szCs w:val="20"/>
        </w:rPr>
        <w:t>amawiający przechowuje na rachunku bankowym.</w:t>
      </w:r>
    </w:p>
    <w:p w14:paraId="6BC5A898" w14:textId="77777777" w:rsidR="00BD0FA2" w:rsidRPr="00062E73" w:rsidRDefault="00BD0FA2" w:rsidP="00FD6868">
      <w:pPr>
        <w:numPr>
          <w:ilvl w:val="1"/>
          <w:numId w:val="21"/>
        </w:numPr>
        <w:spacing w:after="120" w:line="276" w:lineRule="auto"/>
        <w:ind w:left="993" w:hanging="567"/>
        <w:jc w:val="both"/>
        <w:rPr>
          <w:rFonts w:ascii="Cambria" w:hAnsi="Cambria" w:cs="Arial"/>
          <w:sz w:val="20"/>
          <w:szCs w:val="20"/>
        </w:rPr>
      </w:pPr>
      <w:r w:rsidRPr="00062E73">
        <w:rPr>
          <w:rFonts w:ascii="Cambria" w:hAnsi="Cambria" w:cs="Arial"/>
          <w:sz w:val="20"/>
          <w:szCs w:val="20"/>
        </w:rPr>
        <w:t xml:space="preserve">Zamawiający zwraca wadium wszystkim </w:t>
      </w:r>
      <w:r w:rsidR="001124DF">
        <w:rPr>
          <w:rFonts w:ascii="Cambria" w:hAnsi="Cambria" w:cs="Arial"/>
          <w:sz w:val="20"/>
          <w:szCs w:val="20"/>
        </w:rPr>
        <w:t>W</w:t>
      </w:r>
      <w:r w:rsidRPr="00062E73">
        <w:rPr>
          <w:rFonts w:ascii="Cambria" w:hAnsi="Cambria" w:cs="Arial"/>
          <w:sz w:val="20"/>
          <w:szCs w:val="20"/>
        </w:rPr>
        <w:t xml:space="preserve">ykonawcom niezwłocznie po wyborze oferty najkorzystniejszej lub unieważnieniu postępowania, z wyjątkiem </w:t>
      </w:r>
      <w:r w:rsidR="001124DF">
        <w:rPr>
          <w:rFonts w:ascii="Cambria" w:hAnsi="Cambria" w:cs="Arial"/>
          <w:sz w:val="20"/>
          <w:szCs w:val="20"/>
        </w:rPr>
        <w:t>W</w:t>
      </w:r>
      <w:r w:rsidRPr="00062E73">
        <w:rPr>
          <w:rFonts w:ascii="Cambria" w:hAnsi="Cambria" w:cs="Arial"/>
          <w:sz w:val="20"/>
          <w:szCs w:val="20"/>
        </w:rPr>
        <w:t>ykonawcy, którego oferta została wybrana jako najkorzystniejsza, z zastrzeżeniem art. 46 ust. 4a ustawy Prawo zamówień publicznych.</w:t>
      </w:r>
    </w:p>
    <w:p w14:paraId="18E1AFE1" w14:textId="77777777" w:rsidR="00BD0FA2" w:rsidRPr="00062E73" w:rsidRDefault="00BD0FA2" w:rsidP="00FD6868">
      <w:pPr>
        <w:numPr>
          <w:ilvl w:val="1"/>
          <w:numId w:val="21"/>
        </w:numPr>
        <w:spacing w:after="120" w:line="276" w:lineRule="auto"/>
        <w:ind w:left="993" w:hanging="567"/>
        <w:jc w:val="both"/>
        <w:rPr>
          <w:rFonts w:ascii="Cambria" w:hAnsi="Cambria" w:cs="Arial"/>
          <w:sz w:val="20"/>
          <w:szCs w:val="20"/>
        </w:rPr>
      </w:pPr>
      <w:r w:rsidRPr="00062E73">
        <w:rPr>
          <w:rFonts w:ascii="Cambria" w:hAnsi="Cambria" w:cs="Arial"/>
          <w:sz w:val="20"/>
          <w:szCs w:val="20"/>
        </w:rPr>
        <w:t xml:space="preserve">Zamawiający zwraca niezwłocznie wadium, na wniosek </w:t>
      </w:r>
      <w:r w:rsidR="001124DF">
        <w:rPr>
          <w:rFonts w:ascii="Cambria" w:hAnsi="Cambria" w:cs="Arial"/>
          <w:sz w:val="20"/>
          <w:szCs w:val="20"/>
        </w:rPr>
        <w:t>W</w:t>
      </w:r>
      <w:r w:rsidRPr="00062E73">
        <w:rPr>
          <w:rFonts w:ascii="Cambria" w:hAnsi="Cambria" w:cs="Arial"/>
          <w:sz w:val="20"/>
          <w:szCs w:val="20"/>
        </w:rPr>
        <w:t>ykonawcy, który wycofał ofertę przed upływem terminu składania ofert.</w:t>
      </w:r>
    </w:p>
    <w:p w14:paraId="25250A81" w14:textId="77777777" w:rsidR="00BD0FA2" w:rsidRPr="00062E73" w:rsidRDefault="00BD0FA2" w:rsidP="00FD6868">
      <w:pPr>
        <w:numPr>
          <w:ilvl w:val="1"/>
          <w:numId w:val="21"/>
        </w:numPr>
        <w:spacing w:after="120" w:line="276" w:lineRule="auto"/>
        <w:ind w:left="993" w:hanging="567"/>
        <w:jc w:val="both"/>
        <w:rPr>
          <w:rFonts w:ascii="Cambria" w:hAnsi="Cambria" w:cs="Arial"/>
          <w:sz w:val="20"/>
          <w:szCs w:val="20"/>
        </w:rPr>
      </w:pPr>
      <w:r w:rsidRPr="00062E73">
        <w:rPr>
          <w:rFonts w:ascii="Cambria" w:hAnsi="Cambria" w:cs="Arial"/>
          <w:sz w:val="20"/>
          <w:szCs w:val="20"/>
        </w:rPr>
        <w:t xml:space="preserve">Zamawiający żąda ponownego wniesienia wadium przez </w:t>
      </w:r>
      <w:r w:rsidR="001124DF">
        <w:rPr>
          <w:rFonts w:ascii="Cambria" w:hAnsi="Cambria" w:cs="Arial"/>
          <w:sz w:val="20"/>
          <w:szCs w:val="20"/>
        </w:rPr>
        <w:t>W</w:t>
      </w:r>
      <w:r w:rsidRPr="00062E73">
        <w:rPr>
          <w:rFonts w:ascii="Cambria" w:hAnsi="Cambria" w:cs="Arial"/>
          <w:sz w:val="20"/>
          <w:szCs w:val="20"/>
        </w:rPr>
        <w:t xml:space="preserve">ykonawcę, któremu zwrócono wadium, jeżeli w wyniku rozstrzygnięcia odwołania jego oferta została wybrana jako najkorzystniejsza. Wykonawca wnosi wadium w terminie określonym przez </w:t>
      </w:r>
      <w:r w:rsidR="001124DF">
        <w:rPr>
          <w:rFonts w:ascii="Cambria" w:hAnsi="Cambria" w:cs="Arial"/>
          <w:sz w:val="20"/>
          <w:szCs w:val="20"/>
        </w:rPr>
        <w:t>Z</w:t>
      </w:r>
      <w:r w:rsidRPr="00062E73">
        <w:rPr>
          <w:rFonts w:ascii="Cambria" w:hAnsi="Cambria" w:cs="Arial"/>
          <w:sz w:val="20"/>
          <w:szCs w:val="20"/>
        </w:rPr>
        <w:t>amawiającego.</w:t>
      </w:r>
    </w:p>
    <w:p w14:paraId="1910C072" w14:textId="77777777" w:rsidR="00BD0FA2" w:rsidRPr="00062E73" w:rsidRDefault="00BD0FA2" w:rsidP="00FD6868">
      <w:pPr>
        <w:numPr>
          <w:ilvl w:val="1"/>
          <w:numId w:val="21"/>
        </w:numPr>
        <w:spacing w:after="120" w:line="276" w:lineRule="auto"/>
        <w:ind w:left="993" w:hanging="567"/>
        <w:jc w:val="both"/>
        <w:rPr>
          <w:rFonts w:ascii="Cambria" w:hAnsi="Cambria" w:cs="Arial"/>
          <w:sz w:val="20"/>
          <w:szCs w:val="20"/>
        </w:rPr>
      </w:pPr>
      <w:r w:rsidRPr="00062E73">
        <w:rPr>
          <w:rFonts w:ascii="Cambria" w:hAnsi="Cambria" w:cs="Arial"/>
          <w:sz w:val="20"/>
          <w:szCs w:val="20"/>
        </w:rPr>
        <w:t>Zamawiający zatrzyma wadium wraz z odsetkami, jeżeli:</w:t>
      </w:r>
    </w:p>
    <w:p w14:paraId="32B39721" w14:textId="77777777" w:rsidR="00BD0FA2" w:rsidRPr="00062E73" w:rsidRDefault="00BD0FA2" w:rsidP="00FD6868">
      <w:pPr>
        <w:numPr>
          <w:ilvl w:val="2"/>
          <w:numId w:val="21"/>
        </w:numPr>
        <w:tabs>
          <w:tab w:val="num" w:pos="1440"/>
        </w:tabs>
        <w:spacing w:after="60" w:line="276" w:lineRule="auto"/>
        <w:ind w:left="1701" w:hanging="709"/>
        <w:jc w:val="both"/>
        <w:rPr>
          <w:rFonts w:ascii="Cambria" w:hAnsi="Cambria" w:cs="Arial"/>
          <w:sz w:val="20"/>
          <w:szCs w:val="20"/>
        </w:rPr>
      </w:pPr>
      <w:r w:rsidRPr="00062E73">
        <w:rPr>
          <w:rFonts w:ascii="Cambria" w:hAnsi="Cambria" w:cs="Arial"/>
          <w:sz w:val="20"/>
          <w:szCs w:val="20"/>
        </w:rPr>
        <w:t>Wykonawca, którego oferta zostanie wybrana odmówi podpisania umowy w sprawie zamówienia publicznego na warunkach określonych w ofercie;</w:t>
      </w:r>
    </w:p>
    <w:p w14:paraId="2EB98BEE" w14:textId="77777777" w:rsidR="00BD0FA2" w:rsidRPr="00062E73" w:rsidRDefault="00BD0FA2" w:rsidP="00FD6868">
      <w:pPr>
        <w:numPr>
          <w:ilvl w:val="2"/>
          <w:numId w:val="21"/>
        </w:numPr>
        <w:tabs>
          <w:tab w:val="num" w:pos="1440"/>
        </w:tabs>
        <w:spacing w:after="60" w:line="276" w:lineRule="auto"/>
        <w:ind w:left="1701" w:hanging="709"/>
        <w:jc w:val="both"/>
        <w:rPr>
          <w:rFonts w:ascii="Cambria" w:hAnsi="Cambria" w:cs="Arial"/>
          <w:sz w:val="20"/>
          <w:szCs w:val="20"/>
        </w:rPr>
      </w:pPr>
      <w:r w:rsidRPr="00062E73">
        <w:rPr>
          <w:rFonts w:ascii="Cambria" w:hAnsi="Cambria" w:cs="Arial"/>
          <w:sz w:val="20"/>
          <w:szCs w:val="20"/>
        </w:rPr>
        <w:t>Wykonawca, którego oferta zostanie wybrana nie wniesie wymaganego zabezpieczenia należytego wykonania umowy;</w:t>
      </w:r>
    </w:p>
    <w:p w14:paraId="1F39F31E" w14:textId="063778B7" w:rsidR="00BD0FA2" w:rsidRPr="00062E73" w:rsidRDefault="006A17CB" w:rsidP="00FD6868">
      <w:pPr>
        <w:numPr>
          <w:ilvl w:val="2"/>
          <w:numId w:val="21"/>
        </w:numPr>
        <w:tabs>
          <w:tab w:val="num" w:pos="1440"/>
        </w:tabs>
        <w:spacing w:after="60" w:line="276" w:lineRule="auto"/>
        <w:ind w:left="1701" w:hanging="709"/>
        <w:jc w:val="both"/>
        <w:rPr>
          <w:rFonts w:ascii="Cambria" w:hAnsi="Cambria" w:cs="Arial"/>
          <w:sz w:val="20"/>
          <w:szCs w:val="20"/>
        </w:rPr>
      </w:pPr>
      <w:r>
        <w:rPr>
          <w:rFonts w:ascii="Cambria" w:hAnsi="Cambria" w:cs="Arial"/>
          <w:bCs/>
          <w:sz w:val="20"/>
          <w:szCs w:val="20"/>
        </w:rPr>
        <w:t>W</w:t>
      </w:r>
      <w:r w:rsidR="00BD0FA2" w:rsidRPr="00062E73">
        <w:rPr>
          <w:rFonts w:ascii="Cambria" w:hAnsi="Cambria" w:cs="Arial"/>
          <w:bCs/>
          <w:sz w:val="20"/>
          <w:szCs w:val="20"/>
        </w:rPr>
        <w:t>ykonawca w odpowiedzi na wezwanie, o którym mowa w art. 26 ust. 3 i 3a, z</w:t>
      </w:r>
      <w:r w:rsidR="00DA518E">
        <w:rPr>
          <w:rFonts w:ascii="Cambria" w:hAnsi="Cambria" w:cs="Arial"/>
          <w:bCs/>
          <w:sz w:val="20"/>
          <w:szCs w:val="20"/>
        </w:rPr>
        <w:t> </w:t>
      </w:r>
      <w:r w:rsidR="00BD0FA2" w:rsidRPr="00062E73">
        <w:rPr>
          <w:rFonts w:ascii="Cambria" w:hAnsi="Cambria" w:cs="Arial"/>
          <w:bCs/>
          <w:sz w:val="20"/>
          <w:szCs w:val="20"/>
        </w:rPr>
        <w:t>przyczyn leżących po jego stronie, nie złożył oświadczeń lub dokumentów potwierdzających okoliczności, o których mowa w art. 25 ust. 1, oświadczenia, o</w:t>
      </w:r>
      <w:r w:rsidR="00DA518E">
        <w:rPr>
          <w:rFonts w:ascii="Cambria" w:hAnsi="Cambria" w:cs="Arial"/>
          <w:bCs/>
          <w:sz w:val="20"/>
          <w:szCs w:val="20"/>
        </w:rPr>
        <w:t> </w:t>
      </w:r>
      <w:r w:rsidR="00BD0FA2" w:rsidRPr="00062E73">
        <w:rPr>
          <w:rFonts w:ascii="Cambria" w:hAnsi="Cambria" w:cs="Arial"/>
          <w:bCs/>
          <w:sz w:val="20"/>
          <w:szCs w:val="20"/>
        </w:rPr>
        <w:t xml:space="preserve">którym mowa w art. 25a ust. 1, pełnomocnictw lub nie wyraził zgody na poprawienie omyłki, o której mowa w art. 87 ust. 2 pkt 3, co spowodowało brak możliwości wybrania oferty złożonej przez </w:t>
      </w:r>
      <w:r>
        <w:rPr>
          <w:rFonts w:ascii="Cambria" w:hAnsi="Cambria" w:cs="Arial"/>
          <w:bCs/>
          <w:sz w:val="20"/>
          <w:szCs w:val="20"/>
        </w:rPr>
        <w:t>W</w:t>
      </w:r>
      <w:r w:rsidR="00BD0FA2" w:rsidRPr="00062E73">
        <w:rPr>
          <w:rFonts w:ascii="Cambria" w:hAnsi="Cambria" w:cs="Arial"/>
          <w:bCs/>
          <w:sz w:val="20"/>
          <w:szCs w:val="20"/>
        </w:rPr>
        <w:t>ykonawcę jako najkorzystniejszej</w:t>
      </w:r>
      <w:r w:rsidR="00BD0FA2" w:rsidRPr="00062E73">
        <w:rPr>
          <w:rFonts w:ascii="Cambria" w:hAnsi="Cambria" w:cs="Arial"/>
          <w:sz w:val="20"/>
          <w:szCs w:val="20"/>
        </w:rPr>
        <w:t>.</w:t>
      </w:r>
    </w:p>
    <w:p w14:paraId="0D308E95" w14:textId="77777777" w:rsidR="00BD0FA2" w:rsidRPr="00062E73" w:rsidRDefault="00BD0FA2" w:rsidP="00FD6868">
      <w:pPr>
        <w:numPr>
          <w:ilvl w:val="2"/>
          <w:numId w:val="21"/>
        </w:numPr>
        <w:tabs>
          <w:tab w:val="num" w:pos="1440"/>
        </w:tabs>
        <w:spacing w:after="120" w:line="276" w:lineRule="auto"/>
        <w:ind w:left="1701" w:hanging="709"/>
        <w:jc w:val="both"/>
        <w:rPr>
          <w:rFonts w:ascii="Cambria" w:hAnsi="Cambria" w:cs="Arial"/>
          <w:sz w:val="20"/>
          <w:szCs w:val="20"/>
        </w:rPr>
      </w:pPr>
      <w:r w:rsidRPr="00062E73">
        <w:rPr>
          <w:rFonts w:ascii="Cambria" w:hAnsi="Cambria" w:cs="Arial"/>
          <w:sz w:val="20"/>
          <w:szCs w:val="20"/>
        </w:rPr>
        <w:t>zawarcie umowy w sprawie zamówienia publicznego stanie się niemożliwe z przyczyn leżących po stronie Wykonawcy.</w:t>
      </w:r>
    </w:p>
    <w:p w14:paraId="1ADAA4F3" w14:textId="77777777" w:rsidR="00554B4B" w:rsidRDefault="00554B4B" w:rsidP="00FD6868">
      <w:pPr>
        <w:numPr>
          <w:ilvl w:val="0"/>
          <w:numId w:val="15"/>
        </w:numPr>
        <w:spacing w:line="276" w:lineRule="auto"/>
        <w:ind w:left="426" w:hanging="426"/>
        <w:rPr>
          <w:rFonts w:ascii="Cambria" w:hAnsi="Cambria" w:cs="Arial"/>
          <w:b/>
          <w:sz w:val="20"/>
          <w:szCs w:val="20"/>
          <w:u w:val="single"/>
        </w:rPr>
      </w:pPr>
      <w:r w:rsidRPr="001555D9">
        <w:rPr>
          <w:rFonts w:ascii="Cambria" w:hAnsi="Cambria" w:cs="Arial"/>
          <w:b/>
          <w:sz w:val="20"/>
          <w:szCs w:val="20"/>
          <w:u w:val="single"/>
        </w:rPr>
        <w:t>Zabezpieczenie należytego wykonania umowy</w:t>
      </w:r>
      <w:r w:rsidR="005609FA">
        <w:rPr>
          <w:rFonts w:ascii="Cambria" w:hAnsi="Cambria" w:cs="Arial"/>
          <w:b/>
          <w:sz w:val="20"/>
          <w:szCs w:val="20"/>
          <w:u w:val="single"/>
        </w:rPr>
        <w:t>.</w:t>
      </w:r>
    </w:p>
    <w:p w14:paraId="50F6C84E" w14:textId="77777777" w:rsidR="005609FA" w:rsidRPr="00882B33" w:rsidRDefault="005609FA" w:rsidP="00FD6868">
      <w:pPr>
        <w:numPr>
          <w:ilvl w:val="0"/>
          <w:numId w:val="26"/>
        </w:numPr>
        <w:suppressAutoHyphens/>
        <w:spacing w:after="120" w:line="276" w:lineRule="auto"/>
        <w:ind w:left="993" w:hanging="567"/>
        <w:jc w:val="both"/>
        <w:rPr>
          <w:rFonts w:ascii="Cambria" w:hAnsi="Cambria" w:cs="Cambria"/>
          <w:sz w:val="20"/>
          <w:szCs w:val="20"/>
        </w:rPr>
      </w:pPr>
      <w:r w:rsidRPr="00882B33">
        <w:rPr>
          <w:rFonts w:ascii="Cambria" w:hAnsi="Cambria" w:cs="Cambria"/>
          <w:sz w:val="20"/>
          <w:szCs w:val="20"/>
        </w:rPr>
        <w:t xml:space="preserve">Zamawiający żądać będzie od Wykonawcy, którego oferta została wybrana jako najkorzystniejsza, wniesienia zabezpieczenia </w:t>
      </w:r>
      <w:r w:rsidRPr="00882B33">
        <w:rPr>
          <w:rFonts w:ascii="Cambria" w:hAnsi="Cambria" w:cs="Cambria"/>
          <w:b/>
          <w:sz w:val="20"/>
          <w:szCs w:val="20"/>
        </w:rPr>
        <w:t>w wysokości 10 % ceny ofertowej</w:t>
      </w:r>
      <w:r w:rsidRPr="00882B33">
        <w:rPr>
          <w:rFonts w:ascii="Cambria" w:hAnsi="Cambria" w:cs="Cambria"/>
          <w:sz w:val="20"/>
          <w:szCs w:val="20"/>
        </w:rPr>
        <w:t>. Wykonawca wniesie zabezpieczenie należytego wykonania umowy w jednej z poniższych form:</w:t>
      </w:r>
    </w:p>
    <w:p w14:paraId="266F43DC" w14:textId="77777777" w:rsidR="005609FA" w:rsidRPr="00882B33" w:rsidRDefault="005609FA" w:rsidP="00FD6868">
      <w:pPr>
        <w:numPr>
          <w:ilvl w:val="1"/>
          <w:numId w:val="27"/>
        </w:numPr>
        <w:suppressAutoHyphens/>
        <w:spacing w:after="120" w:line="276" w:lineRule="auto"/>
        <w:ind w:left="1701" w:hanging="709"/>
        <w:jc w:val="both"/>
        <w:rPr>
          <w:rFonts w:ascii="Cambria" w:hAnsi="Cambria" w:cs="Cambria"/>
          <w:sz w:val="20"/>
          <w:szCs w:val="20"/>
        </w:rPr>
      </w:pPr>
      <w:r w:rsidRPr="00882B33">
        <w:rPr>
          <w:rFonts w:ascii="Cambria" w:hAnsi="Cambria" w:cs="Cambria"/>
          <w:sz w:val="20"/>
          <w:szCs w:val="20"/>
        </w:rPr>
        <w:t>pieniądzu;</w:t>
      </w:r>
    </w:p>
    <w:p w14:paraId="158B1B80" w14:textId="77777777" w:rsidR="005609FA" w:rsidRPr="00882B33" w:rsidRDefault="005609FA" w:rsidP="00FD6868">
      <w:pPr>
        <w:numPr>
          <w:ilvl w:val="1"/>
          <w:numId w:val="27"/>
        </w:numPr>
        <w:suppressAutoHyphens/>
        <w:spacing w:after="120" w:line="276" w:lineRule="auto"/>
        <w:ind w:left="1701" w:hanging="709"/>
        <w:jc w:val="both"/>
        <w:rPr>
          <w:rFonts w:ascii="Cambria" w:hAnsi="Cambria" w:cs="Cambria"/>
          <w:sz w:val="20"/>
          <w:szCs w:val="20"/>
        </w:rPr>
      </w:pPr>
      <w:r w:rsidRPr="00882B33">
        <w:rPr>
          <w:rFonts w:ascii="Cambria" w:hAnsi="Cambria" w:cs="Cambria"/>
          <w:sz w:val="20"/>
          <w:szCs w:val="20"/>
        </w:rPr>
        <w:t>poręczeniach bankowych lub poręczeniach spółdzielczej kasy oszczędnościowo-kredytowej, z tym że zobowiązanie kasy jest zawsze zobowiązaniem pieniężnym;</w:t>
      </w:r>
    </w:p>
    <w:p w14:paraId="14AAC968" w14:textId="77777777" w:rsidR="005609FA" w:rsidRPr="00882B33" w:rsidRDefault="005609FA" w:rsidP="00FD6868">
      <w:pPr>
        <w:numPr>
          <w:ilvl w:val="1"/>
          <w:numId w:val="27"/>
        </w:numPr>
        <w:suppressAutoHyphens/>
        <w:spacing w:after="120" w:line="276" w:lineRule="auto"/>
        <w:ind w:left="1701" w:hanging="709"/>
        <w:jc w:val="both"/>
        <w:rPr>
          <w:rFonts w:ascii="Cambria" w:hAnsi="Cambria" w:cs="Cambria"/>
          <w:sz w:val="20"/>
          <w:szCs w:val="20"/>
        </w:rPr>
      </w:pPr>
      <w:r w:rsidRPr="00882B33">
        <w:rPr>
          <w:rFonts w:ascii="Cambria" w:hAnsi="Cambria" w:cs="Cambria"/>
          <w:sz w:val="20"/>
          <w:szCs w:val="20"/>
        </w:rPr>
        <w:t>gwarancjach bankowych;</w:t>
      </w:r>
    </w:p>
    <w:p w14:paraId="76FD4E54" w14:textId="77777777" w:rsidR="005609FA" w:rsidRPr="00882B33" w:rsidRDefault="005609FA" w:rsidP="00FD6868">
      <w:pPr>
        <w:numPr>
          <w:ilvl w:val="1"/>
          <w:numId w:val="27"/>
        </w:numPr>
        <w:suppressAutoHyphens/>
        <w:spacing w:after="120" w:line="276" w:lineRule="auto"/>
        <w:ind w:left="1701" w:hanging="709"/>
        <w:jc w:val="both"/>
        <w:rPr>
          <w:rFonts w:ascii="Cambria" w:hAnsi="Cambria" w:cs="Cambria"/>
          <w:sz w:val="20"/>
          <w:szCs w:val="20"/>
        </w:rPr>
      </w:pPr>
      <w:r w:rsidRPr="00882B33">
        <w:rPr>
          <w:rFonts w:ascii="Cambria" w:hAnsi="Cambria" w:cs="Cambria"/>
          <w:sz w:val="20"/>
          <w:szCs w:val="20"/>
        </w:rPr>
        <w:t>gwarancjach ubezpieczeniowych;</w:t>
      </w:r>
    </w:p>
    <w:p w14:paraId="6EB2EB84" w14:textId="77777777" w:rsidR="005609FA" w:rsidRPr="00882B33" w:rsidRDefault="005609FA" w:rsidP="00FD6868">
      <w:pPr>
        <w:numPr>
          <w:ilvl w:val="1"/>
          <w:numId w:val="27"/>
        </w:numPr>
        <w:suppressAutoHyphens/>
        <w:spacing w:after="120" w:line="276" w:lineRule="auto"/>
        <w:ind w:left="1701" w:hanging="709"/>
        <w:jc w:val="both"/>
        <w:rPr>
          <w:rFonts w:ascii="Cambria" w:hAnsi="Cambria" w:cs="Cambria"/>
          <w:sz w:val="20"/>
          <w:szCs w:val="20"/>
        </w:rPr>
      </w:pPr>
      <w:r w:rsidRPr="00882B33">
        <w:rPr>
          <w:rFonts w:ascii="Cambria" w:hAnsi="Cambria" w:cs="Cambria"/>
          <w:sz w:val="20"/>
          <w:szCs w:val="20"/>
        </w:rPr>
        <w:t xml:space="preserve">poręczeniach udzielanych przez podmioty, o których mowa w art. 6b ust. 5 pkt 2 ustawy z dnia 9 listopada 2000 r. o utworzeniu Polskiej Agencji Rozwoju Przedsiębiorczości. </w:t>
      </w:r>
    </w:p>
    <w:p w14:paraId="610222A8" w14:textId="77777777" w:rsidR="005609FA" w:rsidRPr="00882B33" w:rsidRDefault="005609FA" w:rsidP="00FD6868">
      <w:pPr>
        <w:pStyle w:val="pkt"/>
        <w:numPr>
          <w:ilvl w:val="1"/>
          <w:numId w:val="25"/>
        </w:numPr>
        <w:spacing w:line="276" w:lineRule="auto"/>
        <w:ind w:left="993" w:hanging="567"/>
        <w:rPr>
          <w:rFonts w:ascii="Cambria" w:hAnsi="Cambria" w:cs="Cambria"/>
          <w:sz w:val="20"/>
          <w:szCs w:val="20"/>
        </w:rPr>
      </w:pPr>
      <w:r w:rsidRPr="00882B33">
        <w:rPr>
          <w:rFonts w:ascii="Cambria" w:hAnsi="Cambria" w:cs="Cambria"/>
          <w:sz w:val="20"/>
          <w:szCs w:val="20"/>
        </w:rPr>
        <w:t>Zamawiający nie wyraża zgody na wniesienie zabezpieczenia w formach określonych w art. 148 ust. 2 ustawy.</w:t>
      </w:r>
    </w:p>
    <w:p w14:paraId="29F8830A" w14:textId="77777777" w:rsidR="005609FA" w:rsidRPr="00882B33" w:rsidRDefault="005609FA" w:rsidP="00FD6868">
      <w:pPr>
        <w:pStyle w:val="pkt"/>
        <w:numPr>
          <w:ilvl w:val="1"/>
          <w:numId w:val="25"/>
        </w:numPr>
        <w:spacing w:line="276" w:lineRule="auto"/>
        <w:ind w:left="993" w:hanging="567"/>
        <w:rPr>
          <w:rFonts w:ascii="Cambria" w:hAnsi="Cambria" w:cs="Cambria"/>
          <w:sz w:val="20"/>
          <w:szCs w:val="20"/>
        </w:rPr>
      </w:pPr>
      <w:r w:rsidRPr="00882B33">
        <w:rPr>
          <w:rFonts w:ascii="Cambria" w:hAnsi="Cambria" w:cs="Cambria"/>
          <w:sz w:val="20"/>
          <w:szCs w:val="20"/>
        </w:rPr>
        <w:lastRenderedPageBreak/>
        <w:t xml:space="preserve">Termin ważności zabezpieczenia złożonego w formie innej niż pieniężna nie może upłynąć przed wygaśnięciem zobowiązania, którego należyte wykonanie zabezpiecza Wykonawca </w:t>
      </w:r>
      <w:r w:rsidR="00D337C3">
        <w:rPr>
          <w:rFonts w:ascii="Cambria" w:hAnsi="Cambria" w:cs="Cambria"/>
          <w:sz w:val="20"/>
          <w:szCs w:val="20"/>
        </w:rPr>
        <w:br/>
      </w:r>
      <w:r w:rsidRPr="00882B33">
        <w:rPr>
          <w:rFonts w:ascii="Cambria" w:hAnsi="Cambria" w:cs="Cambria"/>
          <w:sz w:val="20"/>
          <w:szCs w:val="20"/>
        </w:rPr>
        <w:t>z zastrzeżeniem art. 150  ust. 7 ustawy</w:t>
      </w:r>
    </w:p>
    <w:p w14:paraId="3DC7E1B6" w14:textId="77777777" w:rsidR="005609FA" w:rsidRPr="00882B33" w:rsidRDefault="005609FA" w:rsidP="00FD6868">
      <w:pPr>
        <w:pStyle w:val="pkt"/>
        <w:numPr>
          <w:ilvl w:val="1"/>
          <w:numId w:val="25"/>
        </w:numPr>
        <w:spacing w:line="276" w:lineRule="auto"/>
        <w:ind w:left="993" w:hanging="567"/>
        <w:rPr>
          <w:rFonts w:ascii="Cambria" w:hAnsi="Cambria" w:cs="Cambria"/>
          <w:sz w:val="20"/>
          <w:szCs w:val="20"/>
        </w:rPr>
      </w:pPr>
      <w:r w:rsidRPr="00882B33">
        <w:rPr>
          <w:rFonts w:ascii="Cambria" w:hAnsi="Cambria" w:cs="Cambria"/>
          <w:sz w:val="20"/>
          <w:szCs w:val="20"/>
        </w:rPr>
        <w:t xml:space="preserve">Zabezpieczenie wnoszone w pieniądzu </w:t>
      </w:r>
      <w:r w:rsidR="006A17CB">
        <w:rPr>
          <w:rFonts w:ascii="Cambria" w:hAnsi="Cambria" w:cs="Cambria"/>
          <w:sz w:val="20"/>
          <w:szCs w:val="20"/>
        </w:rPr>
        <w:t>W</w:t>
      </w:r>
      <w:r w:rsidRPr="00882B33">
        <w:rPr>
          <w:rFonts w:ascii="Cambria" w:hAnsi="Cambria" w:cs="Cambria"/>
          <w:sz w:val="20"/>
          <w:szCs w:val="20"/>
        </w:rPr>
        <w:t>ykonawca wpłaca przelewem na rachunek bankowy Zamawiającego</w:t>
      </w:r>
      <w:r w:rsidRPr="00882B33">
        <w:rPr>
          <w:rFonts w:ascii="Cambria" w:hAnsi="Cambria" w:cs="Cambria"/>
          <w:b/>
          <w:sz w:val="20"/>
          <w:szCs w:val="20"/>
        </w:rPr>
        <w:t>.</w:t>
      </w:r>
    </w:p>
    <w:p w14:paraId="382ADD1B" w14:textId="77777777" w:rsidR="005609FA" w:rsidRPr="00882B33" w:rsidRDefault="005609FA" w:rsidP="00FD6868">
      <w:pPr>
        <w:pStyle w:val="pkt"/>
        <w:numPr>
          <w:ilvl w:val="1"/>
          <w:numId w:val="25"/>
        </w:numPr>
        <w:spacing w:line="276" w:lineRule="auto"/>
        <w:ind w:left="993" w:hanging="567"/>
        <w:rPr>
          <w:rFonts w:ascii="Cambria" w:hAnsi="Cambria" w:cs="Cambria"/>
          <w:sz w:val="20"/>
          <w:szCs w:val="20"/>
        </w:rPr>
      </w:pPr>
      <w:r w:rsidRPr="00882B33">
        <w:rPr>
          <w:rFonts w:ascii="Cambria" w:hAnsi="Cambria" w:cs="Cambria"/>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rękojmi.</w:t>
      </w:r>
    </w:p>
    <w:p w14:paraId="5F71346A" w14:textId="77777777" w:rsidR="00554B4B" w:rsidRDefault="00554B4B" w:rsidP="00581E16">
      <w:pPr>
        <w:keepNext/>
        <w:tabs>
          <w:tab w:val="num" w:pos="360"/>
        </w:tabs>
        <w:spacing w:before="120" w:after="60" w:line="276" w:lineRule="auto"/>
        <w:ind w:left="425" w:hanging="425"/>
        <w:outlineLvl w:val="3"/>
        <w:rPr>
          <w:rFonts w:ascii="Cambria" w:hAnsi="Cambria" w:cs="Arial"/>
          <w:b/>
          <w:bCs/>
          <w:sz w:val="20"/>
          <w:szCs w:val="20"/>
          <w:u w:val="single"/>
        </w:rPr>
      </w:pPr>
      <w:r w:rsidRPr="00062E73">
        <w:rPr>
          <w:rFonts w:ascii="Cambria" w:hAnsi="Cambria" w:cs="Arial"/>
          <w:b/>
          <w:bCs/>
          <w:sz w:val="20"/>
          <w:szCs w:val="20"/>
        </w:rPr>
        <w:t>19.</w:t>
      </w:r>
      <w:r w:rsidRPr="00062E73">
        <w:rPr>
          <w:rFonts w:ascii="Cambria" w:hAnsi="Cambria" w:cs="Arial"/>
          <w:b/>
          <w:bCs/>
          <w:sz w:val="20"/>
          <w:szCs w:val="20"/>
        </w:rPr>
        <w:tab/>
      </w:r>
      <w:r w:rsidRPr="00062E73">
        <w:rPr>
          <w:rFonts w:ascii="Cambria" w:hAnsi="Cambria" w:cs="Arial"/>
          <w:b/>
          <w:bCs/>
          <w:sz w:val="20"/>
          <w:szCs w:val="20"/>
          <w:u w:val="single"/>
        </w:rPr>
        <w:t>Opis sposobu przygotowania ofert</w:t>
      </w:r>
      <w:r w:rsidR="00D657A8">
        <w:rPr>
          <w:rFonts w:ascii="Cambria" w:hAnsi="Cambria" w:cs="Arial"/>
          <w:b/>
          <w:bCs/>
          <w:sz w:val="20"/>
          <w:szCs w:val="20"/>
          <w:u w:val="single"/>
        </w:rPr>
        <w:t xml:space="preserve"> i złożenia oferty.</w:t>
      </w:r>
    </w:p>
    <w:p w14:paraId="51C1AA52" w14:textId="77777777" w:rsidR="00FC1838" w:rsidRPr="00FC1838" w:rsidRDefault="00FC1838" w:rsidP="00C51070">
      <w:pPr>
        <w:pStyle w:val="Zwykytekst"/>
        <w:numPr>
          <w:ilvl w:val="1"/>
          <w:numId w:val="51"/>
        </w:numPr>
        <w:autoSpaceDE/>
        <w:autoSpaceDN/>
        <w:spacing w:before="0" w:line="276" w:lineRule="auto"/>
        <w:ind w:left="993" w:hanging="567"/>
        <w:rPr>
          <w:rFonts w:ascii="Cambria" w:eastAsia="Calibri" w:hAnsi="Cambria" w:cs="Arial"/>
          <w:w w:val="100"/>
          <w:sz w:val="20"/>
          <w:lang w:eastAsia="en-US"/>
        </w:rPr>
      </w:pPr>
      <w:bookmarkStart w:id="5" w:name="_Hlk528156574"/>
      <w:r w:rsidRPr="00FC1838">
        <w:rPr>
          <w:rFonts w:ascii="Cambria" w:eastAsia="Calibri" w:hAnsi="Cambria" w:cs="Arial"/>
          <w:w w:val="100"/>
          <w:sz w:val="20"/>
          <w:lang w:eastAsia="en-US"/>
        </w:rPr>
        <w:t xml:space="preserve">Wykonawca składa ofertę do udziału w postępowaniu za  pośrednictwem </w:t>
      </w:r>
      <w:r w:rsidRPr="00FC1838">
        <w:rPr>
          <w:rFonts w:ascii="Cambria" w:eastAsia="Calibri" w:hAnsi="Cambria" w:cs="Arial"/>
          <w:b/>
          <w:i/>
          <w:w w:val="100"/>
          <w:sz w:val="20"/>
          <w:lang w:eastAsia="en-US"/>
        </w:rPr>
        <w:t xml:space="preserve">Formularza do złożenia, zmiany, wycofania oferty </w:t>
      </w:r>
      <w:r w:rsidRPr="00FC1838">
        <w:rPr>
          <w:rFonts w:ascii="Cambria" w:eastAsia="Calibri" w:hAnsi="Cambria" w:cs="Arial"/>
          <w:w w:val="100"/>
          <w:sz w:val="20"/>
          <w:lang w:eastAsia="en-US"/>
        </w:rPr>
        <w:t xml:space="preserve">dostępnego na </w:t>
      </w:r>
      <w:proofErr w:type="spellStart"/>
      <w:r w:rsidRPr="00FC1838">
        <w:rPr>
          <w:rFonts w:ascii="Cambria" w:eastAsia="Calibri" w:hAnsi="Cambria" w:cs="Arial"/>
          <w:w w:val="100"/>
          <w:sz w:val="20"/>
          <w:lang w:eastAsia="en-US"/>
        </w:rPr>
        <w:t>ePUAP</w:t>
      </w:r>
      <w:proofErr w:type="spellEnd"/>
      <w:r w:rsidRPr="00FC1838">
        <w:rPr>
          <w:rFonts w:ascii="Cambria" w:eastAsia="Calibri" w:hAnsi="Cambria" w:cs="Arial"/>
          <w:w w:val="100"/>
          <w:sz w:val="20"/>
          <w:lang w:eastAsia="en-US"/>
        </w:rPr>
        <w:t xml:space="preserve"> i udostępnionego również na </w:t>
      </w:r>
      <w:proofErr w:type="spellStart"/>
      <w:r w:rsidRPr="00FC1838">
        <w:rPr>
          <w:rFonts w:ascii="Cambria" w:eastAsia="Calibri" w:hAnsi="Cambria" w:cs="Arial"/>
          <w:w w:val="100"/>
          <w:sz w:val="20"/>
          <w:lang w:eastAsia="en-US"/>
        </w:rPr>
        <w:t>miniPortalu</w:t>
      </w:r>
      <w:proofErr w:type="spellEnd"/>
      <w:r w:rsidRPr="00FC1838">
        <w:rPr>
          <w:rFonts w:ascii="Cambria" w:eastAsia="Calibri" w:hAnsi="Cambria" w:cs="Arial"/>
          <w:w w:val="100"/>
          <w:sz w:val="20"/>
          <w:lang w:eastAsia="en-US"/>
        </w:rPr>
        <w:t xml:space="preserve">. Klucz publiczny niezbędny do zaszyfrowania oferty przez Wykonawcę jest dostępny dla wykonawców  na </w:t>
      </w:r>
      <w:proofErr w:type="spellStart"/>
      <w:r w:rsidRPr="00FC1838">
        <w:rPr>
          <w:rFonts w:ascii="Cambria" w:eastAsia="Calibri" w:hAnsi="Cambria" w:cs="Arial"/>
          <w:w w:val="100"/>
          <w:sz w:val="20"/>
          <w:lang w:eastAsia="en-US"/>
        </w:rPr>
        <w:t>miniPortalu</w:t>
      </w:r>
      <w:proofErr w:type="spellEnd"/>
      <w:r w:rsidRPr="00FC1838">
        <w:rPr>
          <w:rFonts w:ascii="Cambria" w:eastAsia="Calibri" w:hAnsi="Cambria" w:cs="Arial"/>
          <w:w w:val="100"/>
          <w:sz w:val="20"/>
          <w:lang w:eastAsia="en-US"/>
        </w:rPr>
        <w:t xml:space="preserve">. W formularzu oferty Wykonawca zobowiązany jest podać adres skrzynki </w:t>
      </w:r>
      <w:proofErr w:type="spellStart"/>
      <w:r w:rsidRPr="00FC1838">
        <w:rPr>
          <w:rFonts w:ascii="Cambria" w:eastAsia="Calibri" w:hAnsi="Cambria" w:cs="Arial"/>
          <w:w w:val="100"/>
          <w:sz w:val="20"/>
          <w:lang w:eastAsia="en-US"/>
        </w:rPr>
        <w:t>ePUAP</w:t>
      </w:r>
      <w:proofErr w:type="spellEnd"/>
      <w:r w:rsidRPr="00FC1838">
        <w:rPr>
          <w:rFonts w:ascii="Cambria" w:eastAsia="Calibri" w:hAnsi="Cambria" w:cs="Arial"/>
          <w:w w:val="100"/>
          <w:sz w:val="20"/>
          <w:lang w:eastAsia="en-US"/>
        </w:rPr>
        <w:t>, na którym prowadzona będzie korespondencja związana z postępowaniem.</w:t>
      </w:r>
    </w:p>
    <w:p w14:paraId="0DAFEB2D" w14:textId="1780670C" w:rsidR="00FC1838" w:rsidRPr="00FC1838" w:rsidRDefault="00FC1838" w:rsidP="00C51070">
      <w:pPr>
        <w:pStyle w:val="Zwykytekst"/>
        <w:numPr>
          <w:ilvl w:val="1"/>
          <w:numId w:val="51"/>
        </w:numPr>
        <w:autoSpaceDE/>
        <w:autoSpaceDN/>
        <w:spacing w:before="0" w:line="276" w:lineRule="auto"/>
        <w:ind w:left="993" w:hanging="567"/>
        <w:rPr>
          <w:rFonts w:ascii="Cambria" w:eastAsia="Calibri" w:hAnsi="Cambria" w:cs="Arial"/>
          <w:color w:val="FF0000"/>
          <w:w w:val="100"/>
          <w:sz w:val="20"/>
          <w:lang w:eastAsia="en-US"/>
        </w:rPr>
      </w:pPr>
      <w:r w:rsidRPr="00FC1838">
        <w:rPr>
          <w:rFonts w:ascii="Cambria" w:eastAsia="Calibri" w:hAnsi="Cambria" w:cs="Arial"/>
          <w:w w:val="100"/>
          <w:sz w:val="20"/>
          <w:lang w:eastAsia="en-US"/>
        </w:rPr>
        <w:t>Oferta powinna być sporządzona w języku polskim, z zachowaniem postaci elektronicznej w formacie danych w szczególności: .</w:t>
      </w:r>
      <w:proofErr w:type="spellStart"/>
      <w:r w:rsidRPr="00FC1838">
        <w:rPr>
          <w:rFonts w:ascii="Cambria" w:eastAsia="Calibri" w:hAnsi="Cambria" w:cs="Arial"/>
          <w:w w:val="100"/>
          <w:sz w:val="20"/>
          <w:lang w:eastAsia="en-US"/>
        </w:rPr>
        <w:t>doc</w:t>
      </w:r>
      <w:proofErr w:type="spellEnd"/>
      <w:r w:rsidRPr="00FC1838">
        <w:rPr>
          <w:rFonts w:ascii="Cambria" w:eastAsia="Calibri" w:hAnsi="Cambria" w:cs="Arial"/>
          <w:w w:val="100"/>
          <w:sz w:val="20"/>
          <w:lang w:eastAsia="en-US"/>
        </w:rPr>
        <w:t>, .</w:t>
      </w:r>
      <w:proofErr w:type="spellStart"/>
      <w:r w:rsidRPr="00FC1838">
        <w:rPr>
          <w:rFonts w:ascii="Cambria" w:eastAsia="Calibri" w:hAnsi="Cambria" w:cs="Arial"/>
          <w:w w:val="100"/>
          <w:sz w:val="20"/>
          <w:lang w:eastAsia="en-US"/>
        </w:rPr>
        <w:t>docx</w:t>
      </w:r>
      <w:proofErr w:type="spellEnd"/>
      <w:r w:rsidRPr="00FC1838">
        <w:rPr>
          <w:rFonts w:ascii="Cambria" w:eastAsia="Calibri" w:hAnsi="Cambria" w:cs="Arial"/>
          <w:w w:val="100"/>
          <w:sz w:val="20"/>
          <w:vertAlign w:val="superscript"/>
          <w:lang w:eastAsia="en-US"/>
        </w:rPr>
        <w:t xml:space="preserve"> </w:t>
      </w:r>
      <w:r w:rsidRPr="00FC1838">
        <w:rPr>
          <w:rFonts w:ascii="Cambria" w:eastAsia="Calibri" w:hAnsi="Cambria" w:cs="Arial"/>
          <w:w w:val="100"/>
          <w:sz w:val="20"/>
          <w:lang w:eastAsia="en-US"/>
        </w:rPr>
        <w:t xml:space="preserve">lub pdf i podpisana kwalifikowanym podpisem elektronicznym. Sposób złożenia oferty, w tym zaszyfrowania oferty opisany został w Regulaminie korzystania z </w:t>
      </w:r>
      <w:proofErr w:type="spellStart"/>
      <w:r w:rsidRPr="00FC1838">
        <w:rPr>
          <w:rFonts w:ascii="Cambria" w:eastAsia="Calibri" w:hAnsi="Cambria" w:cs="Arial"/>
          <w:w w:val="100"/>
          <w:sz w:val="20"/>
          <w:lang w:eastAsia="en-US"/>
        </w:rPr>
        <w:t>miniPortal</w:t>
      </w:r>
      <w:proofErr w:type="spellEnd"/>
      <w:r w:rsidRPr="00FC1838">
        <w:rPr>
          <w:rFonts w:ascii="Cambria" w:eastAsia="Calibri" w:hAnsi="Cambria" w:cs="Arial"/>
          <w:w w:val="100"/>
          <w:sz w:val="20"/>
          <w:lang w:eastAsia="en-US"/>
        </w:rPr>
        <w:t>. Ofertę należy złożyć w oryginale</w:t>
      </w:r>
      <w:r w:rsidRPr="00FC1838">
        <w:rPr>
          <w:rFonts w:ascii="Cambria" w:eastAsia="Calibri" w:hAnsi="Cambria" w:cs="Arial"/>
          <w:color w:val="FF0000"/>
          <w:w w:val="100"/>
          <w:sz w:val="20"/>
          <w:lang w:eastAsia="en-US"/>
        </w:rPr>
        <w:t xml:space="preserve"> </w:t>
      </w:r>
    </w:p>
    <w:p w14:paraId="30DDD997" w14:textId="77777777" w:rsidR="00FC1838" w:rsidRPr="00FC1838" w:rsidRDefault="00FC1838" w:rsidP="00C51070">
      <w:pPr>
        <w:pStyle w:val="Zwykytekst"/>
        <w:numPr>
          <w:ilvl w:val="1"/>
          <w:numId w:val="51"/>
        </w:numPr>
        <w:spacing w:line="276" w:lineRule="auto"/>
        <w:ind w:left="993" w:hanging="567"/>
        <w:rPr>
          <w:rFonts w:ascii="Cambria" w:eastAsia="Calibri" w:hAnsi="Cambria" w:cs="Arial"/>
          <w:w w:val="100"/>
          <w:sz w:val="20"/>
          <w:lang w:eastAsia="en-US"/>
        </w:rPr>
      </w:pPr>
      <w:r w:rsidRPr="00FC1838">
        <w:rPr>
          <w:rFonts w:ascii="Cambria" w:eastAsia="Calibri" w:hAnsi="Cambria" w:cs="Arial"/>
          <w:w w:val="100"/>
          <w:sz w:val="20"/>
          <w:lang w:eastAsia="en-US"/>
        </w:rPr>
        <w:t xml:space="preserve">   W ofercie należy określić przedmiot zamówienia w sposób zgodny z wymaganiami   określonych w SIWZ. </w:t>
      </w:r>
    </w:p>
    <w:p w14:paraId="49F15131" w14:textId="77777777" w:rsidR="00FC1838" w:rsidRPr="00FC1838" w:rsidRDefault="00FC1838" w:rsidP="00C51070">
      <w:pPr>
        <w:pStyle w:val="Zwykytekst"/>
        <w:numPr>
          <w:ilvl w:val="1"/>
          <w:numId w:val="51"/>
        </w:numPr>
        <w:autoSpaceDE/>
        <w:autoSpaceDN/>
        <w:spacing w:before="0" w:line="276" w:lineRule="auto"/>
        <w:ind w:left="993" w:hanging="567"/>
        <w:rPr>
          <w:rFonts w:ascii="Cambria" w:eastAsia="Calibri" w:hAnsi="Cambria" w:cs="Arial"/>
          <w:w w:val="100"/>
          <w:sz w:val="20"/>
          <w:lang w:eastAsia="en-US"/>
        </w:rPr>
      </w:pPr>
      <w:r w:rsidRPr="00FC1838">
        <w:rPr>
          <w:rFonts w:ascii="Cambria" w:eastAsia="Calibri" w:hAnsi="Cambria" w:cs="Arial"/>
          <w:w w:val="100"/>
          <w:sz w:val="20"/>
          <w:lang w:eastAsia="en-US"/>
        </w:rPr>
        <w:t xml:space="preserve">   Określenie przedmiotu zamówienia wraz z jego opisem z uwzględnieniem wymagań Zamawiającego, określonych w SIWZ</w:t>
      </w:r>
    </w:p>
    <w:p w14:paraId="49C4AEC0" w14:textId="77777777" w:rsidR="00FC1838" w:rsidRPr="00FC1838" w:rsidRDefault="00FC1838" w:rsidP="00C51070">
      <w:pPr>
        <w:pStyle w:val="Zwykytekst"/>
        <w:numPr>
          <w:ilvl w:val="1"/>
          <w:numId w:val="51"/>
        </w:numPr>
        <w:autoSpaceDE/>
        <w:autoSpaceDN/>
        <w:spacing w:before="0" w:line="276" w:lineRule="auto"/>
        <w:ind w:left="993" w:hanging="567"/>
        <w:rPr>
          <w:rFonts w:ascii="Cambria" w:eastAsia="Calibri" w:hAnsi="Cambria" w:cs="Arial"/>
          <w:w w:val="100"/>
          <w:sz w:val="20"/>
          <w:lang w:eastAsia="en-US"/>
        </w:rPr>
      </w:pPr>
      <w:r w:rsidRPr="00FC1838">
        <w:rPr>
          <w:rFonts w:ascii="Cambria" w:eastAsia="Calibri" w:hAnsi="Cambria" w:cs="Arial"/>
          <w:w w:val="100"/>
          <w:sz w:val="20"/>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1331E626" w14:textId="390D6214" w:rsidR="00FC1838" w:rsidRDefault="00FC1838" w:rsidP="00C51070">
      <w:pPr>
        <w:pStyle w:val="Lista"/>
        <w:numPr>
          <w:ilvl w:val="1"/>
          <w:numId w:val="51"/>
        </w:numPr>
        <w:spacing w:before="0" w:line="276" w:lineRule="auto"/>
        <w:ind w:left="993" w:hanging="567"/>
        <w:rPr>
          <w:rFonts w:ascii="Cambria" w:eastAsia="Calibri" w:hAnsi="Cambria" w:cs="Arial"/>
          <w:w w:val="100"/>
          <w:sz w:val="20"/>
          <w:lang w:eastAsia="en-US"/>
        </w:rPr>
      </w:pPr>
      <w:r w:rsidRPr="00FC1838">
        <w:rPr>
          <w:rFonts w:ascii="Cambria" w:eastAsia="Calibri" w:hAnsi="Cambria" w:cs="Arial"/>
          <w:w w:val="100"/>
          <w:sz w:val="20"/>
          <w:lang w:eastAsia="en-US"/>
        </w:rPr>
        <w:t xml:space="preserve">Wykonawca może przed upływem terminu do składania ofert zmienić lub wycofać ofertę za  pośrednictwem Formularza do złożenia, zmiany, wycofania oferty lub wniosku dostępnego na  </w:t>
      </w:r>
      <w:proofErr w:type="spellStart"/>
      <w:r w:rsidRPr="00FC1838">
        <w:rPr>
          <w:rFonts w:ascii="Cambria" w:eastAsia="Calibri" w:hAnsi="Cambria" w:cs="Arial"/>
          <w:w w:val="100"/>
          <w:sz w:val="20"/>
          <w:lang w:eastAsia="en-US"/>
        </w:rPr>
        <w:t>ePUAP</w:t>
      </w:r>
      <w:proofErr w:type="spellEnd"/>
      <w:r w:rsidRPr="00FC1838">
        <w:rPr>
          <w:rFonts w:ascii="Cambria" w:eastAsia="Calibri" w:hAnsi="Cambria" w:cs="Arial"/>
          <w:w w:val="100"/>
          <w:sz w:val="20"/>
          <w:lang w:eastAsia="en-US"/>
        </w:rPr>
        <w:t xml:space="preserve"> i udostępnionych również na </w:t>
      </w:r>
      <w:proofErr w:type="spellStart"/>
      <w:r w:rsidRPr="00FC1838">
        <w:rPr>
          <w:rFonts w:ascii="Cambria" w:eastAsia="Calibri" w:hAnsi="Cambria" w:cs="Arial"/>
          <w:w w:val="100"/>
          <w:sz w:val="20"/>
          <w:lang w:eastAsia="en-US"/>
        </w:rPr>
        <w:t>miniPortalu</w:t>
      </w:r>
      <w:proofErr w:type="spellEnd"/>
      <w:r w:rsidRPr="00FC1838">
        <w:rPr>
          <w:rFonts w:ascii="Cambria" w:eastAsia="Calibri" w:hAnsi="Cambria" w:cs="Arial"/>
          <w:w w:val="100"/>
          <w:sz w:val="20"/>
          <w:lang w:eastAsia="en-US"/>
        </w:rPr>
        <w:t xml:space="preserve">. Sposób zmiany i wycofania oferty został opisany w Instrukcji użytkownika dostępnej na </w:t>
      </w:r>
      <w:proofErr w:type="spellStart"/>
      <w:r w:rsidRPr="00FC1838">
        <w:rPr>
          <w:rFonts w:ascii="Cambria" w:eastAsia="Calibri" w:hAnsi="Cambria" w:cs="Arial"/>
          <w:w w:val="100"/>
          <w:sz w:val="20"/>
          <w:lang w:eastAsia="en-US"/>
        </w:rPr>
        <w:t>miniPortalu</w:t>
      </w:r>
      <w:proofErr w:type="spellEnd"/>
      <w:r>
        <w:rPr>
          <w:rFonts w:ascii="Cambria" w:eastAsia="Calibri" w:hAnsi="Cambria" w:cs="Arial"/>
          <w:w w:val="100"/>
          <w:sz w:val="20"/>
          <w:lang w:eastAsia="en-US"/>
        </w:rPr>
        <w:t>.</w:t>
      </w:r>
    </w:p>
    <w:p w14:paraId="17D31E23" w14:textId="024516F8" w:rsidR="00FC1838" w:rsidRPr="00FC1838" w:rsidRDefault="00FC1838" w:rsidP="00C51070">
      <w:pPr>
        <w:pStyle w:val="Lista"/>
        <w:numPr>
          <w:ilvl w:val="1"/>
          <w:numId w:val="51"/>
        </w:numPr>
        <w:spacing w:before="0" w:line="276" w:lineRule="auto"/>
        <w:ind w:left="993" w:hanging="567"/>
        <w:rPr>
          <w:rFonts w:ascii="Cambria" w:eastAsia="Calibri" w:hAnsi="Cambria" w:cs="Arial"/>
          <w:w w:val="100"/>
          <w:sz w:val="20"/>
          <w:lang w:eastAsia="en-US"/>
        </w:rPr>
      </w:pPr>
      <w:r>
        <w:rPr>
          <w:rFonts w:ascii="Cambria" w:eastAsia="Calibri" w:hAnsi="Cambria" w:cs="Arial"/>
          <w:w w:val="100"/>
          <w:sz w:val="20"/>
          <w:lang w:eastAsia="en-US"/>
        </w:rPr>
        <w:t>W</w:t>
      </w:r>
      <w:r w:rsidRPr="00FC1838">
        <w:rPr>
          <w:rFonts w:ascii="Cambria" w:eastAsia="Calibri" w:hAnsi="Cambria" w:cs="Arial"/>
          <w:w w:val="100"/>
          <w:sz w:val="20"/>
          <w:lang w:eastAsia="en-US"/>
        </w:rPr>
        <w:t>ykonawca po upływie terminu do składania ofert nie może skutecznie dokonać zmiany ani wycofać złożonej ofert</w:t>
      </w:r>
      <w:r>
        <w:rPr>
          <w:rFonts w:ascii="Cambria" w:eastAsia="Calibri" w:hAnsi="Cambria" w:cs="Arial"/>
          <w:w w:val="100"/>
          <w:sz w:val="20"/>
          <w:lang w:eastAsia="en-US"/>
        </w:rPr>
        <w:t>.</w:t>
      </w:r>
    </w:p>
    <w:bookmarkEnd w:id="5"/>
    <w:p w14:paraId="2C712763" w14:textId="77777777" w:rsidR="00FD6868" w:rsidRPr="00062E73" w:rsidRDefault="00FD6868" w:rsidP="00581E16">
      <w:pPr>
        <w:keepNext/>
        <w:tabs>
          <w:tab w:val="num" w:pos="360"/>
        </w:tabs>
        <w:spacing w:before="120" w:after="60" w:line="276" w:lineRule="auto"/>
        <w:ind w:left="425" w:hanging="425"/>
        <w:outlineLvl w:val="3"/>
        <w:rPr>
          <w:rFonts w:ascii="Cambria" w:hAnsi="Cambria" w:cs="Arial"/>
          <w:b/>
          <w:bCs/>
          <w:sz w:val="20"/>
          <w:szCs w:val="20"/>
        </w:rPr>
      </w:pPr>
    </w:p>
    <w:p w14:paraId="0C00CDFF" w14:textId="77777777" w:rsidR="00554B4B" w:rsidRPr="00FB4C1E" w:rsidRDefault="00554B4B" w:rsidP="00711508">
      <w:pPr>
        <w:keepNext/>
        <w:numPr>
          <w:ilvl w:val="0"/>
          <w:numId w:val="4"/>
        </w:numPr>
        <w:spacing w:before="120" w:after="120" w:line="276" w:lineRule="auto"/>
        <w:jc w:val="both"/>
        <w:outlineLvl w:val="3"/>
        <w:rPr>
          <w:rFonts w:ascii="Cambria" w:hAnsi="Cambria" w:cs="Arial"/>
          <w:b/>
          <w:bCs/>
          <w:sz w:val="20"/>
          <w:szCs w:val="20"/>
        </w:rPr>
      </w:pPr>
      <w:r w:rsidRPr="00FB4C1E">
        <w:rPr>
          <w:rFonts w:ascii="Cambria" w:hAnsi="Cambria" w:cs="Arial"/>
          <w:b/>
          <w:bCs/>
          <w:sz w:val="20"/>
          <w:szCs w:val="20"/>
          <w:u w:val="single"/>
        </w:rPr>
        <w:t>Miejsce i termin składania ofert.</w:t>
      </w:r>
    </w:p>
    <w:p w14:paraId="15EB58A0" w14:textId="0B559A1D" w:rsidR="00554B4B" w:rsidRPr="00FB4C1E" w:rsidRDefault="00554B4B" w:rsidP="00FD6868">
      <w:pPr>
        <w:numPr>
          <w:ilvl w:val="1"/>
          <w:numId w:val="5"/>
        </w:numPr>
        <w:spacing w:after="120" w:line="276" w:lineRule="auto"/>
        <w:ind w:left="993" w:hanging="567"/>
        <w:jc w:val="both"/>
        <w:rPr>
          <w:rFonts w:ascii="Cambria" w:hAnsi="Cambria" w:cs="Arial"/>
          <w:sz w:val="20"/>
          <w:szCs w:val="20"/>
        </w:rPr>
      </w:pPr>
      <w:r w:rsidRPr="00FB4C1E">
        <w:rPr>
          <w:rFonts w:ascii="Cambria" w:eastAsia="Batang" w:hAnsi="Cambria" w:cs="Arial"/>
          <w:sz w:val="20"/>
          <w:szCs w:val="20"/>
        </w:rPr>
        <w:t xml:space="preserve"> </w:t>
      </w:r>
      <w:r w:rsidR="00890C83" w:rsidRPr="00FB4C1E">
        <w:rPr>
          <w:rFonts w:ascii="Cambria" w:eastAsia="Batang" w:hAnsi="Cambria" w:cs="Arial"/>
          <w:sz w:val="20"/>
          <w:szCs w:val="20"/>
        </w:rPr>
        <w:t xml:space="preserve"> </w:t>
      </w:r>
      <w:r w:rsidRPr="00FB4C1E">
        <w:rPr>
          <w:rFonts w:ascii="Cambria" w:hAnsi="Cambria" w:cs="Arial"/>
          <w:sz w:val="20"/>
          <w:szCs w:val="20"/>
        </w:rPr>
        <w:t xml:space="preserve">Ofertę </w:t>
      </w:r>
      <w:r w:rsidR="009774FE" w:rsidRPr="00FB4C1E">
        <w:rPr>
          <w:rFonts w:ascii="Cambria" w:hAnsi="Cambria" w:cs="Arial"/>
          <w:sz w:val="20"/>
          <w:szCs w:val="20"/>
        </w:rPr>
        <w:t>należy złożyć w sposób opisany w pkt 19 SIWZ</w:t>
      </w:r>
      <w:r w:rsidR="009774FE" w:rsidRPr="00FB4C1E">
        <w:rPr>
          <w:rFonts w:ascii="Cambria" w:hAnsi="Cambria" w:cs="Arial"/>
          <w:b/>
          <w:sz w:val="20"/>
          <w:szCs w:val="20"/>
        </w:rPr>
        <w:t xml:space="preserve"> </w:t>
      </w:r>
      <w:r w:rsidR="009774FE" w:rsidRPr="00FB4C1E">
        <w:rPr>
          <w:rFonts w:ascii="Cambria" w:hAnsi="Cambria" w:cs="Arial"/>
          <w:sz w:val="20"/>
          <w:szCs w:val="20"/>
        </w:rPr>
        <w:t xml:space="preserve">w terminie do dnia </w:t>
      </w:r>
      <w:r w:rsidR="00FB4C1E" w:rsidRPr="00FB4C1E">
        <w:rPr>
          <w:rFonts w:ascii="Cambria" w:hAnsi="Cambria" w:cs="Arial"/>
          <w:b/>
          <w:bCs/>
          <w:sz w:val="20"/>
          <w:szCs w:val="20"/>
        </w:rPr>
        <w:t>14.07.</w:t>
      </w:r>
      <w:r w:rsidR="00FC1838" w:rsidRPr="00FB4C1E">
        <w:rPr>
          <w:rFonts w:ascii="Cambria" w:hAnsi="Cambria" w:cs="Arial"/>
          <w:b/>
          <w:bCs/>
          <w:sz w:val="20"/>
          <w:szCs w:val="20"/>
        </w:rPr>
        <w:t>2020</w:t>
      </w:r>
      <w:r w:rsidR="009774FE" w:rsidRPr="00FB4C1E">
        <w:rPr>
          <w:rFonts w:ascii="Cambria" w:hAnsi="Cambria" w:cs="Arial"/>
          <w:b/>
          <w:bCs/>
          <w:sz w:val="20"/>
          <w:szCs w:val="20"/>
        </w:rPr>
        <w:t xml:space="preserve"> r. </w:t>
      </w:r>
      <w:r w:rsidR="009774FE" w:rsidRPr="00FB4C1E">
        <w:rPr>
          <w:rFonts w:ascii="Cambria" w:hAnsi="Cambria" w:cs="Arial"/>
          <w:sz w:val="20"/>
          <w:szCs w:val="20"/>
        </w:rPr>
        <w:t>do godz.</w:t>
      </w:r>
      <w:r w:rsidR="009774FE" w:rsidRPr="00FB4C1E">
        <w:rPr>
          <w:rFonts w:ascii="Cambria" w:hAnsi="Cambria" w:cs="Arial"/>
          <w:b/>
          <w:sz w:val="20"/>
          <w:szCs w:val="20"/>
        </w:rPr>
        <w:t xml:space="preserve"> 10.00.</w:t>
      </w:r>
    </w:p>
    <w:p w14:paraId="00B3B351" w14:textId="77777777" w:rsidR="00554B4B" w:rsidRPr="00FB4C1E" w:rsidRDefault="002A6E96" w:rsidP="00711508">
      <w:pPr>
        <w:keepNext/>
        <w:numPr>
          <w:ilvl w:val="0"/>
          <w:numId w:val="4"/>
        </w:numPr>
        <w:spacing w:before="120" w:after="120" w:line="276" w:lineRule="auto"/>
        <w:ind w:left="425" w:hanging="425"/>
        <w:jc w:val="both"/>
        <w:outlineLvl w:val="3"/>
        <w:rPr>
          <w:rFonts w:ascii="Cambria" w:hAnsi="Cambria" w:cs="Arial"/>
          <w:b/>
          <w:bCs/>
          <w:sz w:val="20"/>
          <w:szCs w:val="20"/>
        </w:rPr>
      </w:pPr>
      <w:r w:rsidRPr="00FB4C1E">
        <w:rPr>
          <w:rFonts w:ascii="Cambria" w:hAnsi="Cambria" w:cs="Arial"/>
          <w:b/>
          <w:bCs/>
          <w:sz w:val="20"/>
          <w:szCs w:val="20"/>
          <w:u w:val="single"/>
        </w:rPr>
        <w:t>T</w:t>
      </w:r>
      <w:r w:rsidR="00554B4B" w:rsidRPr="00FB4C1E">
        <w:rPr>
          <w:rFonts w:ascii="Cambria" w:hAnsi="Cambria" w:cs="Arial"/>
          <w:b/>
          <w:bCs/>
          <w:sz w:val="20"/>
          <w:szCs w:val="20"/>
          <w:u w:val="single"/>
        </w:rPr>
        <w:t>ermin otwarcia ofert</w:t>
      </w:r>
    </w:p>
    <w:p w14:paraId="6005BD9D" w14:textId="770C232B" w:rsidR="00DA41AE" w:rsidRDefault="00AD2812" w:rsidP="00EA1CC6">
      <w:pPr>
        <w:pStyle w:val="Akapitzlist"/>
        <w:numPr>
          <w:ilvl w:val="1"/>
          <w:numId w:val="37"/>
        </w:numPr>
        <w:spacing w:after="120" w:line="276" w:lineRule="auto"/>
        <w:rPr>
          <w:rFonts w:ascii="Cambria" w:hAnsi="Cambria" w:cs="Arial"/>
          <w:sz w:val="20"/>
        </w:rPr>
      </w:pPr>
      <w:bookmarkStart w:id="6" w:name="_Hlk528584897"/>
      <w:r w:rsidRPr="00FB4C1E">
        <w:rPr>
          <w:rFonts w:ascii="Cambria" w:hAnsi="Cambria" w:cs="Arial"/>
          <w:sz w:val="20"/>
        </w:rPr>
        <w:t xml:space="preserve">Otwarcie ofert nastąpi w dniu </w:t>
      </w:r>
      <w:r w:rsidR="00FB4C1E" w:rsidRPr="00FB4C1E">
        <w:rPr>
          <w:rFonts w:ascii="Cambria" w:hAnsi="Cambria" w:cs="Arial"/>
          <w:b/>
          <w:sz w:val="20"/>
        </w:rPr>
        <w:t>14.07.</w:t>
      </w:r>
      <w:r w:rsidR="00DA41AE" w:rsidRPr="00FB4C1E">
        <w:rPr>
          <w:rFonts w:ascii="Cambria" w:hAnsi="Cambria" w:cs="Arial"/>
          <w:b/>
          <w:sz w:val="20"/>
        </w:rPr>
        <w:t>2020</w:t>
      </w:r>
      <w:r w:rsidR="009774FE" w:rsidRPr="00FB4C1E">
        <w:rPr>
          <w:rFonts w:ascii="Cambria" w:hAnsi="Cambria" w:cs="Arial"/>
          <w:b/>
          <w:sz w:val="20"/>
        </w:rPr>
        <w:t xml:space="preserve">  r</w:t>
      </w:r>
      <w:r w:rsidR="009774FE" w:rsidRPr="00FB4C1E">
        <w:rPr>
          <w:rFonts w:ascii="Cambria" w:hAnsi="Cambria" w:cs="Arial"/>
          <w:sz w:val="20"/>
        </w:rPr>
        <w:t xml:space="preserve">., o godzinie </w:t>
      </w:r>
      <w:r w:rsidR="004D61A1" w:rsidRPr="00FB4C1E">
        <w:rPr>
          <w:rFonts w:ascii="Cambria" w:hAnsi="Cambria" w:cs="Arial"/>
          <w:sz w:val="20"/>
        </w:rPr>
        <w:t>10:</w:t>
      </w:r>
      <w:r w:rsidR="00FB4C1E" w:rsidRPr="00FB4C1E">
        <w:rPr>
          <w:rFonts w:ascii="Cambria" w:hAnsi="Cambria" w:cs="Arial"/>
          <w:sz w:val="20"/>
        </w:rPr>
        <w:t>30</w:t>
      </w:r>
      <w:r w:rsidR="00931E7C" w:rsidRPr="00FB4C1E">
        <w:rPr>
          <w:rFonts w:ascii="Cambria" w:hAnsi="Cambria" w:cs="Arial"/>
          <w:sz w:val="20"/>
        </w:rPr>
        <w:t xml:space="preserve"> w siedzibie</w:t>
      </w:r>
      <w:r w:rsidR="00931E7C" w:rsidRPr="00931E7C">
        <w:rPr>
          <w:rFonts w:ascii="Cambria" w:hAnsi="Cambria" w:cs="Arial"/>
          <w:sz w:val="20"/>
        </w:rPr>
        <w:t xml:space="preserve"> Zamawiającego: </w:t>
      </w:r>
      <w:r w:rsidR="00EA1CC6" w:rsidRPr="00EA1CC6">
        <w:rPr>
          <w:rFonts w:ascii="Cambria" w:hAnsi="Cambria" w:cs="Arial"/>
          <w:sz w:val="20"/>
        </w:rPr>
        <w:t xml:space="preserve">Urząd Gminy w Fałkowie, </w:t>
      </w:r>
      <w:proofErr w:type="spellStart"/>
      <w:r w:rsidR="00EA1CC6" w:rsidRPr="00EA1CC6">
        <w:rPr>
          <w:rFonts w:ascii="Cambria" w:hAnsi="Cambria" w:cs="Arial"/>
          <w:sz w:val="20"/>
        </w:rPr>
        <w:t>ul.Zamkowa</w:t>
      </w:r>
      <w:proofErr w:type="spellEnd"/>
      <w:r w:rsidR="00EA1CC6" w:rsidRPr="00EA1CC6">
        <w:rPr>
          <w:rFonts w:ascii="Cambria" w:hAnsi="Cambria" w:cs="Arial"/>
          <w:sz w:val="20"/>
        </w:rPr>
        <w:t xml:space="preserve"> 1A, 26-260 Fałków - piętro II - sala konferencyjna</w:t>
      </w:r>
    </w:p>
    <w:p w14:paraId="39330B3D" w14:textId="77777777" w:rsidR="00DA41AE" w:rsidRPr="00DA41AE" w:rsidRDefault="00DA41AE" w:rsidP="00DA41AE">
      <w:pPr>
        <w:pStyle w:val="Akapitzlist"/>
        <w:numPr>
          <w:ilvl w:val="1"/>
          <w:numId w:val="37"/>
        </w:numPr>
        <w:spacing w:after="120" w:line="276" w:lineRule="auto"/>
        <w:ind w:left="709" w:hanging="709"/>
        <w:rPr>
          <w:rFonts w:ascii="Cambria" w:hAnsi="Cambria" w:cs="Arial"/>
          <w:sz w:val="20"/>
        </w:rPr>
      </w:pPr>
      <w:r w:rsidRPr="00DA41AE">
        <w:rPr>
          <w:rFonts w:ascii="Cambria" w:hAnsi="Cambria" w:cs="Arial"/>
          <w:sz w:val="20"/>
          <w:szCs w:val="20"/>
        </w:rPr>
        <w:t xml:space="preserve">Otwarcie ofert następuje poprzez użycie aplikacji do szyfrowania ofert dostępnej na </w:t>
      </w:r>
      <w:proofErr w:type="spellStart"/>
      <w:r w:rsidRPr="00DA41AE">
        <w:rPr>
          <w:rFonts w:ascii="Cambria" w:hAnsi="Cambria" w:cs="Arial"/>
          <w:sz w:val="20"/>
          <w:szCs w:val="20"/>
        </w:rPr>
        <w:t>miniPortalu</w:t>
      </w:r>
      <w:proofErr w:type="spellEnd"/>
      <w:r w:rsidRPr="00DA41AE">
        <w:rPr>
          <w:rFonts w:ascii="Cambria" w:hAnsi="Cambria" w:cs="Arial"/>
          <w:sz w:val="20"/>
          <w:szCs w:val="20"/>
        </w:rPr>
        <w:t xml:space="preserve"> </w:t>
      </w:r>
      <w:r>
        <w:rPr>
          <w:rFonts w:ascii="Cambria" w:hAnsi="Cambria" w:cs="Arial"/>
          <w:sz w:val="20"/>
          <w:szCs w:val="20"/>
        </w:rPr>
        <w:br/>
      </w:r>
      <w:r w:rsidRPr="00DA41AE">
        <w:rPr>
          <w:rFonts w:ascii="Cambria" w:hAnsi="Cambria" w:cs="Arial"/>
          <w:sz w:val="20"/>
          <w:szCs w:val="20"/>
        </w:rPr>
        <w:t>i  dokonywane jest poprzez odszyfrowanie i otwarcie ofert za pomocą klucza prywatnego.</w:t>
      </w:r>
    </w:p>
    <w:p w14:paraId="704EDEDD" w14:textId="77777777" w:rsidR="00DA41AE" w:rsidRPr="00DA41AE" w:rsidRDefault="00DA41AE" w:rsidP="00DA41AE">
      <w:pPr>
        <w:pStyle w:val="Akapitzlist"/>
        <w:numPr>
          <w:ilvl w:val="1"/>
          <w:numId w:val="37"/>
        </w:numPr>
        <w:spacing w:after="120" w:line="276" w:lineRule="auto"/>
        <w:ind w:left="709" w:hanging="709"/>
        <w:rPr>
          <w:rFonts w:ascii="Cambria" w:hAnsi="Cambria" w:cs="Arial"/>
          <w:sz w:val="20"/>
        </w:rPr>
      </w:pPr>
      <w:r w:rsidRPr="00DA41AE">
        <w:rPr>
          <w:rFonts w:ascii="Cambria" w:hAnsi="Cambria" w:cs="Arial"/>
          <w:sz w:val="20"/>
          <w:szCs w:val="20"/>
        </w:rPr>
        <w:t>Otwarcie ofert jest jawne, Wykonawcy mogą uczestniczyć w sesji otwarcia ofert.</w:t>
      </w:r>
    </w:p>
    <w:p w14:paraId="385FBCFD" w14:textId="0AECE8BB" w:rsidR="00DA41AE" w:rsidRPr="00DA41AE" w:rsidRDefault="00DA41AE" w:rsidP="00DA41AE">
      <w:pPr>
        <w:pStyle w:val="Akapitzlist"/>
        <w:numPr>
          <w:ilvl w:val="1"/>
          <w:numId w:val="37"/>
        </w:numPr>
        <w:spacing w:after="120" w:line="276" w:lineRule="auto"/>
        <w:ind w:left="709" w:hanging="709"/>
        <w:jc w:val="both"/>
        <w:rPr>
          <w:rFonts w:ascii="Cambria" w:hAnsi="Cambria" w:cs="Arial"/>
          <w:sz w:val="20"/>
        </w:rPr>
      </w:pPr>
      <w:r w:rsidRPr="00DA41AE">
        <w:rPr>
          <w:rFonts w:ascii="Cambria" w:hAnsi="Cambria" w:cs="Arial"/>
          <w:sz w:val="20"/>
          <w:szCs w:val="20"/>
        </w:rPr>
        <w:t xml:space="preserve">Niezwłocznie po otwarciu ofert Zamawiający zamieści na stronie internetowej informację </w:t>
      </w:r>
      <w:r>
        <w:rPr>
          <w:rFonts w:ascii="Cambria" w:hAnsi="Cambria" w:cs="Arial"/>
          <w:sz w:val="20"/>
          <w:szCs w:val="20"/>
        </w:rPr>
        <w:br/>
      </w:r>
      <w:r w:rsidRPr="00DA41AE">
        <w:rPr>
          <w:rFonts w:ascii="Cambria" w:hAnsi="Cambria" w:cs="Arial"/>
          <w:sz w:val="20"/>
          <w:szCs w:val="20"/>
        </w:rPr>
        <w:t>z otwarcia ofert.</w:t>
      </w:r>
    </w:p>
    <w:p w14:paraId="2F2E949C" w14:textId="77777777" w:rsidR="00DA41AE" w:rsidRDefault="00DA41AE" w:rsidP="00DA41AE">
      <w:pPr>
        <w:numPr>
          <w:ilvl w:val="1"/>
          <w:numId w:val="37"/>
        </w:numPr>
        <w:spacing w:after="120" w:line="276" w:lineRule="auto"/>
        <w:jc w:val="both"/>
        <w:rPr>
          <w:rFonts w:ascii="Cambria" w:hAnsi="Cambria" w:cs="Arial"/>
          <w:sz w:val="20"/>
          <w:szCs w:val="20"/>
        </w:rPr>
      </w:pPr>
      <w:r w:rsidRPr="00DA41AE">
        <w:rPr>
          <w:rFonts w:ascii="Cambria" w:hAnsi="Cambria" w:cs="Arial"/>
          <w:sz w:val="20"/>
          <w:szCs w:val="20"/>
        </w:rPr>
        <w:t>Wykonawcy mogą uczestniczyć w p</w:t>
      </w:r>
      <w:r>
        <w:rPr>
          <w:rFonts w:ascii="Cambria" w:hAnsi="Cambria" w:cs="Arial"/>
          <w:sz w:val="20"/>
          <w:szCs w:val="20"/>
        </w:rPr>
        <w:t>ublicznej sesji otwarcia ofert.</w:t>
      </w:r>
    </w:p>
    <w:p w14:paraId="370232C6" w14:textId="330DB03B" w:rsidR="00DA41AE" w:rsidRPr="00DA41AE" w:rsidRDefault="00DA41AE" w:rsidP="00DA41AE">
      <w:pPr>
        <w:numPr>
          <w:ilvl w:val="1"/>
          <w:numId w:val="37"/>
        </w:numPr>
        <w:spacing w:after="120" w:line="276" w:lineRule="auto"/>
        <w:jc w:val="both"/>
        <w:rPr>
          <w:rFonts w:ascii="Cambria" w:hAnsi="Cambria" w:cs="Arial"/>
          <w:sz w:val="20"/>
          <w:szCs w:val="20"/>
        </w:rPr>
      </w:pPr>
      <w:r w:rsidRPr="00DA41AE">
        <w:rPr>
          <w:rFonts w:ascii="Cambria" w:hAnsi="Cambria" w:cs="Arial"/>
          <w:sz w:val="20"/>
          <w:szCs w:val="20"/>
        </w:rPr>
        <w:lastRenderedPageBreak/>
        <w:t>Niezwłocznie po otwarciu ofert zamawiający zamieści na stronie internetowej informacje dotyczące:</w:t>
      </w:r>
    </w:p>
    <w:p w14:paraId="6A629CBC" w14:textId="77777777" w:rsidR="00DA41AE" w:rsidRPr="00DA41AE" w:rsidRDefault="00DA41AE" w:rsidP="00DA41AE">
      <w:pPr>
        <w:numPr>
          <w:ilvl w:val="1"/>
          <w:numId w:val="0"/>
        </w:numPr>
        <w:tabs>
          <w:tab w:val="num" w:pos="993"/>
        </w:tabs>
        <w:spacing w:after="120" w:line="276" w:lineRule="auto"/>
        <w:ind w:left="1134" w:hanging="708"/>
        <w:jc w:val="both"/>
        <w:rPr>
          <w:rFonts w:ascii="Cambria" w:hAnsi="Cambria" w:cs="Arial"/>
          <w:sz w:val="20"/>
          <w:szCs w:val="20"/>
        </w:rPr>
      </w:pPr>
      <w:r w:rsidRPr="00DA41AE">
        <w:rPr>
          <w:rFonts w:ascii="Cambria" w:hAnsi="Cambria" w:cs="Arial"/>
          <w:sz w:val="20"/>
          <w:szCs w:val="20"/>
        </w:rPr>
        <w:t>-</w:t>
      </w:r>
      <w:r w:rsidRPr="00DA41AE">
        <w:rPr>
          <w:rFonts w:ascii="Cambria" w:hAnsi="Cambria" w:cs="Arial"/>
          <w:sz w:val="20"/>
          <w:szCs w:val="20"/>
        </w:rPr>
        <w:tab/>
        <w:t>kwoty, jaką zamierza przeznaczyć na sfinansowanie zamówienia;</w:t>
      </w:r>
    </w:p>
    <w:p w14:paraId="6423CB16" w14:textId="77777777" w:rsidR="00DA41AE" w:rsidRPr="00DA41AE" w:rsidRDefault="00DA41AE" w:rsidP="00DA41AE">
      <w:pPr>
        <w:numPr>
          <w:ilvl w:val="1"/>
          <w:numId w:val="0"/>
        </w:numPr>
        <w:tabs>
          <w:tab w:val="num" w:pos="993"/>
        </w:tabs>
        <w:spacing w:after="120" w:line="276" w:lineRule="auto"/>
        <w:ind w:left="1134" w:hanging="708"/>
        <w:jc w:val="both"/>
        <w:rPr>
          <w:rFonts w:ascii="Cambria" w:hAnsi="Cambria" w:cs="Arial"/>
          <w:sz w:val="20"/>
          <w:szCs w:val="20"/>
        </w:rPr>
      </w:pPr>
      <w:r w:rsidRPr="00DA41AE">
        <w:rPr>
          <w:rFonts w:ascii="Cambria" w:hAnsi="Cambria" w:cs="Arial"/>
          <w:sz w:val="20"/>
          <w:szCs w:val="20"/>
        </w:rPr>
        <w:t>-</w:t>
      </w:r>
      <w:r w:rsidRPr="00DA41AE">
        <w:rPr>
          <w:rFonts w:ascii="Cambria" w:hAnsi="Cambria" w:cs="Arial"/>
          <w:sz w:val="20"/>
          <w:szCs w:val="20"/>
        </w:rPr>
        <w:tab/>
        <w:t>firm oraz adresów wykonawców, którzy złożyli oferty w terminie;</w:t>
      </w:r>
    </w:p>
    <w:p w14:paraId="4C32EF52" w14:textId="37E67409" w:rsidR="00DA41AE" w:rsidRPr="00DA41AE" w:rsidRDefault="00DA41AE" w:rsidP="00DA41AE">
      <w:pPr>
        <w:numPr>
          <w:ilvl w:val="1"/>
          <w:numId w:val="0"/>
        </w:numPr>
        <w:tabs>
          <w:tab w:val="num" w:pos="993"/>
        </w:tabs>
        <w:spacing w:after="120" w:line="276" w:lineRule="auto"/>
        <w:ind w:left="1134" w:hanging="708"/>
        <w:jc w:val="both"/>
        <w:rPr>
          <w:rFonts w:ascii="Cambria" w:hAnsi="Cambria" w:cs="Arial"/>
          <w:sz w:val="20"/>
          <w:szCs w:val="20"/>
        </w:rPr>
      </w:pPr>
      <w:r w:rsidRPr="00DA41AE">
        <w:rPr>
          <w:rFonts w:ascii="Cambria" w:hAnsi="Cambria" w:cs="Arial"/>
          <w:sz w:val="20"/>
          <w:szCs w:val="20"/>
        </w:rPr>
        <w:t>-</w:t>
      </w:r>
      <w:r w:rsidRPr="00DA41AE">
        <w:rPr>
          <w:rFonts w:ascii="Cambria" w:hAnsi="Cambria" w:cs="Arial"/>
          <w:sz w:val="20"/>
          <w:szCs w:val="20"/>
        </w:rPr>
        <w:tab/>
        <w:t xml:space="preserve">ceny, terminu wykonania zamówienia, okresu gwarancji i warunków płatności zawartych </w:t>
      </w:r>
      <w:r>
        <w:rPr>
          <w:rFonts w:ascii="Cambria" w:hAnsi="Cambria" w:cs="Arial"/>
          <w:sz w:val="20"/>
          <w:szCs w:val="20"/>
        </w:rPr>
        <w:br/>
      </w:r>
      <w:r w:rsidRPr="00DA41AE">
        <w:rPr>
          <w:rFonts w:ascii="Cambria" w:hAnsi="Cambria" w:cs="Arial"/>
          <w:sz w:val="20"/>
          <w:szCs w:val="20"/>
        </w:rPr>
        <w:t>w ofertach</w:t>
      </w:r>
    </w:p>
    <w:p w14:paraId="51DFB36B" w14:textId="77777777" w:rsidR="009774FE" w:rsidRPr="002A6E96" w:rsidRDefault="009774FE" w:rsidP="00FD6868">
      <w:pPr>
        <w:numPr>
          <w:ilvl w:val="1"/>
          <w:numId w:val="37"/>
        </w:numPr>
        <w:spacing w:after="120" w:line="276" w:lineRule="auto"/>
        <w:ind w:left="709" w:hanging="708"/>
        <w:jc w:val="both"/>
        <w:rPr>
          <w:rFonts w:ascii="Cambria" w:hAnsi="Cambria" w:cs="Arial"/>
          <w:b/>
          <w:sz w:val="20"/>
          <w:szCs w:val="20"/>
        </w:rPr>
      </w:pPr>
      <w:r w:rsidRPr="002A6E96">
        <w:rPr>
          <w:rFonts w:ascii="Cambria" w:hAnsi="Cambria" w:cs="Arial"/>
          <w:b/>
          <w:sz w:val="20"/>
          <w:szCs w:val="20"/>
        </w:rPr>
        <w:t>Wykonawca w terminie 3 dni od daty zamieszczenia na stronie wymienionych  informacji składa oświadczenie o przynależności lub braku przynależności do tej samej grupy kapitałowej.</w:t>
      </w:r>
    </w:p>
    <w:bookmarkEnd w:id="6"/>
    <w:p w14:paraId="0DF2F3E7" w14:textId="77777777" w:rsidR="00554B4B" w:rsidRPr="00062E73" w:rsidRDefault="00554B4B" w:rsidP="00711508">
      <w:pPr>
        <w:keepNext/>
        <w:numPr>
          <w:ilvl w:val="0"/>
          <w:numId w:val="4"/>
        </w:numPr>
        <w:spacing w:before="120" w:after="120" w:line="276" w:lineRule="auto"/>
        <w:ind w:left="425" w:hanging="425"/>
        <w:jc w:val="both"/>
        <w:outlineLvl w:val="3"/>
        <w:rPr>
          <w:rFonts w:ascii="Cambria" w:hAnsi="Cambria" w:cs="Arial"/>
          <w:b/>
          <w:bCs/>
          <w:sz w:val="20"/>
          <w:szCs w:val="20"/>
          <w:u w:val="single"/>
        </w:rPr>
      </w:pPr>
      <w:r w:rsidRPr="00062E73">
        <w:rPr>
          <w:rFonts w:ascii="Cambria" w:hAnsi="Cambria" w:cs="Arial"/>
          <w:b/>
          <w:bCs/>
          <w:sz w:val="20"/>
          <w:szCs w:val="20"/>
          <w:u w:val="single"/>
        </w:rPr>
        <w:t>Sposób obliczenia ceny oferty</w:t>
      </w:r>
    </w:p>
    <w:p w14:paraId="3C83AB34" w14:textId="69F06960" w:rsidR="002D7536" w:rsidRPr="002D7536" w:rsidRDefault="002D7536" w:rsidP="00FD6868">
      <w:pPr>
        <w:pStyle w:val="Tekstpodstawowy"/>
        <w:numPr>
          <w:ilvl w:val="1"/>
          <w:numId w:val="6"/>
        </w:numPr>
        <w:tabs>
          <w:tab w:val="left" w:pos="993"/>
        </w:tabs>
        <w:suppressAutoHyphens/>
        <w:spacing w:after="60" w:line="276" w:lineRule="auto"/>
        <w:ind w:left="993" w:hanging="709"/>
        <w:jc w:val="both"/>
        <w:rPr>
          <w:rFonts w:ascii="Cambria" w:hAnsi="Cambria" w:cs="Cambria"/>
          <w:sz w:val="20"/>
          <w:szCs w:val="20"/>
        </w:rPr>
      </w:pPr>
      <w:r w:rsidRPr="002D7536">
        <w:rPr>
          <w:rFonts w:ascii="Cambria" w:hAnsi="Cambria" w:cs="Cambria"/>
          <w:sz w:val="20"/>
          <w:szCs w:val="20"/>
        </w:rPr>
        <w:t xml:space="preserve">Zamawiający ustala, że obowiązującym rodzajem wynagrodzenia w przedmiotowym zamówieniu jest wynagrodzenie ryczałtowe w rozumieniu art. 632 ustawy z dnia 23 kwietnia 1964r. Kodeks cywilny ( Dz. U. </w:t>
      </w:r>
      <w:r w:rsidR="003175D5">
        <w:rPr>
          <w:rFonts w:ascii="Cambria" w:hAnsi="Cambria" w:cs="Cambria"/>
          <w:sz w:val="20"/>
          <w:szCs w:val="20"/>
        </w:rPr>
        <w:t>2019</w:t>
      </w:r>
      <w:r w:rsidR="00572C55">
        <w:rPr>
          <w:rFonts w:ascii="Cambria" w:hAnsi="Cambria" w:cs="Cambria"/>
          <w:sz w:val="20"/>
          <w:szCs w:val="20"/>
        </w:rPr>
        <w:t xml:space="preserve"> poz. 1</w:t>
      </w:r>
      <w:r w:rsidR="003175D5">
        <w:rPr>
          <w:rFonts w:ascii="Cambria" w:hAnsi="Cambria" w:cs="Cambria"/>
          <w:sz w:val="20"/>
          <w:szCs w:val="20"/>
        </w:rPr>
        <w:t>17</w:t>
      </w:r>
      <w:r w:rsidR="00572C55">
        <w:rPr>
          <w:rFonts w:ascii="Cambria" w:hAnsi="Cambria" w:cs="Cambria"/>
          <w:sz w:val="20"/>
          <w:szCs w:val="20"/>
        </w:rPr>
        <w:t>5</w:t>
      </w:r>
      <w:r w:rsidRPr="002D7536">
        <w:rPr>
          <w:rFonts w:ascii="Cambria" w:hAnsi="Cambria" w:cs="Cambria"/>
          <w:sz w:val="20"/>
          <w:szCs w:val="20"/>
        </w:rPr>
        <w:t>.).</w:t>
      </w:r>
    </w:p>
    <w:p w14:paraId="224BABE8" w14:textId="05DFEB6D" w:rsidR="003B6099" w:rsidRPr="003B6099" w:rsidRDefault="002D7536" w:rsidP="00FD6868">
      <w:pPr>
        <w:pStyle w:val="Tekstpodstawowy"/>
        <w:numPr>
          <w:ilvl w:val="1"/>
          <w:numId w:val="6"/>
        </w:numPr>
        <w:tabs>
          <w:tab w:val="left" w:pos="993"/>
        </w:tabs>
        <w:suppressAutoHyphens/>
        <w:spacing w:after="60" w:line="276" w:lineRule="auto"/>
        <w:ind w:left="993" w:hanging="709"/>
        <w:jc w:val="both"/>
        <w:rPr>
          <w:rFonts w:ascii="Cambria" w:hAnsi="Cambria" w:cs="Cambria"/>
          <w:sz w:val="20"/>
          <w:szCs w:val="20"/>
        </w:rPr>
      </w:pPr>
      <w:r w:rsidRPr="002D7536">
        <w:rPr>
          <w:rFonts w:ascii="Cambria" w:hAnsi="Cambria" w:cs="Cambria"/>
          <w:sz w:val="20"/>
          <w:szCs w:val="20"/>
        </w:rPr>
        <w:t xml:space="preserve">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w:t>
      </w:r>
      <w:r>
        <w:rPr>
          <w:rFonts w:ascii="Cambria" w:hAnsi="Cambria" w:cs="Cambria"/>
          <w:sz w:val="20"/>
          <w:szCs w:val="20"/>
        </w:rPr>
        <w:t>przedmiotu zamówienia w tym</w:t>
      </w:r>
      <w:r w:rsidRPr="002D7536">
        <w:rPr>
          <w:rFonts w:ascii="Cambria" w:hAnsi="Cambria" w:cs="Cambria"/>
          <w:sz w:val="20"/>
          <w:szCs w:val="20"/>
        </w:rPr>
        <w:t xml:space="preserve"> prac nieprzewidzianych, a niezb</w:t>
      </w:r>
      <w:r>
        <w:rPr>
          <w:rFonts w:ascii="Cambria" w:hAnsi="Cambria" w:cs="Cambria"/>
          <w:sz w:val="20"/>
          <w:szCs w:val="20"/>
        </w:rPr>
        <w:t>ędnych do wykonania zamówienia w celu uzyskania zakładanych rezultatów.</w:t>
      </w:r>
    </w:p>
    <w:p w14:paraId="4C0E97BB" w14:textId="77777777" w:rsidR="003B6099" w:rsidRPr="003B6099" w:rsidRDefault="002D7536" w:rsidP="002D7536">
      <w:pPr>
        <w:pStyle w:val="Tekstpodstawowy"/>
        <w:tabs>
          <w:tab w:val="left" w:pos="993"/>
        </w:tabs>
        <w:spacing w:after="60" w:line="276" w:lineRule="auto"/>
        <w:ind w:left="993" w:hanging="567"/>
        <w:jc w:val="both"/>
        <w:rPr>
          <w:rFonts w:ascii="Cambria" w:hAnsi="Cambria" w:cs="Cambria"/>
          <w:sz w:val="20"/>
          <w:szCs w:val="20"/>
        </w:rPr>
      </w:pPr>
      <w:r>
        <w:rPr>
          <w:rFonts w:ascii="Cambria" w:hAnsi="Cambria" w:cs="Cambria"/>
          <w:sz w:val="20"/>
          <w:szCs w:val="20"/>
        </w:rPr>
        <w:tab/>
      </w:r>
      <w:r w:rsidR="003B6099" w:rsidRPr="003B6099">
        <w:rPr>
          <w:rFonts w:ascii="Cambria" w:hAnsi="Cambria" w:cs="Cambria"/>
          <w:sz w:val="20"/>
          <w:szCs w:val="20"/>
        </w:rPr>
        <w:t>Pod pojęciem ceny ofertowej brutto należy rozumieć cenę wyrażoną  w jednostkach pieniężnych, którą Zamawiający jest obowiązany zapłacić Wykonawcy. W tak rozumianej cenie uwzględnia się podatek od towarów i usług oraz podatek akcyzowy, jeżeli na podstawie odrębnych przepisów podlega obciążeniu podatkiem od towarów i usług oraz podatkiem akcyzowym.</w:t>
      </w:r>
    </w:p>
    <w:p w14:paraId="66DFC077"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Cena ofertowa i wartości muszą być wyrażone w złotych polskich, (PLN) niezależnie od wchodzących w jej skład elementów, z zaokrągleniem do dwóch miejsc po przecinku. W złotych polskich będą również prowadzone rozliczenia między Zamawiającym a Wykonawcą.</w:t>
      </w:r>
    </w:p>
    <w:p w14:paraId="30E785C6" w14:textId="56414661"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 xml:space="preserve">Cena ofertowa winna obejmować wszelkie koszty dostawy i instalacji i prac niezbędnych do wykonania przedmiotu zamówienia, w tym w szczególności koszt dostawy i instalacji objętych Projektem, uzupełniających prac projektowych. Kosztorysy dostawy i instalacji stanowiące do uzupełnienia opisu przedmiotu zamówienia i nie stanowią jedynej podstawy do sporządzenia kosztorysu ofertowego, który </w:t>
      </w:r>
      <w:r w:rsidR="0099533B">
        <w:rPr>
          <w:rFonts w:ascii="Cambria" w:hAnsi="Cambria" w:cs="Cambria"/>
          <w:sz w:val="20"/>
          <w:szCs w:val="20"/>
        </w:rPr>
        <w:t>W</w:t>
      </w:r>
      <w:r w:rsidRPr="003B6099">
        <w:rPr>
          <w:rFonts w:ascii="Cambria" w:hAnsi="Cambria" w:cs="Cambria"/>
          <w:sz w:val="20"/>
          <w:szCs w:val="20"/>
        </w:rPr>
        <w:t>ykonawca składa przed zawarciem umowy.</w:t>
      </w:r>
    </w:p>
    <w:p w14:paraId="3D03D007"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 xml:space="preserve">Podstawą wyliczenia cen jednostkowych kosztorysu ofertowego powinna być dla Wykonawcy jego własna, oparta na rachunku ekonomicznym kalkulacja. </w:t>
      </w:r>
    </w:p>
    <w:p w14:paraId="565060E0"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Wykonawca zobowiązany jest do wypełnienia i określenia wartości wszystkich pozycji określonych w kosztorysie ofertowym. Kosztorys ofertowy należy opracować metodą kalkulacji uproszczonej tak, aby każda pozycja zawierała: opis pozycji, jednostkę miary i ilość, cenę jednostkową, wartość pozycji.</w:t>
      </w:r>
    </w:p>
    <w:p w14:paraId="64A16463"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 xml:space="preserve"> Wykonawca uwzględniając wszystkie wymogi, o których mowa w niniejsze SIWZ, w cenie jednostkowej pozycji kosztorysowej, musi ująć wszystkie koszty związane z wykonaniem przedmiotu zamówienia, niezbędne do prawidłowego i pełnego wykonania przedmiotu zamówienia.</w:t>
      </w:r>
    </w:p>
    <w:p w14:paraId="1E952334"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t>Wszystkie ceny określone przez Wykonawcę w kosztorysie ofertowym nie ulegną podwyższeniu w czasie realizacji całego przedmiotu zamówienia jak również będą obowiązywały do wykonania ewentualnych zamówień dodatkowych i uzupełniających.</w:t>
      </w:r>
    </w:p>
    <w:p w14:paraId="5A743152" w14:textId="75E5C0E3"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hAnsi="Cambria" w:cs="Cambria"/>
          <w:sz w:val="20"/>
          <w:szCs w:val="20"/>
        </w:rPr>
      </w:pPr>
      <w:r w:rsidRPr="003B6099">
        <w:rPr>
          <w:rFonts w:ascii="Cambria" w:hAnsi="Cambria" w:cs="Cambria"/>
          <w:sz w:val="20"/>
          <w:szCs w:val="20"/>
        </w:rPr>
        <w:lastRenderedPageBreak/>
        <w:t xml:space="preserve">Zaoferowana cena w kosztorysie ofertowym ma charakter ryczałtowy </w:t>
      </w:r>
      <w:r w:rsidR="00B125A5">
        <w:rPr>
          <w:rFonts w:ascii="Cambria" w:hAnsi="Cambria" w:cs="Cambria"/>
          <w:sz w:val="20"/>
          <w:szCs w:val="20"/>
        </w:rPr>
        <w:t xml:space="preserve">. </w:t>
      </w:r>
      <w:r w:rsidRPr="003B6099">
        <w:rPr>
          <w:rFonts w:ascii="Cambria" w:hAnsi="Cambria" w:cs="Cambria"/>
          <w:sz w:val="20"/>
          <w:szCs w:val="20"/>
        </w:rPr>
        <w:t xml:space="preserve"> kosztorys ofertowy będzie stanowił podstawę zwiększenia lub zmniejszenia zaoferowanej ceny.</w:t>
      </w:r>
    </w:p>
    <w:p w14:paraId="3694EFCE" w14:textId="77777777" w:rsidR="003B6099" w:rsidRPr="003B6099" w:rsidRDefault="003B6099" w:rsidP="00FD6868">
      <w:pPr>
        <w:pStyle w:val="Tekstpodstawowy"/>
        <w:numPr>
          <w:ilvl w:val="1"/>
          <w:numId w:val="6"/>
        </w:numPr>
        <w:tabs>
          <w:tab w:val="left" w:pos="993"/>
        </w:tabs>
        <w:suppressAutoHyphens/>
        <w:spacing w:after="60" w:line="276" w:lineRule="auto"/>
        <w:ind w:left="993" w:hanging="567"/>
        <w:jc w:val="both"/>
        <w:rPr>
          <w:rFonts w:ascii="Cambria" w:eastAsia="Calibri" w:hAnsi="Cambria" w:cs="Cambria"/>
          <w:sz w:val="20"/>
          <w:szCs w:val="20"/>
        </w:rPr>
      </w:pPr>
      <w:r w:rsidRPr="003B6099">
        <w:rPr>
          <w:rFonts w:ascii="Cambria" w:hAnsi="Cambria" w:cs="Cambria"/>
          <w:sz w:val="20"/>
          <w:szCs w:val="20"/>
        </w:rPr>
        <w:t xml:space="preserve">Cena musi być podana w </w:t>
      </w:r>
      <w:r w:rsidRPr="003B6099">
        <w:rPr>
          <w:rFonts w:ascii="Cambria" w:hAnsi="Cambria" w:cs="Cambria"/>
          <w:b/>
          <w:sz w:val="20"/>
          <w:szCs w:val="20"/>
        </w:rPr>
        <w:t>złotych</w:t>
      </w:r>
      <w:r w:rsidRPr="003B6099">
        <w:rPr>
          <w:rFonts w:ascii="Cambria" w:hAnsi="Cambria" w:cs="Cambria"/>
          <w:sz w:val="20"/>
          <w:szCs w:val="20"/>
        </w:rPr>
        <w:t xml:space="preserve"> </w:t>
      </w:r>
      <w:r w:rsidRPr="003B6099">
        <w:rPr>
          <w:rFonts w:ascii="Cambria" w:hAnsi="Cambria" w:cs="Cambria"/>
          <w:b/>
          <w:sz w:val="20"/>
          <w:szCs w:val="20"/>
        </w:rPr>
        <w:t>polskich</w:t>
      </w:r>
      <w:r w:rsidRPr="003B6099">
        <w:rPr>
          <w:rFonts w:ascii="Cambria" w:hAnsi="Cambria" w:cs="Cambria"/>
          <w:sz w:val="20"/>
          <w:szCs w:val="20"/>
        </w:rPr>
        <w:t xml:space="preserve"> cyfrowo i słownie, w zaokrągleniu do drugiego miejsca po   przecinku.</w:t>
      </w:r>
    </w:p>
    <w:p w14:paraId="0AC08396" w14:textId="77777777" w:rsidR="003B6099" w:rsidRPr="003B6099" w:rsidRDefault="003B6099" w:rsidP="00FD6868">
      <w:pPr>
        <w:pStyle w:val="Tekstpodstawowy"/>
        <w:numPr>
          <w:ilvl w:val="1"/>
          <w:numId w:val="6"/>
        </w:numPr>
        <w:tabs>
          <w:tab w:val="left" w:pos="851"/>
        </w:tabs>
        <w:suppressAutoHyphens/>
        <w:spacing w:after="60" w:line="276" w:lineRule="auto"/>
        <w:ind w:left="993" w:hanging="567"/>
        <w:jc w:val="both"/>
        <w:rPr>
          <w:rFonts w:ascii="Cambria" w:eastAsia="Arial Unicode MS" w:hAnsi="Cambria" w:cs="Cambria"/>
          <w:b/>
          <w:sz w:val="20"/>
          <w:szCs w:val="20"/>
        </w:rPr>
      </w:pPr>
      <w:r w:rsidRPr="003B6099">
        <w:rPr>
          <w:rFonts w:ascii="Cambria" w:eastAsia="Calibri" w:hAnsi="Cambria" w:cs="Cambria"/>
          <w:sz w:val="20"/>
          <w:szCs w:val="20"/>
        </w:rPr>
        <w:t xml:space="preserve">Jeżeli w zaoferowanej cenie są towary których nabycie prowadzi do powstania u </w:t>
      </w:r>
      <w:r w:rsidR="00944CC0">
        <w:rPr>
          <w:rFonts w:ascii="Cambria" w:eastAsia="Calibri" w:hAnsi="Cambria" w:cs="Cambria"/>
          <w:sz w:val="20"/>
          <w:szCs w:val="20"/>
        </w:rPr>
        <w:t>Z</w:t>
      </w:r>
      <w:r w:rsidRPr="003B6099">
        <w:rPr>
          <w:rFonts w:ascii="Cambria" w:eastAsia="Calibri" w:hAnsi="Cambria" w:cs="Cambria"/>
          <w:sz w:val="20"/>
          <w:szCs w:val="20"/>
        </w:rPr>
        <w:t xml:space="preserve">amawiającego obowiązku podatkowego zgodnie z przepisami o podatku od towarów i usług (VAT) to </w:t>
      </w:r>
      <w:r w:rsidR="00944CC0">
        <w:rPr>
          <w:rFonts w:ascii="Cambria" w:eastAsia="Calibri" w:hAnsi="Cambria" w:cs="Cambria"/>
          <w:sz w:val="20"/>
          <w:szCs w:val="20"/>
        </w:rPr>
        <w:t>W</w:t>
      </w:r>
      <w:r w:rsidRPr="003B6099">
        <w:rPr>
          <w:rFonts w:ascii="Cambria" w:eastAsia="Calibri" w:hAnsi="Cambria" w:cs="Cambria"/>
          <w:sz w:val="20"/>
          <w:szCs w:val="20"/>
        </w:rPr>
        <w:t>ykonawca wraz z ofertą składa o tym informację wskazując nazwę (rodzaj) towaru lub usługi, których dostawa lub świadczenie będzie prowadzić do jego powstania, oraz wskazując ich wartość bez kwoty podatku.</w:t>
      </w:r>
    </w:p>
    <w:p w14:paraId="1684CB7D" w14:textId="77777777" w:rsidR="003B6099" w:rsidRPr="003B6099" w:rsidRDefault="003B6099" w:rsidP="00581E16">
      <w:pPr>
        <w:pStyle w:val="Tekstpodstawowy"/>
        <w:spacing w:after="60" w:line="276" w:lineRule="auto"/>
        <w:ind w:left="993"/>
        <w:rPr>
          <w:rFonts w:ascii="Cambria" w:eastAsia="Calibri" w:hAnsi="Cambria" w:cs="Cambria"/>
          <w:sz w:val="20"/>
          <w:szCs w:val="20"/>
        </w:rPr>
      </w:pPr>
      <w:r w:rsidRPr="003B6099">
        <w:rPr>
          <w:rFonts w:ascii="Cambria" w:eastAsia="Arial Unicode MS" w:hAnsi="Cambria" w:cs="Cambria"/>
          <w:b/>
          <w:sz w:val="20"/>
          <w:szCs w:val="20"/>
        </w:rPr>
        <w:t>Niezłożenie przez Wykonawcę informacji będzie oznaczało, że taki obowiązek nie powstaje</w:t>
      </w:r>
    </w:p>
    <w:p w14:paraId="7F7F4483" w14:textId="77777777" w:rsidR="003B6099" w:rsidRPr="003B6099" w:rsidRDefault="003B6099" w:rsidP="00FD6868">
      <w:pPr>
        <w:pStyle w:val="Tekstpodstawowy"/>
        <w:numPr>
          <w:ilvl w:val="1"/>
          <w:numId w:val="6"/>
        </w:numPr>
        <w:tabs>
          <w:tab w:val="left" w:pos="851"/>
        </w:tabs>
        <w:suppressAutoHyphens/>
        <w:spacing w:after="60" w:line="276" w:lineRule="auto"/>
        <w:ind w:left="993" w:hanging="567"/>
        <w:jc w:val="both"/>
        <w:rPr>
          <w:rFonts w:ascii="Cambria" w:hAnsi="Cambria" w:cs="Cambria"/>
          <w:sz w:val="20"/>
          <w:szCs w:val="20"/>
        </w:rPr>
      </w:pPr>
      <w:r w:rsidRPr="003B6099">
        <w:rPr>
          <w:rFonts w:ascii="Cambria" w:eastAsia="Calibri" w:hAnsi="Cambria" w:cs="Cambria"/>
          <w:sz w:val="20"/>
          <w:szCs w:val="20"/>
        </w:rPr>
        <w:t>W okolicznościach o których mowa w pkt. 22.10</w:t>
      </w:r>
      <w:r w:rsidR="002D7536">
        <w:rPr>
          <w:rFonts w:ascii="Cambria" w:eastAsia="Calibri" w:hAnsi="Cambria" w:cs="Cambria"/>
          <w:sz w:val="20"/>
          <w:szCs w:val="20"/>
        </w:rPr>
        <w:t xml:space="preserve"> </w:t>
      </w:r>
      <w:r w:rsidRPr="003B6099">
        <w:rPr>
          <w:rFonts w:ascii="Cambria" w:eastAsia="Calibri" w:hAnsi="Cambria" w:cs="Cambria"/>
          <w:sz w:val="20"/>
          <w:szCs w:val="20"/>
        </w:rPr>
        <w:t>zamawiający w celu oceny takiej oferty dolicza do przedstawionej w niej ceny podatek VAT, który miałby obowiązek rozliczyć zgodnie z tymi przepisami.</w:t>
      </w:r>
    </w:p>
    <w:p w14:paraId="50744814" w14:textId="77777777" w:rsidR="003B6099" w:rsidRPr="003B6099" w:rsidRDefault="003B6099" w:rsidP="00FD6868">
      <w:pPr>
        <w:pStyle w:val="Tekstpodstawowy"/>
        <w:numPr>
          <w:ilvl w:val="1"/>
          <w:numId w:val="6"/>
        </w:numPr>
        <w:tabs>
          <w:tab w:val="left" w:pos="851"/>
        </w:tabs>
        <w:suppressAutoHyphens/>
        <w:spacing w:after="60" w:line="276" w:lineRule="auto"/>
        <w:ind w:left="993" w:hanging="567"/>
        <w:jc w:val="both"/>
      </w:pPr>
      <w:r w:rsidRPr="003B6099">
        <w:rPr>
          <w:rFonts w:ascii="Cambria" w:hAnsi="Cambria" w:cs="Cambria"/>
          <w:sz w:val="20"/>
          <w:szCs w:val="20"/>
        </w:rPr>
        <w:t>W odniesieniu do Wykonawców, których oferty nie podlegają odrzuceniu komisja dokona oceny ofert na podstawie  kryterium:</w:t>
      </w:r>
    </w:p>
    <w:p w14:paraId="17FE1616" w14:textId="77777777" w:rsidR="003B6099" w:rsidRPr="00062E73" w:rsidRDefault="003B6099" w:rsidP="00581E16">
      <w:pPr>
        <w:tabs>
          <w:tab w:val="left" w:pos="709"/>
        </w:tabs>
        <w:spacing w:after="60" w:line="276" w:lineRule="auto"/>
        <w:ind w:left="709"/>
        <w:jc w:val="both"/>
        <w:rPr>
          <w:rFonts w:ascii="Cambria" w:eastAsia="Batang" w:hAnsi="Cambria" w:cs="Arial"/>
          <w:sz w:val="20"/>
          <w:szCs w:val="20"/>
        </w:rPr>
      </w:pPr>
    </w:p>
    <w:tbl>
      <w:tblPr>
        <w:tblW w:w="8363" w:type="dxa"/>
        <w:tblInd w:w="3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3A4433" w:rsidRPr="00062E73" w14:paraId="61F0A20F" w14:textId="77777777" w:rsidTr="00466554">
        <w:trPr>
          <w:cantSplit/>
          <w:trHeight w:val="437"/>
        </w:trPr>
        <w:tc>
          <w:tcPr>
            <w:tcW w:w="1134" w:type="dxa"/>
            <w:tcBorders>
              <w:top w:val="double" w:sz="4" w:space="0" w:color="auto"/>
              <w:left w:val="double" w:sz="4" w:space="0" w:color="auto"/>
              <w:bottom w:val="double" w:sz="4" w:space="0" w:color="auto"/>
              <w:right w:val="double" w:sz="4" w:space="0" w:color="auto"/>
            </w:tcBorders>
            <w:vAlign w:val="center"/>
          </w:tcPr>
          <w:p w14:paraId="09A21646" w14:textId="77777777" w:rsidR="003A4433" w:rsidRPr="00062E73" w:rsidRDefault="003A4433" w:rsidP="00466554">
            <w:pPr>
              <w:spacing w:line="276" w:lineRule="auto"/>
              <w:jc w:val="center"/>
              <w:rPr>
                <w:rFonts w:ascii="Cambria" w:hAnsi="Cambria" w:cs="Arial"/>
                <w:b/>
                <w:sz w:val="20"/>
                <w:szCs w:val="20"/>
              </w:rPr>
            </w:pPr>
            <w:r w:rsidRPr="00062E73">
              <w:rPr>
                <w:rFonts w:ascii="Cambria" w:hAnsi="Cambria" w:cs="Arial"/>
                <w:b/>
                <w:sz w:val="20"/>
                <w:szCs w:val="20"/>
              </w:rPr>
              <w:t>Nr kryt.</w:t>
            </w:r>
          </w:p>
        </w:tc>
        <w:tc>
          <w:tcPr>
            <w:tcW w:w="5670" w:type="dxa"/>
            <w:tcBorders>
              <w:top w:val="double" w:sz="4" w:space="0" w:color="auto"/>
              <w:left w:val="double" w:sz="4" w:space="0" w:color="auto"/>
              <w:bottom w:val="double" w:sz="4" w:space="0" w:color="auto"/>
              <w:right w:val="double" w:sz="4" w:space="0" w:color="auto"/>
            </w:tcBorders>
            <w:vAlign w:val="center"/>
          </w:tcPr>
          <w:p w14:paraId="2A3D2B76" w14:textId="77777777" w:rsidR="003A4433" w:rsidRPr="00062E73" w:rsidRDefault="003A4433" w:rsidP="00466554">
            <w:pPr>
              <w:spacing w:line="276" w:lineRule="auto"/>
              <w:jc w:val="center"/>
              <w:outlineLvl w:val="6"/>
              <w:rPr>
                <w:rFonts w:ascii="Cambria" w:hAnsi="Cambria" w:cs="Arial"/>
                <w:b/>
                <w:sz w:val="20"/>
                <w:szCs w:val="20"/>
              </w:rPr>
            </w:pPr>
            <w:r w:rsidRPr="00062E73">
              <w:rPr>
                <w:rFonts w:ascii="Cambria" w:hAnsi="Cambria" w:cs="Arial"/>
                <w:b/>
                <w:sz w:val="20"/>
                <w:szCs w:val="20"/>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14:paraId="07B911E8" w14:textId="77777777" w:rsidR="003A4433" w:rsidRPr="00062E73" w:rsidRDefault="003A4433" w:rsidP="00466554">
            <w:pPr>
              <w:spacing w:line="276" w:lineRule="auto"/>
              <w:jc w:val="center"/>
              <w:rPr>
                <w:rFonts w:ascii="Cambria" w:hAnsi="Cambria" w:cs="Arial"/>
                <w:b/>
                <w:sz w:val="20"/>
                <w:szCs w:val="20"/>
              </w:rPr>
            </w:pPr>
            <w:r w:rsidRPr="00062E73">
              <w:rPr>
                <w:rFonts w:ascii="Cambria" w:hAnsi="Cambria" w:cs="Arial"/>
                <w:b/>
                <w:sz w:val="20"/>
                <w:szCs w:val="20"/>
              </w:rPr>
              <w:t>Znaczenie</w:t>
            </w:r>
          </w:p>
        </w:tc>
      </w:tr>
      <w:tr w:rsidR="003A4433" w:rsidRPr="00062E73" w14:paraId="22B695CD" w14:textId="77777777" w:rsidTr="00466554">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6785FCCD" w14:textId="77777777" w:rsidR="003A4433" w:rsidRPr="00062E73" w:rsidRDefault="003A4433" w:rsidP="00466554">
            <w:pPr>
              <w:spacing w:line="276" w:lineRule="auto"/>
              <w:jc w:val="center"/>
              <w:rPr>
                <w:rFonts w:ascii="Cambria" w:hAnsi="Cambria" w:cs="Arial"/>
                <w:b/>
                <w:bCs/>
                <w:sz w:val="20"/>
                <w:szCs w:val="20"/>
              </w:rPr>
            </w:pPr>
            <w:r w:rsidRPr="00062E73">
              <w:rPr>
                <w:rFonts w:ascii="Cambria" w:hAnsi="Cambria" w:cs="Arial"/>
                <w:b/>
                <w:bCs/>
                <w:sz w:val="20"/>
                <w:szCs w:val="20"/>
              </w:rPr>
              <w:t>1</w:t>
            </w:r>
          </w:p>
        </w:tc>
        <w:tc>
          <w:tcPr>
            <w:tcW w:w="5670" w:type="dxa"/>
            <w:tcBorders>
              <w:top w:val="double" w:sz="4" w:space="0" w:color="auto"/>
              <w:left w:val="double" w:sz="4" w:space="0" w:color="auto"/>
              <w:bottom w:val="double" w:sz="4" w:space="0" w:color="auto"/>
              <w:right w:val="double" w:sz="4" w:space="0" w:color="auto"/>
            </w:tcBorders>
            <w:vAlign w:val="center"/>
          </w:tcPr>
          <w:p w14:paraId="1A403F22" w14:textId="77777777" w:rsidR="003A4433" w:rsidRPr="00062E73" w:rsidRDefault="003A4433" w:rsidP="00466554">
            <w:pPr>
              <w:spacing w:before="60" w:after="60" w:line="276" w:lineRule="auto"/>
              <w:rPr>
                <w:rFonts w:ascii="Cambria" w:hAnsi="Cambria" w:cs="Arial"/>
                <w:b/>
                <w:bCs/>
                <w:sz w:val="20"/>
                <w:szCs w:val="20"/>
              </w:rPr>
            </w:pPr>
            <w:r w:rsidRPr="00062E73">
              <w:rPr>
                <w:rFonts w:ascii="Cambria" w:hAnsi="Cambria" w:cs="Arial"/>
                <w:b/>
                <w:bCs/>
                <w:sz w:val="20"/>
                <w:szCs w:val="20"/>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14:paraId="2DC2BC17" w14:textId="77777777" w:rsidR="003A4433" w:rsidRPr="00062E73" w:rsidRDefault="003A4433" w:rsidP="00466554">
            <w:pPr>
              <w:spacing w:before="60" w:after="60" w:line="276" w:lineRule="auto"/>
              <w:jc w:val="center"/>
              <w:rPr>
                <w:rFonts w:ascii="Cambria" w:hAnsi="Cambria" w:cs="Arial"/>
                <w:b/>
                <w:bCs/>
                <w:sz w:val="20"/>
                <w:szCs w:val="20"/>
              </w:rPr>
            </w:pPr>
            <w:r w:rsidRPr="00062E73">
              <w:rPr>
                <w:rFonts w:ascii="Cambria" w:hAnsi="Cambria" w:cs="Arial"/>
                <w:b/>
                <w:bCs/>
                <w:sz w:val="20"/>
                <w:szCs w:val="20"/>
              </w:rPr>
              <w:t>60% = 60 pkt</w:t>
            </w:r>
          </w:p>
        </w:tc>
      </w:tr>
      <w:tr w:rsidR="003A4433" w:rsidRPr="00062E73" w14:paraId="69C7C1B5" w14:textId="77777777" w:rsidTr="00466554">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519D8BF9" w14:textId="77777777" w:rsidR="003A4433" w:rsidRPr="00062E73" w:rsidRDefault="003A4433" w:rsidP="00466554">
            <w:pPr>
              <w:spacing w:before="60" w:after="60" w:line="276" w:lineRule="auto"/>
              <w:jc w:val="center"/>
              <w:rPr>
                <w:rFonts w:ascii="Cambria" w:hAnsi="Cambria" w:cs="Arial"/>
                <w:b/>
                <w:bCs/>
                <w:sz w:val="20"/>
                <w:szCs w:val="20"/>
              </w:rPr>
            </w:pPr>
            <w:r w:rsidRPr="00062E73">
              <w:rPr>
                <w:rFonts w:ascii="Cambria" w:hAnsi="Cambria" w:cs="Arial"/>
                <w:b/>
                <w:bCs/>
                <w:sz w:val="20"/>
                <w:szCs w:val="20"/>
              </w:rPr>
              <w:t>2</w:t>
            </w:r>
          </w:p>
        </w:tc>
        <w:tc>
          <w:tcPr>
            <w:tcW w:w="5670" w:type="dxa"/>
            <w:tcBorders>
              <w:top w:val="double" w:sz="4" w:space="0" w:color="auto"/>
              <w:left w:val="double" w:sz="4" w:space="0" w:color="auto"/>
              <w:bottom w:val="double" w:sz="4" w:space="0" w:color="auto"/>
              <w:right w:val="double" w:sz="4" w:space="0" w:color="auto"/>
            </w:tcBorders>
            <w:vAlign w:val="center"/>
          </w:tcPr>
          <w:p w14:paraId="240FB9A2" w14:textId="77777777" w:rsidR="003A4433" w:rsidRPr="002D7536" w:rsidRDefault="003A4433" w:rsidP="00466554">
            <w:pPr>
              <w:spacing w:before="60" w:after="60" w:line="276" w:lineRule="auto"/>
              <w:rPr>
                <w:rFonts w:ascii="Cambria" w:hAnsi="Cambria" w:cs="Arial"/>
                <w:b/>
                <w:bCs/>
                <w:sz w:val="20"/>
                <w:szCs w:val="20"/>
              </w:rPr>
            </w:pPr>
            <w:r w:rsidRPr="002D0BD5">
              <w:rPr>
                <w:rFonts w:ascii="Cambria" w:hAnsi="Cambria" w:cs="Arial"/>
                <w:b/>
                <w:sz w:val="20"/>
                <w:szCs w:val="20"/>
              </w:rPr>
              <w:t>Okres wydłużone</w:t>
            </w:r>
            <w:r>
              <w:rPr>
                <w:rFonts w:ascii="Cambria" w:hAnsi="Cambria" w:cs="Arial"/>
                <w:b/>
                <w:sz w:val="20"/>
                <w:szCs w:val="20"/>
              </w:rPr>
              <w:t>j</w:t>
            </w:r>
            <w:r w:rsidRPr="002D0BD5">
              <w:rPr>
                <w:rFonts w:ascii="Cambria" w:hAnsi="Cambria" w:cs="Arial"/>
                <w:b/>
                <w:sz w:val="20"/>
                <w:szCs w:val="20"/>
              </w:rPr>
              <w:t xml:space="preserve"> gwarancji jakości</w:t>
            </w:r>
            <w:r w:rsidRPr="002D0BD5">
              <w:rPr>
                <w:rFonts w:ascii="Cambria" w:hAnsi="Cambria" w:cs="Arial"/>
                <w:sz w:val="20"/>
                <w:szCs w:val="20"/>
              </w:rPr>
              <w:t xml:space="preserve">  </w:t>
            </w:r>
          </w:p>
        </w:tc>
        <w:tc>
          <w:tcPr>
            <w:tcW w:w="1559" w:type="dxa"/>
            <w:tcBorders>
              <w:top w:val="double" w:sz="4" w:space="0" w:color="auto"/>
              <w:left w:val="double" w:sz="4" w:space="0" w:color="auto"/>
              <w:bottom w:val="double" w:sz="4" w:space="0" w:color="auto"/>
              <w:right w:val="double" w:sz="4" w:space="0" w:color="auto"/>
            </w:tcBorders>
            <w:vAlign w:val="center"/>
          </w:tcPr>
          <w:p w14:paraId="0A513E17" w14:textId="77777777" w:rsidR="003A4433" w:rsidRPr="00062E73" w:rsidRDefault="003A4433" w:rsidP="00466554">
            <w:pPr>
              <w:spacing w:before="60" w:after="60" w:line="276" w:lineRule="auto"/>
              <w:jc w:val="center"/>
              <w:rPr>
                <w:rFonts w:ascii="Cambria" w:hAnsi="Cambria" w:cs="Arial"/>
                <w:b/>
                <w:bCs/>
                <w:sz w:val="20"/>
                <w:szCs w:val="20"/>
              </w:rPr>
            </w:pPr>
            <w:r>
              <w:rPr>
                <w:rFonts w:ascii="Cambria" w:hAnsi="Cambria" w:cs="Arial"/>
                <w:b/>
                <w:bCs/>
                <w:sz w:val="20"/>
                <w:szCs w:val="20"/>
              </w:rPr>
              <w:t>1</w:t>
            </w:r>
            <w:r w:rsidRPr="00062E73">
              <w:rPr>
                <w:rFonts w:ascii="Cambria" w:hAnsi="Cambria" w:cs="Arial"/>
                <w:b/>
                <w:bCs/>
                <w:sz w:val="20"/>
                <w:szCs w:val="20"/>
              </w:rPr>
              <w:t xml:space="preserve">0% = </w:t>
            </w:r>
            <w:r>
              <w:rPr>
                <w:rFonts w:ascii="Cambria" w:hAnsi="Cambria" w:cs="Arial"/>
                <w:b/>
                <w:bCs/>
                <w:sz w:val="20"/>
                <w:szCs w:val="20"/>
              </w:rPr>
              <w:t>1</w:t>
            </w:r>
            <w:r w:rsidRPr="00062E73">
              <w:rPr>
                <w:rFonts w:ascii="Cambria" w:hAnsi="Cambria" w:cs="Arial"/>
                <w:b/>
                <w:bCs/>
                <w:sz w:val="20"/>
                <w:szCs w:val="20"/>
              </w:rPr>
              <w:t>0 pkt</w:t>
            </w:r>
          </w:p>
        </w:tc>
      </w:tr>
      <w:tr w:rsidR="003A4433" w:rsidRPr="003175D5" w14:paraId="3F0FF257" w14:textId="77777777" w:rsidTr="00466554">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2F5F364A" w14:textId="77777777" w:rsidR="003A4433" w:rsidRPr="003175D5" w:rsidRDefault="003A4433"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3</w:t>
            </w:r>
          </w:p>
        </w:tc>
        <w:tc>
          <w:tcPr>
            <w:tcW w:w="5670" w:type="dxa"/>
            <w:tcBorders>
              <w:top w:val="double" w:sz="4" w:space="0" w:color="auto"/>
              <w:left w:val="double" w:sz="4" w:space="0" w:color="auto"/>
              <w:bottom w:val="double" w:sz="4" w:space="0" w:color="auto"/>
              <w:right w:val="double" w:sz="4" w:space="0" w:color="auto"/>
            </w:tcBorders>
            <w:vAlign w:val="center"/>
          </w:tcPr>
          <w:p w14:paraId="72B2802F" w14:textId="33C91522" w:rsidR="003A4433" w:rsidRPr="003175D5" w:rsidRDefault="00FD29A8" w:rsidP="00BC71BB">
            <w:pPr>
              <w:spacing w:before="60" w:after="60" w:line="276" w:lineRule="auto"/>
              <w:jc w:val="both"/>
              <w:rPr>
                <w:rFonts w:ascii="Cambria" w:hAnsi="Cambria" w:cs="Arial"/>
                <w:b/>
                <w:bCs/>
                <w:sz w:val="20"/>
                <w:szCs w:val="20"/>
              </w:rPr>
            </w:pPr>
            <w:r>
              <w:rPr>
                <w:rFonts w:ascii="Cambria" w:hAnsi="Cambria" w:cs="Arial"/>
                <w:b/>
                <w:bCs/>
                <w:sz w:val="20"/>
                <w:szCs w:val="20"/>
              </w:rPr>
              <w:t>D</w:t>
            </w:r>
            <w:r w:rsidR="001020F0" w:rsidRPr="001020F0">
              <w:rPr>
                <w:rFonts w:ascii="Cambria" w:hAnsi="Cambria" w:cs="Arial"/>
                <w:b/>
                <w:bCs/>
                <w:sz w:val="20"/>
                <w:szCs w:val="20"/>
              </w:rPr>
              <w:t xml:space="preserve">ostarczenie i zainstalowanie w siedzibie Zamawiającego </w:t>
            </w:r>
            <w:r>
              <w:rPr>
                <w:rFonts w:ascii="Cambria" w:hAnsi="Cambria" w:cs="Arial"/>
                <w:b/>
                <w:bCs/>
                <w:sz w:val="20"/>
                <w:szCs w:val="20"/>
              </w:rPr>
              <w:t xml:space="preserve">Serwera wraz z </w:t>
            </w:r>
            <w:r w:rsidR="001020F0" w:rsidRPr="001020F0">
              <w:rPr>
                <w:rFonts w:ascii="Cambria" w:hAnsi="Cambria" w:cs="Arial"/>
                <w:b/>
                <w:bCs/>
                <w:sz w:val="20"/>
                <w:szCs w:val="20"/>
              </w:rPr>
              <w:t xml:space="preserve">Oprogramowaniem Zarządzającym (Inteligentnym System Sterowania Oświetleniem) zgodnie z wymaganiami opisanymi w </w:t>
            </w:r>
            <w:r w:rsidR="00BC71BB">
              <w:rPr>
                <w:rFonts w:ascii="Cambria" w:hAnsi="Cambria" w:cs="Arial"/>
                <w:b/>
                <w:bCs/>
                <w:sz w:val="20"/>
                <w:szCs w:val="20"/>
              </w:rPr>
              <w:t>Opisie Przedmiotu Zamówienia</w:t>
            </w:r>
          </w:p>
        </w:tc>
        <w:tc>
          <w:tcPr>
            <w:tcW w:w="1559" w:type="dxa"/>
            <w:tcBorders>
              <w:top w:val="double" w:sz="4" w:space="0" w:color="auto"/>
              <w:left w:val="double" w:sz="4" w:space="0" w:color="auto"/>
              <w:bottom w:val="double" w:sz="4" w:space="0" w:color="auto"/>
              <w:right w:val="double" w:sz="4" w:space="0" w:color="auto"/>
            </w:tcBorders>
            <w:vAlign w:val="center"/>
          </w:tcPr>
          <w:p w14:paraId="44EC79F8" w14:textId="77777777" w:rsidR="003A4433" w:rsidRPr="003175D5" w:rsidRDefault="006348D1"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1</w:t>
            </w:r>
            <w:r w:rsidR="003A4433" w:rsidRPr="003175D5">
              <w:rPr>
                <w:rFonts w:ascii="Cambria" w:hAnsi="Cambria" w:cs="Arial"/>
                <w:b/>
                <w:bCs/>
                <w:sz w:val="20"/>
                <w:szCs w:val="20"/>
              </w:rPr>
              <w:t xml:space="preserve">0% = </w:t>
            </w:r>
            <w:r w:rsidRPr="003175D5">
              <w:rPr>
                <w:rFonts w:ascii="Cambria" w:hAnsi="Cambria" w:cs="Arial"/>
                <w:b/>
                <w:bCs/>
                <w:sz w:val="20"/>
                <w:szCs w:val="20"/>
              </w:rPr>
              <w:t>1</w:t>
            </w:r>
            <w:r w:rsidR="003A4433" w:rsidRPr="003175D5">
              <w:rPr>
                <w:rFonts w:ascii="Cambria" w:hAnsi="Cambria" w:cs="Arial"/>
                <w:b/>
                <w:bCs/>
                <w:sz w:val="20"/>
                <w:szCs w:val="20"/>
              </w:rPr>
              <w:t>0 pkt.</w:t>
            </w:r>
          </w:p>
        </w:tc>
      </w:tr>
      <w:tr w:rsidR="003A4433" w:rsidRPr="003175D5" w14:paraId="3F9CAA59" w14:textId="77777777" w:rsidTr="00466554">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61D0C5E0" w14:textId="77777777" w:rsidR="003A4433" w:rsidRPr="003175D5" w:rsidRDefault="003A4433"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4</w:t>
            </w:r>
          </w:p>
        </w:tc>
        <w:tc>
          <w:tcPr>
            <w:tcW w:w="5670" w:type="dxa"/>
            <w:tcBorders>
              <w:top w:val="double" w:sz="4" w:space="0" w:color="auto"/>
              <w:left w:val="double" w:sz="4" w:space="0" w:color="auto"/>
              <w:bottom w:val="double" w:sz="4" w:space="0" w:color="auto"/>
              <w:right w:val="double" w:sz="4" w:space="0" w:color="auto"/>
            </w:tcBorders>
            <w:vAlign w:val="center"/>
          </w:tcPr>
          <w:p w14:paraId="21440D26" w14:textId="174D33F0" w:rsidR="003A4433" w:rsidRPr="003175D5" w:rsidRDefault="009E428A" w:rsidP="009E428A">
            <w:pPr>
              <w:spacing w:before="60" w:after="60" w:line="276" w:lineRule="auto"/>
              <w:rPr>
                <w:rFonts w:ascii="Cambria" w:hAnsi="Cambria" w:cs="Arial"/>
                <w:b/>
                <w:bCs/>
                <w:sz w:val="20"/>
                <w:szCs w:val="20"/>
              </w:rPr>
            </w:pPr>
            <w:r>
              <w:rPr>
                <w:rFonts w:ascii="Cambria" w:hAnsi="Cambria"/>
                <w:b/>
                <w:sz w:val="20"/>
              </w:rPr>
              <w:t>Wszystkie o</w:t>
            </w:r>
            <w:r w:rsidR="003A4433" w:rsidRPr="003175D5">
              <w:rPr>
                <w:rFonts w:ascii="Cambria" w:hAnsi="Cambria"/>
                <w:b/>
                <w:sz w:val="20"/>
              </w:rPr>
              <w:t>ferowane oprawy oświetleniowe posiadają licencje ENEC+</w:t>
            </w:r>
          </w:p>
        </w:tc>
        <w:tc>
          <w:tcPr>
            <w:tcW w:w="1559" w:type="dxa"/>
            <w:tcBorders>
              <w:top w:val="double" w:sz="4" w:space="0" w:color="auto"/>
              <w:left w:val="double" w:sz="4" w:space="0" w:color="auto"/>
              <w:bottom w:val="double" w:sz="4" w:space="0" w:color="auto"/>
              <w:right w:val="double" w:sz="4" w:space="0" w:color="auto"/>
            </w:tcBorders>
            <w:vAlign w:val="center"/>
          </w:tcPr>
          <w:p w14:paraId="4AB93E6D" w14:textId="77777777" w:rsidR="003A4433" w:rsidRPr="003175D5" w:rsidRDefault="003A4433"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10% = 10 pkt</w:t>
            </w:r>
          </w:p>
        </w:tc>
      </w:tr>
      <w:tr w:rsidR="004F6BAB" w:rsidRPr="004F6BAB" w14:paraId="2D4ADC65" w14:textId="77777777" w:rsidTr="00466554">
        <w:trPr>
          <w:cantSplit/>
          <w:trHeight w:val="483"/>
        </w:trPr>
        <w:tc>
          <w:tcPr>
            <w:tcW w:w="1134" w:type="dxa"/>
            <w:tcBorders>
              <w:top w:val="double" w:sz="4" w:space="0" w:color="auto"/>
              <w:left w:val="double" w:sz="4" w:space="0" w:color="auto"/>
              <w:bottom w:val="double" w:sz="4" w:space="0" w:color="auto"/>
              <w:right w:val="double" w:sz="4" w:space="0" w:color="auto"/>
            </w:tcBorders>
            <w:vAlign w:val="center"/>
          </w:tcPr>
          <w:p w14:paraId="783FEE7F" w14:textId="77777777" w:rsidR="006348D1" w:rsidRPr="003175D5" w:rsidRDefault="006348D1"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5</w:t>
            </w:r>
          </w:p>
        </w:tc>
        <w:tc>
          <w:tcPr>
            <w:tcW w:w="5670" w:type="dxa"/>
            <w:tcBorders>
              <w:top w:val="double" w:sz="4" w:space="0" w:color="auto"/>
              <w:left w:val="double" w:sz="4" w:space="0" w:color="auto"/>
              <w:bottom w:val="double" w:sz="4" w:space="0" w:color="auto"/>
              <w:right w:val="double" w:sz="4" w:space="0" w:color="auto"/>
            </w:tcBorders>
            <w:vAlign w:val="center"/>
          </w:tcPr>
          <w:p w14:paraId="47AD79FE" w14:textId="0F875DCE" w:rsidR="006348D1" w:rsidRPr="003175D5" w:rsidRDefault="00906E65" w:rsidP="00DA2435">
            <w:pPr>
              <w:spacing w:before="60" w:after="60" w:line="276" w:lineRule="auto"/>
              <w:rPr>
                <w:rFonts w:ascii="Cambria" w:hAnsi="Cambria"/>
                <w:b/>
                <w:bCs/>
                <w:sz w:val="20"/>
              </w:rPr>
            </w:pPr>
            <w:r>
              <w:rPr>
                <w:rFonts w:ascii="Cambria" w:hAnsi="Cambria" w:cs="Arial"/>
                <w:b/>
                <w:bCs/>
                <w:sz w:val="20"/>
                <w:szCs w:val="20"/>
              </w:rPr>
              <w:t>D</w:t>
            </w:r>
            <w:r w:rsidRPr="001020F0">
              <w:rPr>
                <w:rFonts w:ascii="Cambria" w:hAnsi="Cambria" w:cs="Arial"/>
                <w:b/>
                <w:bCs/>
                <w:sz w:val="20"/>
                <w:szCs w:val="20"/>
              </w:rPr>
              <w:t>ostarczenie i zainstalowanie</w:t>
            </w:r>
            <w:r>
              <w:rPr>
                <w:rFonts w:ascii="Cambria" w:hAnsi="Cambria" w:cs="Arial"/>
                <w:b/>
                <w:bCs/>
                <w:sz w:val="20"/>
                <w:szCs w:val="20"/>
              </w:rPr>
              <w:t xml:space="preserve"> opraw oświetleniowych od więcej niż jednego producenta opraw oświetleniowych</w:t>
            </w:r>
            <w:r w:rsidR="00DA2435">
              <w:rPr>
                <w:rFonts w:ascii="Cambria" w:hAnsi="Cambria" w:cs="Arial"/>
                <w:b/>
                <w:bCs/>
                <w:sz w:val="20"/>
                <w:szCs w:val="20"/>
              </w:rPr>
              <w:t xml:space="preserve">, </w:t>
            </w:r>
            <w:r w:rsidR="00DA2435" w:rsidRPr="00DA2435">
              <w:rPr>
                <w:rFonts w:ascii="Cambria" w:hAnsi="Cambria" w:cs="Arial"/>
                <w:b/>
                <w:bCs/>
                <w:sz w:val="20"/>
                <w:szCs w:val="20"/>
              </w:rPr>
              <w:t xml:space="preserve">z podziałem ilości </w:t>
            </w:r>
            <w:r w:rsidR="00DA2435">
              <w:rPr>
                <w:rFonts w:ascii="Cambria" w:hAnsi="Cambria" w:cs="Arial"/>
                <w:b/>
                <w:bCs/>
                <w:sz w:val="20"/>
                <w:szCs w:val="20"/>
              </w:rPr>
              <w:t xml:space="preserve">dostarczanych </w:t>
            </w:r>
            <w:r w:rsidR="00DA2435" w:rsidRPr="00DA2435">
              <w:rPr>
                <w:rFonts w:ascii="Cambria" w:hAnsi="Cambria" w:cs="Arial"/>
                <w:b/>
                <w:bCs/>
                <w:sz w:val="20"/>
                <w:szCs w:val="20"/>
              </w:rPr>
              <w:t>opraw na równe części od każdego producenta</w:t>
            </w:r>
          </w:p>
        </w:tc>
        <w:tc>
          <w:tcPr>
            <w:tcW w:w="1559" w:type="dxa"/>
            <w:tcBorders>
              <w:top w:val="double" w:sz="4" w:space="0" w:color="auto"/>
              <w:left w:val="double" w:sz="4" w:space="0" w:color="auto"/>
              <w:bottom w:val="double" w:sz="4" w:space="0" w:color="auto"/>
              <w:right w:val="double" w:sz="4" w:space="0" w:color="auto"/>
            </w:tcBorders>
            <w:vAlign w:val="center"/>
          </w:tcPr>
          <w:p w14:paraId="652DE8DA" w14:textId="77777777" w:rsidR="006348D1" w:rsidRPr="003175D5" w:rsidRDefault="006348D1" w:rsidP="00466554">
            <w:pPr>
              <w:spacing w:before="60" w:after="60" w:line="276" w:lineRule="auto"/>
              <w:jc w:val="center"/>
              <w:rPr>
                <w:rFonts w:ascii="Cambria" w:hAnsi="Cambria" w:cs="Arial"/>
                <w:b/>
                <w:bCs/>
                <w:sz w:val="20"/>
                <w:szCs w:val="20"/>
              </w:rPr>
            </w:pPr>
            <w:r w:rsidRPr="003175D5">
              <w:rPr>
                <w:rFonts w:ascii="Cambria" w:hAnsi="Cambria" w:cs="Arial"/>
                <w:b/>
                <w:bCs/>
                <w:sz w:val="20"/>
                <w:szCs w:val="20"/>
              </w:rPr>
              <w:t>10% = 10 pkt</w:t>
            </w:r>
          </w:p>
        </w:tc>
      </w:tr>
    </w:tbl>
    <w:p w14:paraId="2BF5E96E" w14:textId="77777777" w:rsidR="00554B4B" w:rsidRPr="00062E73" w:rsidRDefault="00170412" w:rsidP="00581E16">
      <w:pPr>
        <w:spacing w:before="120" w:line="276" w:lineRule="auto"/>
        <w:jc w:val="both"/>
        <w:rPr>
          <w:rFonts w:ascii="Cambria" w:hAnsi="Cambria" w:cs="Arial"/>
          <w:sz w:val="20"/>
          <w:szCs w:val="20"/>
        </w:rPr>
      </w:pPr>
      <w:r w:rsidRPr="00062E73">
        <w:rPr>
          <w:rFonts w:ascii="Cambria" w:hAnsi="Cambria" w:cs="Arial"/>
          <w:sz w:val="20"/>
          <w:szCs w:val="20"/>
        </w:rPr>
        <w:t xml:space="preserve">         </w:t>
      </w:r>
      <w:r w:rsidR="00554B4B" w:rsidRPr="00062E73">
        <w:rPr>
          <w:rFonts w:ascii="Cambria" w:hAnsi="Cambria" w:cs="Arial"/>
          <w:sz w:val="20"/>
          <w:szCs w:val="20"/>
        </w:rPr>
        <w:t>Najkorzystniejsza oferta w odniesieniu do tych kryteriów może uzyskać maksimum 100 pkt.</w:t>
      </w:r>
    </w:p>
    <w:p w14:paraId="1408F987" w14:textId="77777777" w:rsidR="00554B4B" w:rsidRDefault="00554B4B" w:rsidP="00FD6868">
      <w:pPr>
        <w:numPr>
          <w:ilvl w:val="1"/>
          <w:numId w:val="6"/>
        </w:numPr>
        <w:spacing w:before="180" w:line="276" w:lineRule="auto"/>
        <w:ind w:hanging="517"/>
        <w:jc w:val="both"/>
        <w:rPr>
          <w:rFonts w:ascii="Cambria" w:eastAsia="Batang" w:hAnsi="Cambria" w:cs="Arial"/>
          <w:sz w:val="20"/>
          <w:szCs w:val="20"/>
        </w:rPr>
      </w:pPr>
      <w:bookmarkStart w:id="7" w:name="_Hlk25055914"/>
      <w:r w:rsidRPr="00062E73">
        <w:rPr>
          <w:rFonts w:ascii="Cambria" w:eastAsia="Batang" w:hAnsi="Cambria" w:cs="Arial"/>
          <w:sz w:val="20"/>
          <w:szCs w:val="20"/>
        </w:rPr>
        <w:t xml:space="preserve"> Punkty przyznawane za kryteria będą liczone wg następujących wzorów</w:t>
      </w:r>
      <w:r w:rsidR="00A827C7" w:rsidRPr="00062E73">
        <w:rPr>
          <w:rFonts w:ascii="Cambria" w:eastAsia="Batang" w:hAnsi="Cambria" w:cs="Arial"/>
          <w:sz w:val="20"/>
          <w:szCs w:val="20"/>
        </w:rPr>
        <w:t xml:space="preserve"> i zasad</w:t>
      </w:r>
      <w:r w:rsidRPr="00062E73">
        <w:rPr>
          <w:rFonts w:ascii="Cambria" w:eastAsia="Batang" w:hAnsi="Cambria" w:cs="Arial"/>
          <w:sz w:val="20"/>
          <w:szCs w:val="20"/>
        </w:rPr>
        <w:t>:</w:t>
      </w:r>
    </w:p>
    <w:tbl>
      <w:tblPr>
        <w:tblpPr w:leftFromText="141" w:rightFromText="141" w:vertAnchor="text" w:horzAnchor="margin" w:tblpXSpec="center" w:tblpY="395"/>
        <w:tblW w:w="8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5"/>
        <w:gridCol w:w="5194"/>
        <w:gridCol w:w="1419"/>
        <w:gridCol w:w="1709"/>
      </w:tblGrid>
      <w:tr w:rsidR="003A4433" w:rsidRPr="00062E73" w14:paraId="6FC696F7" w14:textId="77777777" w:rsidTr="003A4433">
        <w:trPr>
          <w:trHeight w:val="1623"/>
        </w:trPr>
        <w:tc>
          <w:tcPr>
            <w:tcW w:w="445" w:type="dxa"/>
            <w:shd w:val="clear" w:color="auto" w:fill="E6E6E6"/>
          </w:tcPr>
          <w:p w14:paraId="37597E58" w14:textId="77777777" w:rsidR="003A4433" w:rsidRPr="00062E73" w:rsidRDefault="003A4433" w:rsidP="00466554">
            <w:pPr>
              <w:spacing w:line="276" w:lineRule="auto"/>
              <w:jc w:val="center"/>
              <w:rPr>
                <w:rFonts w:ascii="Cambria" w:hAnsi="Cambria" w:cs="Arial"/>
                <w:noProof/>
                <w:sz w:val="20"/>
                <w:szCs w:val="20"/>
              </w:rPr>
            </w:pPr>
          </w:p>
          <w:p w14:paraId="7F50C8B0"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l.p.</w:t>
            </w:r>
          </w:p>
        </w:tc>
        <w:tc>
          <w:tcPr>
            <w:tcW w:w="5194" w:type="dxa"/>
            <w:shd w:val="clear" w:color="auto" w:fill="E6E6E6"/>
          </w:tcPr>
          <w:p w14:paraId="592FF628" w14:textId="77777777" w:rsidR="003A4433" w:rsidRPr="00062E73" w:rsidRDefault="003A4433" w:rsidP="00466554">
            <w:pPr>
              <w:spacing w:line="276" w:lineRule="auto"/>
              <w:jc w:val="center"/>
              <w:rPr>
                <w:rFonts w:ascii="Cambria" w:hAnsi="Cambria" w:cs="Arial"/>
                <w:noProof/>
                <w:sz w:val="20"/>
                <w:szCs w:val="20"/>
              </w:rPr>
            </w:pPr>
          </w:p>
          <w:p w14:paraId="20033DDE"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Kryterium</w:t>
            </w:r>
          </w:p>
        </w:tc>
        <w:tc>
          <w:tcPr>
            <w:tcW w:w="1419" w:type="dxa"/>
            <w:shd w:val="clear" w:color="auto" w:fill="E6E6E6"/>
          </w:tcPr>
          <w:p w14:paraId="37691F40"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Znaczenie</w:t>
            </w:r>
          </w:p>
          <w:p w14:paraId="56E0BD87"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procentowe</w:t>
            </w:r>
          </w:p>
          <w:p w14:paraId="06D3D7BC"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kryterium</w:t>
            </w:r>
          </w:p>
        </w:tc>
        <w:tc>
          <w:tcPr>
            <w:tcW w:w="1709" w:type="dxa"/>
            <w:shd w:val="clear" w:color="auto" w:fill="E6E6E6"/>
          </w:tcPr>
          <w:p w14:paraId="08080C29"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Maksymalna ilość punktów jakie może otrzymać oferta</w:t>
            </w:r>
          </w:p>
          <w:p w14:paraId="37C73199" w14:textId="77777777" w:rsidR="003A4433" w:rsidRPr="00062E73" w:rsidRDefault="003A4433" w:rsidP="00466554">
            <w:pPr>
              <w:spacing w:line="276" w:lineRule="auto"/>
              <w:jc w:val="center"/>
              <w:rPr>
                <w:rFonts w:ascii="Cambria" w:hAnsi="Cambria" w:cs="Arial"/>
                <w:noProof/>
                <w:sz w:val="20"/>
                <w:szCs w:val="20"/>
              </w:rPr>
            </w:pPr>
            <w:r w:rsidRPr="00062E73">
              <w:rPr>
                <w:rFonts w:ascii="Cambria" w:hAnsi="Cambria" w:cs="Arial"/>
                <w:noProof/>
                <w:sz w:val="20"/>
                <w:szCs w:val="20"/>
              </w:rPr>
              <w:t>za dane kryterium</w:t>
            </w:r>
          </w:p>
        </w:tc>
      </w:tr>
      <w:tr w:rsidR="003A4433" w:rsidRPr="00062E73" w14:paraId="73972E23" w14:textId="77777777" w:rsidTr="003A4433">
        <w:trPr>
          <w:trHeight w:val="2314"/>
        </w:trPr>
        <w:tc>
          <w:tcPr>
            <w:tcW w:w="445" w:type="dxa"/>
            <w:vAlign w:val="center"/>
          </w:tcPr>
          <w:p w14:paraId="309A8083" w14:textId="77777777" w:rsidR="003A4433" w:rsidRPr="00062E73" w:rsidRDefault="003A4433" w:rsidP="00466554">
            <w:pPr>
              <w:spacing w:line="276" w:lineRule="auto"/>
              <w:ind w:left="72"/>
              <w:jc w:val="center"/>
              <w:rPr>
                <w:rFonts w:ascii="Cambria" w:hAnsi="Cambria" w:cs="Arial"/>
                <w:b/>
                <w:sz w:val="20"/>
                <w:szCs w:val="20"/>
              </w:rPr>
            </w:pPr>
            <w:r w:rsidRPr="00062E73">
              <w:rPr>
                <w:rFonts w:ascii="Cambria" w:hAnsi="Cambria" w:cs="Arial"/>
                <w:b/>
                <w:sz w:val="20"/>
                <w:szCs w:val="20"/>
              </w:rPr>
              <w:lastRenderedPageBreak/>
              <w:t>1</w:t>
            </w:r>
          </w:p>
        </w:tc>
        <w:tc>
          <w:tcPr>
            <w:tcW w:w="5194" w:type="dxa"/>
            <w:tcBorders>
              <w:bottom w:val="single" w:sz="4" w:space="0" w:color="auto"/>
            </w:tcBorders>
            <w:vAlign w:val="center"/>
          </w:tcPr>
          <w:p w14:paraId="3240E1F4" w14:textId="77777777" w:rsidR="003A4433" w:rsidRPr="00062E73" w:rsidRDefault="003A4433" w:rsidP="00466554">
            <w:pPr>
              <w:spacing w:before="60" w:after="60" w:line="276" w:lineRule="auto"/>
              <w:ind w:left="74"/>
              <w:rPr>
                <w:rFonts w:ascii="Cambria" w:hAnsi="Cambria" w:cs="Arial"/>
                <w:b/>
                <w:sz w:val="20"/>
                <w:szCs w:val="20"/>
              </w:rPr>
            </w:pPr>
            <w:r w:rsidRPr="00062E73">
              <w:rPr>
                <w:rFonts w:ascii="Cambria" w:hAnsi="Cambria" w:cs="Arial"/>
                <w:b/>
                <w:sz w:val="20"/>
                <w:szCs w:val="20"/>
              </w:rPr>
              <w:t>Cena brutto</w:t>
            </w:r>
          </w:p>
          <w:p w14:paraId="7E29289A" w14:textId="77777777" w:rsidR="003A4433" w:rsidRPr="00062E73" w:rsidRDefault="003A4433" w:rsidP="00466554">
            <w:pPr>
              <w:spacing w:after="60" w:line="276" w:lineRule="auto"/>
              <w:ind w:left="74"/>
              <w:outlineLvl w:val="0"/>
              <w:rPr>
                <w:rFonts w:ascii="Cambria" w:hAnsi="Cambria" w:cs="Arial"/>
                <w:sz w:val="20"/>
                <w:szCs w:val="20"/>
              </w:rPr>
            </w:pPr>
            <w:r w:rsidRPr="00062E73">
              <w:rPr>
                <w:rFonts w:ascii="Cambria" w:hAnsi="Cambria" w:cs="Arial"/>
                <w:sz w:val="20"/>
                <w:szCs w:val="20"/>
              </w:rPr>
              <w:t xml:space="preserve">Liczba punktów = </w:t>
            </w:r>
            <w:proofErr w:type="spellStart"/>
            <w:r w:rsidRPr="00062E73">
              <w:rPr>
                <w:rFonts w:ascii="Cambria" w:hAnsi="Cambria" w:cs="Arial"/>
                <w:sz w:val="20"/>
                <w:szCs w:val="20"/>
              </w:rPr>
              <w:t>Cn</w:t>
            </w:r>
            <w:proofErr w:type="spellEnd"/>
            <w:r w:rsidRPr="00062E73">
              <w:rPr>
                <w:rFonts w:ascii="Cambria" w:hAnsi="Cambria" w:cs="Arial"/>
                <w:sz w:val="20"/>
                <w:szCs w:val="20"/>
              </w:rPr>
              <w:t>/</w:t>
            </w:r>
            <w:proofErr w:type="spellStart"/>
            <w:r w:rsidRPr="00062E73">
              <w:rPr>
                <w:rFonts w:ascii="Cambria" w:hAnsi="Cambria" w:cs="Arial"/>
                <w:sz w:val="20"/>
                <w:szCs w:val="20"/>
              </w:rPr>
              <w:t>Cb</w:t>
            </w:r>
            <w:proofErr w:type="spellEnd"/>
            <w:r w:rsidRPr="00062E73">
              <w:rPr>
                <w:rFonts w:ascii="Cambria" w:hAnsi="Cambria" w:cs="Arial"/>
                <w:sz w:val="20"/>
                <w:szCs w:val="20"/>
              </w:rPr>
              <w:t xml:space="preserve">  x 60</w:t>
            </w:r>
          </w:p>
          <w:p w14:paraId="0C07896B" w14:textId="77777777" w:rsidR="003A4433" w:rsidRPr="00062E73" w:rsidRDefault="003A4433" w:rsidP="00466554">
            <w:pPr>
              <w:spacing w:after="60" w:line="276" w:lineRule="auto"/>
              <w:ind w:left="74"/>
              <w:rPr>
                <w:rFonts w:ascii="Cambria" w:hAnsi="Cambria" w:cs="Arial"/>
                <w:sz w:val="20"/>
                <w:szCs w:val="20"/>
              </w:rPr>
            </w:pPr>
            <w:r w:rsidRPr="00062E73">
              <w:rPr>
                <w:rFonts w:ascii="Cambria" w:hAnsi="Cambria" w:cs="Arial"/>
                <w:sz w:val="20"/>
                <w:szCs w:val="20"/>
              </w:rPr>
              <w:t>gdzie:</w:t>
            </w:r>
          </w:p>
          <w:p w14:paraId="182F8FE3" w14:textId="77777777" w:rsidR="003A4433" w:rsidRPr="00062E73" w:rsidRDefault="003A4433" w:rsidP="00466554">
            <w:pPr>
              <w:spacing w:after="60" w:line="276" w:lineRule="auto"/>
              <w:ind w:left="74"/>
              <w:rPr>
                <w:rFonts w:ascii="Cambria" w:hAnsi="Cambria" w:cs="Arial"/>
                <w:sz w:val="20"/>
                <w:szCs w:val="20"/>
              </w:rPr>
            </w:pPr>
            <w:r w:rsidRPr="00062E73">
              <w:rPr>
                <w:rFonts w:ascii="Cambria" w:hAnsi="Cambria" w:cs="Arial"/>
                <w:sz w:val="20"/>
                <w:szCs w:val="20"/>
              </w:rPr>
              <w:t xml:space="preserve"> - </w:t>
            </w:r>
            <w:proofErr w:type="spellStart"/>
            <w:r w:rsidRPr="00062E73">
              <w:rPr>
                <w:rFonts w:ascii="Cambria" w:hAnsi="Cambria" w:cs="Arial"/>
                <w:sz w:val="20"/>
                <w:szCs w:val="20"/>
              </w:rPr>
              <w:t>Cn</w:t>
            </w:r>
            <w:proofErr w:type="spellEnd"/>
            <w:r w:rsidRPr="00062E73">
              <w:rPr>
                <w:rFonts w:ascii="Cambria" w:hAnsi="Cambria" w:cs="Arial"/>
                <w:sz w:val="20"/>
                <w:szCs w:val="20"/>
              </w:rPr>
              <w:t xml:space="preserve"> – najniższa cena spośród wszystkich ofert nie odrzuconych</w:t>
            </w:r>
          </w:p>
          <w:p w14:paraId="73AFABE9" w14:textId="77777777" w:rsidR="003A4433" w:rsidRPr="00062E73" w:rsidRDefault="003A4433" w:rsidP="00466554">
            <w:pPr>
              <w:spacing w:after="60" w:line="276" w:lineRule="auto"/>
              <w:ind w:left="74"/>
              <w:rPr>
                <w:rFonts w:ascii="Cambria" w:hAnsi="Cambria" w:cs="Arial"/>
                <w:sz w:val="20"/>
                <w:szCs w:val="20"/>
              </w:rPr>
            </w:pPr>
            <w:r w:rsidRPr="00062E73">
              <w:rPr>
                <w:rFonts w:ascii="Cambria" w:hAnsi="Cambria" w:cs="Arial"/>
                <w:sz w:val="20"/>
                <w:szCs w:val="20"/>
              </w:rPr>
              <w:t xml:space="preserve"> - </w:t>
            </w:r>
            <w:proofErr w:type="spellStart"/>
            <w:r w:rsidRPr="00062E73">
              <w:rPr>
                <w:rFonts w:ascii="Cambria" w:hAnsi="Cambria" w:cs="Arial"/>
                <w:sz w:val="20"/>
                <w:szCs w:val="20"/>
              </w:rPr>
              <w:t>Cb</w:t>
            </w:r>
            <w:proofErr w:type="spellEnd"/>
            <w:r w:rsidRPr="00062E73">
              <w:rPr>
                <w:rFonts w:ascii="Cambria" w:hAnsi="Cambria" w:cs="Arial"/>
                <w:sz w:val="20"/>
                <w:szCs w:val="20"/>
              </w:rPr>
              <w:t xml:space="preserve"> – cena oferty badanej</w:t>
            </w:r>
          </w:p>
          <w:p w14:paraId="35630F8B" w14:textId="77777777" w:rsidR="003A4433" w:rsidRPr="00062E73" w:rsidRDefault="003A4433" w:rsidP="00466554">
            <w:pPr>
              <w:spacing w:after="60" w:line="276" w:lineRule="auto"/>
              <w:ind w:left="74"/>
              <w:rPr>
                <w:rFonts w:ascii="Cambria" w:hAnsi="Cambria" w:cs="Arial"/>
                <w:sz w:val="20"/>
                <w:szCs w:val="20"/>
              </w:rPr>
            </w:pPr>
            <w:r w:rsidRPr="00062E73">
              <w:rPr>
                <w:rFonts w:ascii="Cambria" w:hAnsi="Cambria" w:cs="Arial"/>
                <w:sz w:val="20"/>
                <w:szCs w:val="20"/>
              </w:rPr>
              <w:t xml:space="preserve"> - 60 wskaźnik stały</w:t>
            </w:r>
          </w:p>
        </w:tc>
        <w:tc>
          <w:tcPr>
            <w:tcW w:w="1419" w:type="dxa"/>
            <w:tcBorders>
              <w:bottom w:val="single" w:sz="4" w:space="0" w:color="auto"/>
            </w:tcBorders>
            <w:vAlign w:val="center"/>
          </w:tcPr>
          <w:p w14:paraId="345811C0" w14:textId="77777777" w:rsidR="003A4433" w:rsidRPr="00062E73" w:rsidRDefault="003A4433" w:rsidP="00466554">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w:t>
            </w:r>
          </w:p>
        </w:tc>
        <w:tc>
          <w:tcPr>
            <w:tcW w:w="1709" w:type="dxa"/>
            <w:vAlign w:val="center"/>
          </w:tcPr>
          <w:p w14:paraId="31ADCCD1" w14:textId="77777777" w:rsidR="003A4433" w:rsidRPr="00062E73" w:rsidRDefault="003A4433" w:rsidP="00466554">
            <w:pPr>
              <w:numPr>
                <w:ilvl w:val="12"/>
                <w:numId w:val="0"/>
              </w:numPr>
              <w:spacing w:line="276" w:lineRule="auto"/>
              <w:jc w:val="center"/>
              <w:rPr>
                <w:rFonts w:ascii="Cambria" w:hAnsi="Cambria" w:cs="Arial"/>
                <w:sz w:val="20"/>
                <w:szCs w:val="20"/>
              </w:rPr>
            </w:pPr>
            <w:r w:rsidRPr="00062E73">
              <w:rPr>
                <w:rFonts w:ascii="Cambria" w:hAnsi="Cambria" w:cs="Arial"/>
                <w:sz w:val="20"/>
                <w:szCs w:val="20"/>
              </w:rPr>
              <w:t>60 pkt</w:t>
            </w:r>
          </w:p>
        </w:tc>
      </w:tr>
      <w:tr w:rsidR="003A4433" w:rsidRPr="00062E73" w14:paraId="3031EA52" w14:textId="77777777" w:rsidTr="0016569A">
        <w:trPr>
          <w:trHeight w:val="2821"/>
        </w:trPr>
        <w:tc>
          <w:tcPr>
            <w:tcW w:w="445" w:type="dxa"/>
            <w:tcBorders>
              <w:right w:val="single" w:sz="4" w:space="0" w:color="auto"/>
            </w:tcBorders>
            <w:vAlign w:val="center"/>
          </w:tcPr>
          <w:p w14:paraId="09D1E81C" w14:textId="77777777" w:rsidR="003A4433" w:rsidRPr="00062E73" w:rsidRDefault="003A4433" w:rsidP="00466554">
            <w:pPr>
              <w:spacing w:line="276" w:lineRule="auto"/>
              <w:ind w:left="72"/>
              <w:jc w:val="center"/>
              <w:rPr>
                <w:rFonts w:ascii="Cambria" w:hAnsi="Cambria" w:cs="Arial"/>
                <w:b/>
                <w:sz w:val="20"/>
                <w:szCs w:val="20"/>
              </w:rPr>
            </w:pPr>
            <w:r w:rsidRPr="00062E73">
              <w:rPr>
                <w:rFonts w:ascii="Cambria" w:hAnsi="Cambria" w:cs="Arial"/>
                <w:b/>
                <w:sz w:val="20"/>
                <w:szCs w:val="20"/>
              </w:rPr>
              <w:t>2</w:t>
            </w:r>
          </w:p>
        </w:tc>
        <w:tc>
          <w:tcPr>
            <w:tcW w:w="5194" w:type="dxa"/>
            <w:tcBorders>
              <w:top w:val="single" w:sz="4" w:space="0" w:color="auto"/>
              <w:left w:val="single" w:sz="4" w:space="0" w:color="auto"/>
              <w:bottom w:val="single" w:sz="4" w:space="0" w:color="auto"/>
              <w:right w:val="single" w:sz="4" w:space="0" w:color="auto"/>
            </w:tcBorders>
            <w:vAlign w:val="center"/>
          </w:tcPr>
          <w:p w14:paraId="54C22328" w14:textId="77777777" w:rsidR="003A4433" w:rsidRPr="002D0BD5" w:rsidRDefault="003A4433" w:rsidP="00466554">
            <w:pPr>
              <w:widowControl w:val="0"/>
              <w:autoSpaceDE w:val="0"/>
              <w:autoSpaceDN w:val="0"/>
              <w:adjustRightInd w:val="0"/>
              <w:spacing w:before="60" w:after="60" w:line="276" w:lineRule="auto"/>
              <w:rPr>
                <w:rFonts w:ascii="Cambria" w:hAnsi="Cambria"/>
                <w:sz w:val="20"/>
                <w:szCs w:val="20"/>
              </w:rPr>
            </w:pPr>
            <w:r w:rsidRPr="002D0BD5">
              <w:rPr>
                <w:rFonts w:ascii="Cambria" w:hAnsi="Cambria" w:cs="Arial"/>
                <w:b/>
                <w:sz w:val="20"/>
                <w:szCs w:val="20"/>
              </w:rPr>
              <w:t>Okres wydłużone</w:t>
            </w:r>
            <w:r>
              <w:rPr>
                <w:rFonts w:ascii="Cambria" w:hAnsi="Cambria" w:cs="Arial"/>
                <w:b/>
                <w:sz w:val="20"/>
                <w:szCs w:val="20"/>
              </w:rPr>
              <w:t xml:space="preserve">j </w:t>
            </w:r>
            <w:r w:rsidRPr="002D0BD5">
              <w:rPr>
                <w:rFonts w:ascii="Cambria" w:hAnsi="Cambria" w:cs="Arial"/>
                <w:b/>
                <w:sz w:val="20"/>
                <w:szCs w:val="20"/>
              </w:rPr>
              <w:t>gwarancji jakości</w:t>
            </w:r>
            <w:r w:rsidRPr="002D0BD5">
              <w:rPr>
                <w:rFonts w:ascii="Cambria" w:hAnsi="Cambria" w:cs="Arial"/>
                <w:sz w:val="20"/>
                <w:szCs w:val="20"/>
              </w:rPr>
              <w:t xml:space="preserve">  na wykonanie przedmiotu zamówienia</w:t>
            </w:r>
            <w:r w:rsidRPr="002D0BD5">
              <w:rPr>
                <w:rFonts w:ascii="Cambria" w:hAnsi="Cambria"/>
                <w:sz w:val="20"/>
                <w:szCs w:val="20"/>
              </w:rPr>
              <w:t xml:space="preserve"> </w:t>
            </w:r>
          </w:p>
          <w:p w14:paraId="36CB9D15" w14:textId="77777777" w:rsidR="003A4433" w:rsidRPr="002D0BD5" w:rsidRDefault="003A4433" w:rsidP="00466554">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Za udzielenie gwarancji jakości na okres:</w:t>
            </w:r>
          </w:p>
          <w:p w14:paraId="3C560984" w14:textId="77777777" w:rsidR="003A4433" w:rsidRPr="002D0BD5" w:rsidRDefault="003A4433" w:rsidP="00466554">
            <w:pPr>
              <w:widowControl w:val="0"/>
              <w:autoSpaceDE w:val="0"/>
              <w:autoSpaceDN w:val="0"/>
              <w:adjustRightInd w:val="0"/>
              <w:spacing w:before="60" w:after="60" w:line="276" w:lineRule="auto"/>
              <w:rPr>
                <w:rFonts w:ascii="Cambria" w:hAnsi="Cambria" w:cs="Arial"/>
                <w:sz w:val="20"/>
                <w:szCs w:val="20"/>
              </w:rPr>
            </w:pPr>
            <w:r w:rsidRPr="002D0BD5">
              <w:rPr>
                <w:rFonts w:ascii="Cambria" w:hAnsi="Cambria" w:cs="Arial"/>
                <w:sz w:val="20"/>
                <w:szCs w:val="20"/>
              </w:rPr>
              <w:t xml:space="preserve"> Poniżej</w:t>
            </w:r>
            <w:r>
              <w:rPr>
                <w:rFonts w:ascii="Cambria" w:hAnsi="Cambria" w:cs="Arial"/>
                <w:sz w:val="20"/>
                <w:szCs w:val="20"/>
              </w:rPr>
              <w:t>60</w:t>
            </w:r>
            <w:r w:rsidRPr="002D0BD5">
              <w:rPr>
                <w:rFonts w:ascii="Cambria" w:hAnsi="Cambria" w:cs="Arial"/>
                <w:sz w:val="20"/>
                <w:szCs w:val="20"/>
              </w:rPr>
              <w:t xml:space="preserve"> miesięcy, oferta zostanie odrzucona</w:t>
            </w:r>
          </w:p>
          <w:p w14:paraId="4BB7F374" w14:textId="77777777" w:rsidR="003A4433" w:rsidRDefault="003A4433" w:rsidP="00FD6868">
            <w:pPr>
              <w:widowControl w:val="0"/>
              <w:numPr>
                <w:ilvl w:val="0"/>
                <w:numId w:val="28"/>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60 </w:t>
            </w:r>
            <w:r w:rsidRPr="002D0BD5">
              <w:rPr>
                <w:rFonts w:ascii="Cambria" w:hAnsi="Cambria" w:cs="Arial"/>
                <w:sz w:val="20"/>
                <w:szCs w:val="20"/>
              </w:rPr>
              <w:t>miesięcy, wykonawca otrzyma – 0 pkt.</w:t>
            </w:r>
          </w:p>
          <w:p w14:paraId="6B03958F" w14:textId="63B94FFC" w:rsidR="003A4433" w:rsidRDefault="003A4433" w:rsidP="00FD6868">
            <w:pPr>
              <w:widowControl w:val="0"/>
              <w:numPr>
                <w:ilvl w:val="0"/>
                <w:numId w:val="28"/>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72 </w:t>
            </w:r>
            <w:r w:rsidRPr="002D0BD5">
              <w:rPr>
                <w:rFonts w:ascii="Cambria" w:hAnsi="Cambria" w:cs="Arial"/>
                <w:sz w:val="20"/>
                <w:szCs w:val="20"/>
              </w:rPr>
              <w:t xml:space="preserve">miesięcy, wykonawca otrzyma – </w:t>
            </w:r>
            <w:r w:rsidR="00532FFF">
              <w:rPr>
                <w:rFonts w:ascii="Cambria" w:hAnsi="Cambria" w:cs="Arial"/>
                <w:sz w:val="20"/>
                <w:szCs w:val="20"/>
              </w:rPr>
              <w:t>5</w:t>
            </w:r>
            <w:r w:rsidRPr="002D0BD5">
              <w:rPr>
                <w:rFonts w:ascii="Cambria" w:hAnsi="Cambria" w:cs="Arial"/>
                <w:sz w:val="20"/>
                <w:szCs w:val="20"/>
              </w:rPr>
              <w:t xml:space="preserve"> pkt.</w:t>
            </w:r>
          </w:p>
          <w:p w14:paraId="038D88C9" w14:textId="0D22F1B1" w:rsidR="003A4433" w:rsidRDefault="003A4433" w:rsidP="00FD6868">
            <w:pPr>
              <w:widowControl w:val="0"/>
              <w:numPr>
                <w:ilvl w:val="0"/>
                <w:numId w:val="28"/>
              </w:numPr>
              <w:autoSpaceDE w:val="0"/>
              <w:autoSpaceDN w:val="0"/>
              <w:adjustRightInd w:val="0"/>
              <w:spacing w:before="60" w:after="60" w:line="276" w:lineRule="auto"/>
              <w:rPr>
                <w:rFonts w:ascii="Cambria" w:hAnsi="Cambria" w:cs="Arial"/>
                <w:sz w:val="20"/>
                <w:szCs w:val="20"/>
              </w:rPr>
            </w:pPr>
            <w:r>
              <w:rPr>
                <w:rFonts w:ascii="Cambria" w:hAnsi="Cambria" w:cs="Arial"/>
                <w:sz w:val="20"/>
                <w:szCs w:val="20"/>
              </w:rPr>
              <w:t xml:space="preserve">84 </w:t>
            </w:r>
            <w:r w:rsidRPr="002D0BD5">
              <w:rPr>
                <w:rFonts w:ascii="Cambria" w:hAnsi="Cambria" w:cs="Arial"/>
                <w:sz w:val="20"/>
                <w:szCs w:val="20"/>
              </w:rPr>
              <w:t xml:space="preserve">miesięcy, wykonawca otrzyma – </w:t>
            </w:r>
            <w:r w:rsidR="00532FFF">
              <w:rPr>
                <w:rFonts w:ascii="Cambria" w:hAnsi="Cambria" w:cs="Arial"/>
                <w:sz w:val="20"/>
                <w:szCs w:val="20"/>
              </w:rPr>
              <w:t>10</w:t>
            </w:r>
            <w:r w:rsidRPr="002D0BD5">
              <w:rPr>
                <w:rFonts w:ascii="Cambria" w:hAnsi="Cambria" w:cs="Arial"/>
                <w:sz w:val="20"/>
                <w:szCs w:val="20"/>
              </w:rPr>
              <w:t xml:space="preserve"> pkt.</w:t>
            </w:r>
          </w:p>
          <w:p w14:paraId="6F0FFC93" w14:textId="77777777" w:rsidR="003A4433" w:rsidRPr="00062E73" w:rsidRDefault="003A4433" w:rsidP="00466554">
            <w:pPr>
              <w:spacing w:line="276" w:lineRule="auto"/>
              <w:jc w:val="both"/>
              <w:rPr>
                <w:rFonts w:ascii="Cambria" w:hAnsi="Cambria"/>
                <w:sz w:val="20"/>
                <w:szCs w:val="20"/>
              </w:rPr>
            </w:pPr>
            <w:r>
              <w:rPr>
                <w:rFonts w:ascii="Cambria" w:hAnsi="Cambria"/>
                <w:b/>
                <w:sz w:val="20"/>
                <w:szCs w:val="20"/>
              </w:rPr>
              <w:t xml:space="preserve">Informację należy wskazać w formularzu ofertowym </w:t>
            </w:r>
          </w:p>
        </w:tc>
        <w:tc>
          <w:tcPr>
            <w:tcW w:w="1419" w:type="dxa"/>
            <w:tcBorders>
              <w:top w:val="single" w:sz="4" w:space="0" w:color="auto"/>
              <w:left w:val="single" w:sz="4" w:space="0" w:color="auto"/>
              <w:bottom w:val="single" w:sz="4" w:space="0" w:color="auto"/>
              <w:right w:val="single" w:sz="4" w:space="0" w:color="auto"/>
            </w:tcBorders>
            <w:vAlign w:val="center"/>
          </w:tcPr>
          <w:p w14:paraId="535997CD" w14:textId="77777777" w:rsidR="003A4433" w:rsidRPr="00062E73" w:rsidRDefault="003A4433" w:rsidP="00466554">
            <w:pPr>
              <w:spacing w:before="60" w:line="276" w:lineRule="auto"/>
              <w:jc w:val="center"/>
              <w:rPr>
                <w:rFonts w:ascii="Cambria" w:hAnsi="Cambria" w:cs="Arial"/>
                <w:bCs/>
                <w:sz w:val="20"/>
                <w:szCs w:val="20"/>
              </w:rPr>
            </w:pPr>
            <w:r>
              <w:rPr>
                <w:rFonts w:ascii="Cambria" w:hAnsi="Cambria" w:cs="Arial"/>
                <w:bCs/>
                <w:sz w:val="20"/>
                <w:szCs w:val="20"/>
              </w:rPr>
              <w:t>1</w:t>
            </w:r>
            <w:r w:rsidRPr="00062E73">
              <w:rPr>
                <w:rFonts w:ascii="Cambria" w:hAnsi="Cambria" w:cs="Arial"/>
                <w:bCs/>
                <w:sz w:val="20"/>
                <w:szCs w:val="20"/>
              </w:rPr>
              <w:t>0%</w:t>
            </w:r>
          </w:p>
        </w:tc>
        <w:tc>
          <w:tcPr>
            <w:tcW w:w="1709" w:type="dxa"/>
            <w:tcBorders>
              <w:left w:val="single" w:sz="4" w:space="0" w:color="auto"/>
            </w:tcBorders>
            <w:vAlign w:val="center"/>
          </w:tcPr>
          <w:p w14:paraId="2F216BD1" w14:textId="77777777" w:rsidR="003A4433" w:rsidRPr="00062E73" w:rsidRDefault="003A4433" w:rsidP="00466554">
            <w:pPr>
              <w:spacing w:line="276" w:lineRule="auto"/>
              <w:jc w:val="center"/>
              <w:rPr>
                <w:rFonts w:ascii="Cambria" w:hAnsi="Cambria" w:cs="Arial"/>
                <w:sz w:val="20"/>
                <w:szCs w:val="20"/>
              </w:rPr>
            </w:pPr>
            <w:r>
              <w:rPr>
                <w:rFonts w:ascii="Cambria" w:hAnsi="Cambria" w:cs="Arial"/>
                <w:sz w:val="20"/>
                <w:szCs w:val="20"/>
              </w:rPr>
              <w:t>1</w:t>
            </w:r>
            <w:r w:rsidRPr="00062E73">
              <w:rPr>
                <w:rFonts w:ascii="Cambria" w:hAnsi="Cambria" w:cs="Arial"/>
                <w:sz w:val="20"/>
                <w:szCs w:val="20"/>
              </w:rPr>
              <w:t>0pkt</w:t>
            </w:r>
          </w:p>
        </w:tc>
      </w:tr>
      <w:tr w:rsidR="003A4433" w:rsidRPr="003175D5" w14:paraId="04B248F1" w14:textId="77777777" w:rsidTr="003A4433">
        <w:trPr>
          <w:trHeight w:val="978"/>
        </w:trPr>
        <w:tc>
          <w:tcPr>
            <w:tcW w:w="445" w:type="dxa"/>
            <w:tcBorders>
              <w:right w:val="single" w:sz="4" w:space="0" w:color="auto"/>
            </w:tcBorders>
            <w:vAlign w:val="center"/>
          </w:tcPr>
          <w:p w14:paraId="05F72AE0" w14:textId="77777777" w:rsidR="003A4433" w:rsidRPr="003175D5" w:rsidRDefault="003A4433" w:rsidP="00466554">
            <w:pPr>
              <w:spacing w:line="276" w:lineRule="auto"/>
              <w:ind w:left="72"/>
              <w:jc w:val="center"/>
              <w:rPr>
                <w:rFonts w:ascii="Cambria" w:hAnsi="Cambria" w:cs="Arial"/>
                <w:b/>
                <w:sz w:val="20"/>
                <w:szCs w:val="20"/>
              </w:rPr>
            </w:pPr>
            <w:r w:rsidRPr="003175D5">
              <w:rPr>
                <w:rFonts w:ascii="Cambria" w:hAnsi="Cambria" w:cs="Arial"/>
                <w:b/>
                <w:sz w:val="20"/>
                <w:szCs w:val="20"/>
              </w:rPr>
              <w:t>3</w:t>
            </w:r>
          </w:p>
        </w:tc>
        <w:tc>
          <w:tcPr>
            <w:tcW w:w="5194" w:type="dxa"/>
            <w:tcBorders>
              <w:top w:val="single" w:sz="4" w:space="0" w:color="auto"/>
              <w:left w:val="single" w:sz="4" w:space="0" w:color="auto"/>
              <w:bottom w:val="single" w:sz="4" w:space="0" w:color="auto"/>
              <w:right w:val="single" w:sz="4" w:space="0" w:color="auto"/>
            </w:tcBorders>
            <w:vAlign w:val="center"/>
          </w:tcPr>
          <w:p w14:paraId="0C23A4F4" w14:textId="3EB712B1" w:rsidR="001020F0" w:rsidRDefault="00E846DC" w:rsidP="001020F0">
            <w:pPr>
              <w:spacing w:line="276" w:lineRule="auto"/>
              <w:jc w:val="both"/>
              <w:rPr>
                <w:rFonts w:ascii="Cambria" w:hAnsi="Cambria" w:cs="Arial"/>
                <w:b/>
                <w:sz w:val="20"/>
                <w:szCs w:val="20"/>
              </w:rPr>
            </w:pPr>
            <w:r>
              <w:rPr>
                <w:rFonts w:ascii="Cambria" w:hAnsi="Cambria" w:cs="Arial"/>
                <w:b/>
                <w:sz w:val="20"/>
                <w:szCs w:val="20"/>
              </w:rPr>
              <w:t>Za d</w:t>
            </w:r>
            <w:r w:rsidR="001020F0" w:rsidRPr="001020F0">
              <w:rPr>
                <w:rFonts w:ascii="Cambria" w:hAnsi="Cambria" w:cs="Arial"/>
                <w:b/>
                <w:sz w:val="20"/>
                <w:szCs w:val="20"/>
              </w:rPr>
              <w:t>ostarczenie i zainstalowanie w siedzibie Z</w:t>
            </w:r>
            <w:r w:rsidR="001020F0">
              <w:rPr>
                <w:rFonts w:ascii="Cambria" w:hAnsi="Cambria" w:cs="Arial"/>
                <w:b/>
                <w:sz w:val="20"/>
                <w:szCs w:val="20"/>
              </w:rPr>
              <w:t xml:space="preserve">amawiającego Serwera wraz z </w:t>
            </w:r>
            <w:r w:rsidR="001020F0" w:rsidRPr="001020F0">
              <w:rPr>
                <w:rFonts w:ascii="Cambria" w:hAnsi="Cambria" w:cs="Arial"/>
                <w:b/>
                <w:sz w:val="20"/>
                <w:szCs w:val="20"/>
              </w:rPr>
              <w:t xml:space="preserve">Oprogramowaniem Zarządzającym </w:t>
            </w:r>
            <w:r w:rsidR="001020F0" w:rsidRPr="001020F0">
              <w:rPr>
                <w:rFonts w:ascii="Cambria" w:hAnsi="Cambria" w:cs="Arial"/>
                <w:sz w:val="20"/>
                <w:szCs w:val="20"/>
              </w:rPr>
              <w:t xml:space="preserve">(Inteligentnym System Sterowania Oświetleniem) </w:t>
            </w:r>
            <w:r w:rsidR="001020F0" w:rsidRPr="00E846DC">
              <w:rPr>
                <w:rFonts w:ascii="Cambria" w:hAnsi="Cambria" w:cs="Arial"/>
                <w:sz w:val="20"/>
                <w:szCs w:val="20"/>
              </w:rPr>
              <w:t xml:space="preserve">zgodnie z wymaganiami opisanymi w </w:t>
            </w:r>
            <w:r w:rsidR="00914631" w:rsidRPr="00E846DC">
              <w:rPr>
                <w:rFonts w:ascii="Cambria" w:hAnsi="Cambria" w:cs="Arial"/>
                <w:sz w:val="20"/>
                <w:szCs w:val="20"/>
              </w:rPr>
              <w:t xml:space="preserve">załączniku do SIWZ - </w:t>
            </w:r>
            <w:r w:rsidR="00914631" w:rsidRPr="00E846DC">
              <w:t xml:space="preserve"> </w:t>
            </w:r>
            <w:r w:rsidR="00914631" w:rsidRPr="00E846DC">
              <w:rPr>
                <w:rFonts w:ascii="Cambria" w:hAnsi="Cambria" w:cs="Arial"/>
                <w:sz w:val="20"/>
                <w:szCs w:val="20"/>
              </w:rPr>
              <w:t xml:space="preserve">Szczegółowej Specyfikacji Technicznej Materiałów i Dostaw - </w:t>
            </w:r>
            <w:r w:rsidR="00914631" w:rsidRPr="00E846DC">
              <w:t xml:space="preserve"> </w:t>
            </w:r>
            <w:r w:rsidR="00914631" w:rsidRPr="00E846DC">
              <w:rPr>
                <w:rFonts w:ascii="Cambria" w:hAnsi="Cambria" w:cs="Arial"/>
                <w:sz w:val="20"/>
                <w:szCs w:val="20"/>
              </w:rPr>
              <w:t>4.2.</w:t>
            </w:r>
            <w:r w:rsidR="00914631" w:rsidRPr="00E846DC">
              <w:rPr>
                <w:rFonts w:ascii="Cambria" w:hAnsi="Cambria" w:cs="Arial"/>
                <w:sz w:val="20"/>
                <w:szCs w:val="20"/>
              </w:rPr>
              <w:tab/>
              <w:t>Szczegółowe wymagania dotyczące system sterowania, pkt. 7.</w:t>
            </w:r>
            <w:r>
              <w:rPr>
                <w:rFonts w:ascii="Cambria" w:hAnsi="Cambria" w:cs="Arial"/>
                <w:sz w:val="20"/>
                <w:szCs w:val="20"/>
              </w:rPr>
              <w:t xml:space="preserve">- Wykonawca otrzyma 10 pkt. </w:t>
            </w:r>
          </w:p>
          <w:p w14:paraId="4E7BEEF8" w14:textId="77777777" w:rsidR="001020F0" w:rsidRDefault="001020F0" w:rsidP="001020F0">
            <w:pPr>
              <w:spacing w:line="276" w:lineRule="auto"/>
              <w:jc w:val="both"/>
              <w:rPr>
                <w:rFonts w:ascii="Cambria" w:hAnsi="Cambria" w:cs="Arial"/>
                <w:b/>
                <w:sz w:val="20"/>
                <w:szCs w:val="20"/>
              </w:rPr>
            </w:pPr>
            <w:r w:rsidRPr="003175D5">
              <w:rPr>
                <w:rFonts w:ascii="Cambria" w:hAnsi="Cambria"/>
                <w:sz w:val="20"/>
              </w:rPr>
              <w:t xml:space="preserve">Jeśli </w:t>
            </w:r>
            <w:r>
              <w:t xml:space="preserve"> </w:t>
            </w:r>
            <w:r>
              <w:rPr>
                <w:rFonts w:ascii="Cambria" w:hAnsi="Cambria"/>
                <w:sz w:val="20"/>
              </w:rPr>
              <w:t>Serwer</w:t>
            </w:r>
            <w:r w:rsidRPr="001020F0">
              <w:rPr>
                <w:rFonts w:ascii="Cambria" w:hAnsi="Cambria"/>
                <w:sz w:val="20"/>
              </w:rPr>
              <w:t xml:space="preserve"> wraz z Oprogramowaniem Zarządzającym (Inteligentnym System Sterowania Oświetleniem)</w:t>
            </w:r>
            <w:r>
              <w:rPr>
                <w:rFonts w:ascii="Cambria" w:hAnsi="Cambria"/>
                <w:sz w:val="20"/>
              </w:rPr>
              <w:t xml:space="preserve"> będzie zainstalowany w tzn. „chmurze” poza siedzibą Zamawiającego </w:t>
            </w:r>
            <w:r w:rsidRPr="003175D5">
              <w:rPr>
                <w:rFonts w:ascii="Cambria" w:hAnsi="Cambria"/>
                <w:sz w:val="20"/>
              </w:rPr>
              <w:t>Wykonawca otrzyma 0 pkt.</w:t>
            </w:r>
          </w:p>
          <w:p w14:paraId="4297FFD7" w14:textId="19E58B15" w:rsidR="003A4433" w:rsidRPr="003175D5" w:rsidRDefault="003A4433" w:rsidP="001020F0">
            <w:pPr>
              <w:spacing w:before="60" w:after="60" w:line="276" w:lineRule="auto"/>
              <w:rPr>
                <w:rFonts w:ascii="Cambria" w:hAnsi="Cambria" w:cs="Arial"/>
                <w:b/>
                <w:bCs/>
                <w:sz w:val="20"/>
                <w:szCs w:val="20"/>
              </w:rPr>
            </w:pPr>
            <w:r w:rsidRPr="003175D5">
              <w:rPr>
                <w:rFonts w:ascii="Cambria" w:hAnsi="Cambria"/>
                <w:b/>
                <w:sz w:val="20"/>
                <w:szCs w:val="20"/>
              </w:rPr>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14:paraId="5C3EA475" w14:textId="77777777" w:rsidR="003A4433" w:rsidRPr="003175D5" w:rsidRDefault="006348D1" w:rsidP="00466554">
            <w:pPr>
              <w:spacing w:before="60" w:after="60" w:line="276" w:lineRule="auto"/>
              <w:jc w:val="center"/>
              <w:rPr>
                <w:rFonts w:ascii="Cambria" w:hAnsi="Cambria" w:cs="Arial"/>
                <w:bCs/>
                <w:sz w:val="20"/>
                <w:szCs w:val="20"/>
              </w:rPr>
            </w:pPr>
            <w:r w:rsidRPr="003175D5">
              <w:rPr>
                <w:rFonts w:ascii="Cambria" w:hAnsi="Cambria" w:cs="Arial"/>
                <w:bCs/>
                <w:sz w:val="20"/>
                <w:szCs w:val="20"/>
              </w:rPr>
              <w:t>1</w:t>
            </w:r>
            <w:r w:rsidR="003A4433" w:rsidRPr="003175D5">
              <w:rPr>
                <w:rFonts w:ascii="Cambria" w:hAnsi="Cambria" w:cs="Arial"/>
                <w:bCs/>
                <w:sz w:val="20"/>
                <w:szCs w:val="20"/>
              </w:rPr>
              <w:t>0%</w:t>
            </w:r>
          </w:p>
        </w:tc>
        <w:tc>
          <w:tcPr>
            <w:tcW w:w="1709" w:type="dxa"/>
            <w:tcBorders>
              <w:left w:val="single" w:sz="4" w:space="0" w:color="auto"/>
            </w:tcBorders>
            <w:vAlign w:val="center"/>
          </w:tcPr>
          <w:p w14:paraId="6A381609" w14:textId="77777777" w:rsidR="003A4433" w:rsidRPr="003175D5" w:rsidRDefault="006348D1" w:rsidP="00466554">
            <w:pPr>
              <w:spacing w:line="276" w:lineRule="auto"/>
              <w:jc w:val="center"/>
              <w:rPr>
                <w:rFonts w:ascii="Cambria" w:hAnsi="Cambria" w:cs="Arial"/>
                <w:sz w:val="20"/>
                <w:szCs w:val="20"/>
              </w:rPr>
            </w:pPr>
            <w:r w:rsidRPr="003175D5">
              <w:rPr>
                <w:rFonts w:ascii="Cambria" w:hAnsi="Cambria" w:cs="Arial"/>
                <w:sz w:val="20"/>
                <w:szCs w:val="20"/>
              </w:rPr>
              <w:t>1</w:t>
            </w:r>
            <w:r w:rsidR="003A4433" w:rsidRPr="003175D5">
              <w:rPr>
                <w:rFonts w:ascii="Cambria" w:hAnsi="Cambria" w:cs="Arial"/>
                <w:sz w:val="20"/>
                <w:szCs w:val="20"/>
              </w:rPr>
              <w:t>0 pkt</w:t>
            </w:r>
          </w:p>
        </w:tc>
      </w:tr>
      <w:tr w:rsidR="003A4433" w:rsidRPr="003175D5" w14:paraId="012EA654" w14:textId="77777777" w:rsidTr="00E846DC">
        <w:trPr>
          <w:trHeight w:val="405"/>
        </w:trPr>
        <w:tc>
          <w:tcPr>
            <w:tcW w:w="445" w:type="dxa"/>
            <w:tcBorders>
              <w:right w:val="single" w:sz="4" w:space="0" w:color="auto"/>
            </w:tcBorders>
            <w:vAlign w:val="center"/>
          </w:tcPr>
          <w:p w14:paraId="46A4E7B8" w14:textId="77777777" w:rsidR="003A4433" w:rsidRPr="003175D5" w:rsidRDefault="003A4433" w:rsidP="00466554">
            <w:pPr>
              <w:spacing w:line="276" w:lineRule="auto"/>
              <w:ind w:left="72"/>
              <w:jc w:val="center"/>
              <w:rPr>
                <w:rFonts w:ascii="Cambria" w:hAnsi="Cambria" w:cs="Arial"/>
                <w:b/>
                <w:sz w:val="20"/>
                <w:szCs w:val="20"/>
              </w:rPr>
            </w:pPr>
            <w:r w:rsidRPr="003175D5">
              <w:rPr>
                <w:rFonts w:ascii="Cambria" w:hAnsi="Cambria" w:cs="Arial"/>
                <w:b/>
                <w:sz w:val="20"/>
                <w:szCs w:val="20"/>
              </w:rPr>
              <w:t>4</w:t>
            </w:r>
          </w:p>
        </w:tc>
        <w:tc>
          <w:tcPr>
            <w:tcW w:w="5194" w:type="dxa"/>
            <w:tcBorders>
              <w:top w:val="single" w:sz="4" w:space="0" w:color="auto"/>
              <w:left w:val="single" w:sz="4" w:space="0" w:color="auto"/>
              <w:bottom w:val="single" w:sz="4" w:space="0" w:color="auto"/>
              <w:right w:val="single" w:sz="4" w:space="0" w:color="auto"/>
            </w:tcBorders>
            <w:vAlign w:val="center"/>
          </w:tcPr>
          <w:p w14:paraId="3F5A5117" w14:textId="08BCAD66" w:rsidR="003A4433" w:rsidRPr="003175D5" w:rsidRDefault="009E428A" w:rsidP="00D65BE4">
            <w:pPr>
              <w:spacing w:after="60" w:line="276" w:lineRule="auto"/>
              <w:jc w:val="both"/>
              <w:rPr>
                <w:rFonts w:ascii="Cambria" w:hAnsi="Cambria"/>
                <w:b/>
                <w:sz w:val="20"/>
              </w:rPr>
            </w:pPr>
            <w:r>
              <w:rPr>
                <w:rFonts w:ascii="Cambria" w:hAnsi="Cambria"/>
                <w:b/>
                <w:sz w:val="20"/>
              </w:rPr>
              <w:t>Wszystkie o</w:t>
            </w:r>
            <w:r w:rsidR="003A4433" w:rsidRPr="003175D5">
              <w:rPr>
                <w:rFonts w:ascii="Cambria" w:hAnsi="Cambria"/>
                <w:b/>
                <w:sz w:val="20"/>
              </w:rPr>
              <w:t>ferowane oprawy oświetleniowe posiadają licencje ENEC+</w:t>
            </w:r>
          </w:p>
          <w:p w14:paraId="735ED806" w14:textId="77777777" w:rsidR="0016569A" w:rsidRDefault="003A4433" w:rsidP="0016569A">
            <w:pPr>
              <w:jc w:val="both"/>
              <w:rPr>
                <w:rFonts w:ascii="Cambria" w:hAnsi="Cambria"/>
                <w:sz w:val="20"/>
              </w:rPr>
            </w:pPr>
            <w:r w:rsidRPr="003175D5">
              <w:rPr>
                <w:rFonts w:ascii="Cambria" w:hAnsi="Cambria"/>
                <w:sz w:val="20"/>
              </w:rPr>
              <w:t xml:space="preserve">Jeżeli oferowane oprawy posiadają licencję/certyfikat ENEC+ lub certyfikat równoważny wraz z pełnym tekstem licencji/certyfikatu razem z załącznikami obejmującymi listę komponentów certyfikowanych opraw potwierdzający spełnienie norm europejskich, szczególnie </w:t>
            </w:r>
            <w:r w:rsidR="0016569A">
              <w:rPr>
                <w:rFonts w:ascii="Cambria" w:hAnsi="Cambria"/>
                <w:sz w:val="20"/>
              </w:rPr>
              <w:t xml:space="preserve">potwierdzający wiarygodność </w:t>
            </w:r>
            <w:r w:rsidR="0016569A" w:rsidRPr="0016569A">
              <w:rPr>
                <w:rFonts w:ascii="Cambria" w:hAnsi="Cambria"/>
                <w:sz w:val="20"/>
              </w:rPr>
              <w:t>podawanych przez producenta parametrów funkcjonalnych deklarowanych w momencie wprowadzenia</w:t>
            </w:r>
            <w:r w:rsidR="0016569A">
              <w:rPr>
                <w:rFonts w:ascii="Cambria" w:hAnsi="Cambria"/>
                <w:sz w:val="20"/>
              </w:rPr>
              <w:t xml:space="preserve"> </w:t>
            </w:r>
            <w:r w:rsidR="0016569A" w:rsidRPr="0016569A">
              <w:rPr>
                <w:rFonts w:ascii="Cambria" w:hAnsi="Cambria"/>
                <w:sz w:val="20"/>
              </w:rPr>
              <w:t>wyrobu do obrotu, takich jak: napięcie zasilania, klasa ochronności elektrycznej, pobierana moc, skuteczność</w:t>
            </w:r>
            <w:r w:rsidR="0016569A">
              <w:rPr>
                <w:rFonts w:ascii="Cambria" w:hAnsi="Cambria"/>
                <w:sz w:val="20"/>
              </w:rPr>
              <w:t xml:space="preserve"> </w:t>
            </w:r>
            <w:r w:rsidR="0016569A" w:rsidRPr="0016569A">
              <w:rPr>
                <w:rFonts w:ascii="Cambria" w:hAnsi="Cambria"/>
                <w:sz w:val="20"/>
              </w:rPr>
              <w:t>świetlna, temperatura barwowa, strumień świetlny</w:t>
            </w:r>
            <w:r w:rsidR="0016569A">
              <w:rPr>
                <w:rFonts w:ascii="Cambria" w:hAnsi="Cambria"/>
                <w:sz w:val="20"/>
              </w:rPr>
              <w:t>, zgodnie z Normą</w:t>
            </w:r>
            <w:r w:rsidRPr="003175D5">
              <w:rPr>
                <w:rFonts w:ascii="Cambria" w:hAnsi="Cambria"/>
                <w:sz w:val="20"/>
              </w:rPr>
              <w:t xml:space="preserve"> EN-62722-2-1:2016 (certyfikat będzie uznany za równoważny jeśli zostanie nadany przez niezależne laboratorium badawcze, posiadające akredytację na terenie Unii Europejskiej) to Wykonawca otrzyma 10 pkt. </w:t>
            </w:r>
          </w:p>
          <w:p w14:paraId="06E5B1A1" w14:textId="18924DD3" w:rsidR="003A4433" w:rsidRPr="003175D5" w:rsidRDefault="003A4433" w:rsidP="0016569A">
            <w:pPr>
              <w:jc w:val="both"/>
              <w:rPr>
                <w:rFonts w:ascii="Cambria" w:hAnsi="Cambria"/>
                <w:sz w:val="20"/>
              </w:rPr>
            </w:pPr>
            <w:r w:rsidRPr="003175D5">
              <w:rPr>
                <w:rFonts w:ascii="Cambria" w:hAnsi="Cambria"/>
                <w:sz w:val="20"/>
              </w:rPr>
              <w:t xml:space="preserve">Jeśli oprawy nie posiadają licencji/certyfikatu to Wykonawca otrzyma 0 pkt. </w:t>
            </w:r>
          </w:p>
          <w:p w14:paraId="34DC31E6" w14:textId="77777777" w:rsidR="003A4433" w:rsidRPr="003175D5" w:rsidRDefault="003A4433" w:rsidP="00D65BE4">
            <w:pPr>
              <w:jc w:val="both"/>
              <w:rPr>
                <w:rFonts w:ascii="Cambria" w:hAnsi="Cambria"/>
                <w:sz w:val="22"/>
                <w:szCs w:val="22"/>
              </w:rPr>
            </w:pPr>
            <w:r w:rsidRPr="003175D5">
              <w:rPr>
                <w:rFonts w:ascii="Cambria" w:hAnsi="Cambria"/>
                <w:b/>
                <w:sz w:val="20"/>
                <w:szCs w:val="20"/>
              </w:rPr>
              <w:lastRenderedPageBreak/>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14:paraId="7E73182C" w14:textId="77777777" w:rsidR="003A4433" w:rsidRPr="003175D5" w:rsidRDefault="003A4433" w:rsidP="00466554">
            <w:pPr>
              <w:spacing w:before="60" w:after="60" w:line="276" w:lineRule="auto"/>
              <w:jc w:val="center"/>
              <w:rPr>
                <w:rFonts w:ascii="Cambria" w:hAnsi="Cambria" w:cs="Arial"/>
                <w:bCs/>
                <w:sz w:val="20"/>
                <w:szCs w:val="20"/>
              </w:rPr>
            </w:pPr>
            <w:r w:rsidRPr="003175D5">
              <w:rPr>
                <w:rFonts w:ascii="Cambria" w:hAnsi="Cambria" w:cs="Arial"/>
                <w:bCs/>
                <w:sz w:val="20"/>
                <w:szCs w:val="20"/>
              </w:rPr>
              <w:lastRenderedPageBreak/>
              <w:t>10%</w:t>
            </w:r>
          </w:p>
        </w:tc>
        <w:tc>
          <w:tcPr>
            <w:tcW w:w="1709" w:type="dxa"/>
            <w:tcBorders>
              <w:left w:val="single" w:sz="4" w:space="0" w:color="auto"/>
            </w:tcBorders>
            <w:vAlign w:val="center"/>
          </w:tcPr>
          <w:p w14:paraId="20734519" w14:textId="77777777" w:rsidR="003A4433" w:rsidRPr="003175D5" w:rsidRDefault="003A4433" w:rsidP="00466554">
            <w:pPr>
              <w:spacing w:line="276" w:lineRule="auto"/>
              <w:jc w:val="center"/>
              <w:rPr>
                <w:rFonts w:ascii="Cambria" w:hAnsi="Cambria" w:cs="Arial"/>
                <w:sz w:val="20"/>
                <w:szCs w:val="20"/>
              </w:rPr>
            </w:pPr>
            <w:r w:rsidRPr="003175D5">
              <w:rPr>
                <w:rFonts w:ascii="Cambria" w:hAnsi="Cambria" w:cs="Arial"/>
                <w:sz w:val="20"/>
                <w:szCs w:val="20"/>
              </w:rPr>
              <w:t>10pkt</w:t>
            </w:r>
          </w:p>
        </w:tc>
      </w:tr>
      <w:tr w:rsidR="006348D1" w:rsidRPr="003175D5" w14:paraId="5A7BD933" w14:textId="77777777" w:rsidTr="008E4B70">
        <w:trPr>
          <w:trHeight w:val="416"/>
        </w:trPr>
        <w:tc>
          <w:tcPr>
            <w:tcW w:w="445" w:type="dxa"/>
            <w:tcBorders>
              <w:right w:val="single" w:sz="4" w:space="0" w:color="auto"/>
            </w:tcBorders>
            <w:vAlign w:val="center"/>
          </w:tcPr>
          <w:p w14:paraId="75AF9A9C" w14:textId="77777777" w:rsidR="006348D1" w:rsidRPr="003175D5" w:rsidRDefault="004F6BAB" w:rsidP="006348D1">
            <w:pPr>
              <w:spacing w:line="276" w:lineRule="auto"/>
              <w:ind w:left="72"/>
              <w:jc w:val="center"/>
              <w:rPr>
                <w:rFonts w:ascii="Cambria" w:hAnsi="Cambria" w:cs="Arial"/>
                <w:b/>
                <w:sz w:val="20"/>
                <w:szCs w:val="20"/>
              </w:rPr>
            </w:pPr>
            <w:r w:rsidRPr="003175D5">
              <w:rPr>
                <w:rFonts w:ascii="Cambria" w:hAnsi="Cambria" w:cs="Arial"/>
                <w:b/>
                <w:sz w:val="20"/>
                <w:szCs w:val="20"/>
              </w:rPr>
              <w:t>5</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tcPr>
          <w:p w14:paraId="39E9C2EB" w14:textId="3EAF83B5" w:rsidR="00906E65" w:rsidRPr="008E4B70" w:rsidRDefault="00906E65" w:rsidP="00D65BE4">
            <w:pPr>
              <w:jc w:val="both"/>
              <w:rPr>
                <w:rFonts w:ascii="Cambria" w:hAnsi="Cambria"/>
                <w:sz w:val="20"/>
                <w:szCs w:val="20"/>
              </w:rPr>
            </w:pPr>
            <w:r w:rsidRPr="008E4B70">
              <w:rPr>
                <w:rFonts w:ascii="Cambria" w:hAnsi="Cambria" w:cs="Arial"/>
                <w:b/>
                <w:bCs/>
                <w:sz w:val="20"/>
                <w:szCs w:val="20"/>
              </w:rPr>
              <w:t>Dostarczenie i zainstalowanie opraw oświetleniowych od więcej niż jednego producenta opraw oświetleniowych</w:t>
            </w:r>
            <w:r w:rsidRPr="008E4B70">
              <w:rPr>
                <w:rFonts w:ascii="Cambria" w:hAnsi="Cambria"/>
                <w:sz w:val="20"/>
                <w:szCs w:val="20"/>
              </w:rPr>
              <w:t xml:space="preserve"> </w:t>
            </w:r>
            <w:r w:rsidR="00DA2435" w:rsidRPr="008E4B70">
              <w:rPr>
                <w:rFonts w:ascii="Cambria" w:hAnsi="Cambria" w:cs="Arial"/>
                <w:b/>
                <w:bCs/>
                <w:sz w:val="20"/>
                <w:szCs w:val="20"/>
              </w:rPr>
              <w:t>z podziałem ilości dostarczanych opraw na równe części od każdego producenta</w:t>
            </w:r>
          </w:p>
          <w:p w14:paraId="45E687B5" w14:textId="4C5B0640" w:rsidR="00742827" w:rsidRPr="008E4B70" w:rsidRDefault="006348D1" w:rsidP="00742827">
            <w:pPr>
              <w:jc w:val="both"/>
              <w:rPr>
                <w:rFonts w:ascii="Cambria" w:hAnsi="Cambria"/>
                <w:sz w:val="20"/>
                <w:szCs w:val="20"/>
              </w:rPr>
            </w:pPr>
            <w:r w:rsidRPr="008E4B70">
              <w:rPr>
                <w:rFonts w:ascii="Cambria" w:hAnsi="Cambria"/>
                <w:sz w:val="20"/>
                <w:szCs w:val="20"/>
              </w:rPr>
              <w:t>Jeżeli Wykonawca dostarczy</w:t>
            </w:r>
            <w:r w:rsidR="00742827" w:rsidRPr="008E4B70">
              <w:rPr>
                <w:rFonts w:ascii="Cambria" w:hAnsi="Cambria"/>
                <w:sz w:val="20"/>
                <w:szCs w:val="20"/>
              </w:rPr>
              <w:t xml:space="preserve"> </w:t>
            </w:r>
            <w:r w:rsidR="00070513" w:rsidRPr="008E4B70">
              <w:rPr>
                <w:rFonts w:ascii="Cambria" w:hAnsi="Cambria"/>
                <w:sz w:val="20"/>
                <w:szCs w:val="20"/>
              </w:rPr>
              <w:t xml:space="preserve">i zainstaluje oprawy oświetleniowe od więcej niż jednego </w:t>
            </w:r>
            <w:r w:rsidR="00070513" w:rsidRPr="008E4B70">
              <w:rPr>
                <w:rFonts w:ascii="Cambria" w:hAnsi="Cambria"/>
                <w:b/>
                <w:sz w:val="20"/>
                <w:szCs w:val="20"/>
              </w:rPr>
              <w:t>producenta</w:t>
            </w:r>
            <w:r w:rsidR="00070513" w:rsidRPr="008E4B70">
              <w:rPr>
                <w:rFonts w:ascii="Cambria" w:hAnsi="Cambria"/>
                <w:sz w:val="20"/>
                <w:szCs w:val="20"/>
              </w:rPr>
              <w:t xml:space="preserve"> opraw</w:t>
            </w:r>
            <w:r w:rsidR="00421176" w:rsidRPr="008E4B70">
              <w:rPr>
                <w:rFonts w:ascii="Cambria" w:hAnsi="Cambria"/>
                <w:sz w:val="20"/>
                <w:szCs w:val="20"/>
              </w:rPr>
              <w:t xml:space="preserve"> (producenci opraw nie mogą być powiązani kapitałowo)</w:t>
            </w:r>
            <w:r w:rsidR="00421176" w:rsidRPr="008E4B70">
              <w:rPr>
                <w:rFonts w:ascii="Cambria" w:hAnsi="Cambria" w:cs="Arial"/>
                <w:b/>
                <w:bCs/>
                <w:sz w:val="20"/>
                <w:szCs w:val="20"/>
              </w:rPr>
              <w:t xml:space="preserve"> </w:t>
            </w:r>
            <w:r w:rsidR="00421176" w:rsidRPr="008E4B70">
              <w:rPr>
                <w:rFonts w:ascii="Cambria" w:hAnsi="Cambria" w:cs="Arial"/>
                <w:bCs/>
                <w:sz w:val="20"/>
                <w:szCs w:val="20"/>
              </w:rPr>
              <w:t xml:space="preserve">z podziałem ilości dostarczanych opraw na równe części od każdego producenta z </w:t>
            </w:r>
            <w:r w:rsidR="00914631" w:rsidRPr="008E4B70">
              <w:rPr>
                <w:rFonts w:ascii="Cambria" w:hAnsi="Cambria" w:cs="Arial"/>
                <w:bCs/>
                <w:sz w:val="20"/>
                <w:szCs w:val="20"/>
              </w:rPr>
              <w:t>tolerancją</w:t>
            </w:r>
            <w:r w:rsidR="00421176" w:rsidRPr="008E4B70">
              <w:rPr>
                <w:rFonts w:ascii="Cambria" w:hAnsi="Cambria" w:cs="Arial"/>
                <w:bCs/>
                <w:sz w:val="20"/>
                <w:szCs w:val="20"/>
              </w:rPr>
              <w:t xml:space="preserve"> ilości</w:t>
            </w:r>
            <w:r w:rsidR="00742827" w:rsidRPr="008E4B70">
              <w:rPr>
                <w:rFonts w:ascii="Cambria" w:hAnsi="Cambria" w:cs="Arial"/>
                <w:bCs/>
                <w:sz w:val="20"/>
                <w:szCs w:val="20"/>
              </w:rPr>
              <w:t xml:space="preserve"> +/-1% </w:t>
            </w:r>
            <w:r w:rsidR="00742827" w:rsidRPr="008E4B70">
              <w:rPr>
                <w:rFonts w:ascii="Cambria" w:hAnsi="Cambria"/>
                <w:sz w:val="20"/>
                <w:szCs w:val="20"/>
              </w:rPr>
              <w:t xml:space="preserve"> to Wykonawca otrzyma 10 pkt.</w:t>
            </w:r>
          </w:p>
          <w:p w14:paraId="0042F32C" w14:textId="1D565810" w:rsidR="00713217" w:rsidRPr="008E4B70" w:rsidRDefault="00713217" w:rsidP="00742827">
            <w:pPr>
              <w:jc w:val="both"/>
              <w:rPr>
                <w:rFonts w:ascii="Cambria" w:hAnsi="Cambria"/>
                <w:sz w:val="20"/>
                <w:szCs w:val="20"/>
              </w:rPr>
            </w:pPr>
            <w:r w:rsidRPr="008E4B70">
              <w:rPr>
                <w:rFonts w:ascii="Cambria" w:hAnsi="Cambria"/>
                <w:sz w:val="20"/>
                <w:szCs w:val="20"/>
              </w:rPr>
              <w:t>Podział dostawy opraw na więcej niż jednego producenta uzasadnione jest uniezależnieniem się Zamawiającego od jednego producenta opraw, co ma bezpośredni wpływ na dywersyfikację i rozłożenie ryzyka związanego z utrzymanie oświetlenia na terenie gminy oraz przeprowadzanymi w przyszłości naprawami gwarancyjnymi.</w:t>
            </w:r>
          </w:p>
          <w:p w14:paraId="6943D120" w14:textId="6B198047" w:rsidR="00742827" w:rsidRPr="008E4B70" w:rsidRDefault="00421176" w:rsidP="00D65BE4">
            <w:pPr>
              <w:jc w:val="both"/>
              <w:rPr>
                <w:rFonts w:ascii="Cambria" w:hAnsi="Cambria" w:cs="Arial"/>
                <w:bCs/>
                <w:sz w:val="20"/>
                <w:szCs w:val="20"/>
              </w:rPr>
            </w:pPr>
            <w:r w:rsidRPr="008E4B70">
              <w:rPr>
                <w:rFonts w:ascii="Cambria" w:hAnsi="Cambria" w:cs="Arial"/>
                <w:bCs/>
                <w:sz w:val="20"/>
                <w:szCs w:val="20"/>
              </w:rPr>
              <w:t xml:space="preserve">Przykładowo Wykonawca dostarczy oprawy oświetleniowe od dwóch </w:t>
            </w:r>
            <w:r w:rsidR="009E428A" w:rsidRPr="008E4B70">
              <w:rPr>
                <w:rFonts w:ascii="Cambria" w:hAnsi="Cambria" w:cs="Arial"/>
                <w:bCs/>
                <w:sz w:val="20"/>
                <w:szCs w:val="20"/>
              </w:rPr>
              <w:t xml:space="preserve">różnych </w:t>
            </w:r>
            <w:r w:rsidR="00742827" w:rsidRPr="008E4B70">
              <w:rPr>
                <w:rFonts w:ascii="Cambria" w:hAnsi="Cambria" w:cs="Arial"/>
                <w:bCs/>
                <w:sz w:val="20"/>
                <w:szCs w:val="20"/>
              </w:rPr>
              <w:t>producentów</w:t>
            </w:r>
            <w:r w:rsidR="009E428A" w:rsidRPr="008E4B70">
              <w:rPr>
                <w:rFonts w:ascii="Cambria" w:hAnsi="Cambria" w:cs="Arial"/>
                <w:bCs/>
                <w:sz w:val="20"/>
                <w:szCs w:val="20"/>
              </w:rPr>
              <w:t xml:space="preserve"> opraw </w:t>
            </w:r>
            <w:r w:rsidR="00742827" w:rsidRPr="008E4B70">
              <w:rPr>
                <w:rFonts w:ascii="Cambria" w:hAnsi="Cambria" w:cs="Arial"/>
                <w:bCs/>
                <w:sz w:val="20"/>
                <w:szCs w:val="20"/>
              </w:rPr>
              <w:t xml:space="preserve">oświetleniowych, </w:t>
            </w:r>
            <w:r w:rsidR="009E428A" w:rsidRPr="008E4B70">
              <w:rPr>
                <w:rFonts w:ascii="Cambria" w:hAnsi="Cambria" w:cs="Arial"/>
                <w:bCs/>
                <w:sz w:val="20"/>
                <w:szCs w:val="20"/>
              </w:rPr>
              <w:t>podział ilości będzie następujący: ilość opraw zamawianych 7</w:t>
            </w:r>
            <w:r w:rsidR="00914631" w:rsidRPr="008E4B70">
              <w:rPr>
                <w:rFonts w:ascii="Cambria" w:hAnsi="Cambria" w:cs="Arial"/>
                <w:bCs/>
                <w:sz w:val="20"/>
                <w:szCs w:val="20"/>
              </w:rPr>
              <w:t>09</w:t>
            </w:r>
            <w:r w:rsidR="009E428A" w:rsidRPr="008E4B70">
              <w:rPr>
                <w:rFonts w:ascii="Cambria" w:hAnsi="Cambria" w:cs="Arial"/>
                <w:bCs/>
                <w:sz w:val="20"/>
                <w:szCs w:val="20"/>
              </w:rPr>
              <w:t xml:space="preserve"> szt. podzielić na ilość </w:t>
            </w:r>
            <w:r w:rsidR="00742827" w:rsidRPr="008E4B70">
              <w:rPr>
                <w:rFonts w:ascii="Cambria" w:hAnsi="Cambria" w:cs="Arial"/>
                <w:bCs/>
                <w:sz w:val="20"/>
                <w:szCs w:val="20"/>
              </w:rPr>
              <w:t>producentów 2, stąd producent nr 1 –ilość opraw 355 sztuk,  p</w:t>
            </w:r>
            <w:r w:rsidR="00914631" w:rsidRPr="008E4B70">
              <w:rPr>
                <w:rFonts w:ascii="Cambria" w:hAnsi="Cambria" w:cs="Arial"/>
                <w:bCs/>
                <w:sz w:val="20"/>
                <w:szCs w:val="20"/>
              </w:rPr>
              <w:t>roducent nr 2 –  ilość opraw 354</w:t>
            </w:r>
            <w:r w:rsidR="00742827" w:rsidRPr="008E4B70">
              <w:rPr>
                <w:rFonts w:ascii="Cambria" w:hAnsi="Cambria" w:cs="Arial"/>
                <w:bCs/>
                <w:sz w:val="20"/>
                <w:szCs w:val="20"/>
              </w:rPr>
              <w:t xml:space="preserve"> sztuk.  </w:t>
            </w:r>
          </w:p>
          <w:p w14:paraId="74E026AF" w14:textId="114E41EA" w:rsidR="006348D1" w:rsidRPr="008E4B70" w:rsidRDefault="006348D1" w:rsidP="00D65BE4">
            <w:pPr>
              <w:jc w:val="both"/>
              <w:rPr>
                <w:rFonts w:ascii="Cambria" w:hAnsi="Cambria"/>
                <w:sz w:val="20"/>
                <w:szCs w:val="20"/>
              </w:rPr>
            </w:pPr>
            <w:r w:rsidRPr="008E4B70">
              <w:rPr>
                <w:rFonts w:ascii="Cambria" w:hAnsi="Cambria"/>
                <w:sz w:val="20"/>
                <w:szCs w:val="20"/>
              </w:rPr>
              <w:t xml:space="preserve">Jeśli Wykonawca </w:t>
            </w:r>
            <w:r w:rsidR="00906E65" w:rsidRPr="008E4B70">
              <w:t xml:space="preserve"> </w:t>
            </w:r>
            <w:r w:rsidR="00906E65" w:rsidRPr="008E4B70">
              <w:rPr>
                <w:rFonts w:ascii="Cambria" w:hAnsi="Cambria"/>
                <w:sz w:val="20"/>
                <w:szCs w:val="20"/>
              </w:rPr>
              <w:t>dostarczy i zainstaluje oprawy oświetleniowe tylko od jednego</w:t>
            </w:r>
            <w:r w:rsidRPr="008E4B70">
              <w:rPr>
                <w:rFonts w:ascii="Cambria" w:hAnsi="Cambria"/>
                <w:sz w:val="20"/>
                <w:szCs w:val="20"/>
              </w:rPr>
              <w:t xml:space="preserve"> </w:t>
            </w:r>
            <w:r w:rsidR="00A05ED7" w:rsidRPr="008E4B70">
              <w:rPr>
                <w:rFonts w:ascii="Cambria" w:hAnsi="Cambria"/>
                <w:sz w:val="20"/>
                <w:szCs w:val="20"/>
              </w:rPr>
              <w:t xml:space="preserve">producenta opraw oświetleniowych </w:t>
            </w:r>
            <w:r w:rsidRPr="008E4B70">
              <w:rPr>
                <w:rFonts w:ascii="Cambria" w:hAnsi="Cambria"/>
                <w:sz w:val="20"/>
                <w:szCs w:val="20"/>
              </w:rPr>
              <w:t xml:space="preserve">Wykonawca otrzyma </w:t>
            </w:r>
            <w:r w:rsidRPr="008E4B70">
              <w:rPr>
                <w:rFonts w:ascii="Cambria" w:hAnsi="Cambria"/>
                <w:bCs/>
                <w:sz w:val="20"/>
                <w:szCs w:val="20"/>
              </w:rPr>
              <w:t>0 pkt.</w:t>
            </w:r>
          </w:p>
          <w:p w14:paraId="563905E7" w14:textId="3AD141B9" w:rsidR="006348D1" w:rsidRPr="00906E65" w:rsidRDefault="00DE057E" w:rsidP="006348D1">
            <w:pPr>
              <w:spacing w:after="60" w:line="276" w:lineRule="auto"/>
              <w:jc w:val="both"/>
              <w:rPr>
                <w:rFonts w:ascii="Cambria" w:hAnsi="Cambria"/>
                <w:b/>
                <w:sz w:val="20"/>
              </w:rPr>
            </w:pPr>
            <w:r w:rsidRPr="008E4B70">
              <w:rPr>
                <w:rFonts w:ascii="Cambria" w:hAnsi="Cambria"/>
                <w:b/>
                <w:sz w:val="20"/>
                <w:szCs w:val="20"/>
              </w:rPr>
              <w:t>Informację należy wskazać w formularzu ofertowym</w:t>
            </w:r>
          </w:p>
        </w:tc>
        <w:tc>
          <w:tcPr>
            <w:tcW w:w="1419" w:type="dxa"/>
            <w:tcBorders>
              <w:top w:val="single" w:sz="4" w:space="0" w:color="auto"/>
              <w:left w:val="single" w:sz="4" w:space="0" w:color="auto"/>
              <w:bottom w:val="single" w:sz="4" w:space="0" w:color="auto"/>
              <w:right w:val="single" w:sz="4" w:space="0" w:color="auto"/>
            </w:tcBorders>
            <w:vAlign w:val="center"/>
          </w:tcPr>
          <w:p w14:paraId="64A45259" w14:textId="77777777" w:rsidR="006348D1" w:rsidRPr="003175D5" w:rsidRDefault="006348D1" w:rsidP="006348D1">
            <w:pPr>
              <w:spacing w:before="60" w:after="60" w:line="276" w:lineRule="auto"/>
              <w:jc w:val="center"/>
              <w:rPr>
                <w:rFonts w:ascii="Cambria" w:hAnsi="Cambria" w:cs="Arial"/>
                <w:bCs/>
                <w:sz w:val="20"/>
                <w:szCs w:val="20"/>
              </w:rPr>
            </w:pPr>
            <w:r w:rsidRPr="003175D5">
              <w:rPr>
                <w:rFonts w:ascii="Cambria" w:hAnsi="Cambria" w:cs="Arial"/>
                <w:bCs/>
                <w:sz w:val="20"/>
                <w:szCs w:val="20"/>
              </w:rPr>
              <w:t>10%</w:t>
            </w:r>
          </w:p>
        </w:tc>
        <w:tc>
          <w:tcPr>
            <w:tcW w:w="1709" w:type="dxa"/>
            <w:tcBorders>
              <w:left w:val="single" w:sz="4" w:space="0" w:color="auto"/>
            </w:tcBorders>
            <w:vAlign w:val="center"/>
          </w:tcPr>
          <w:p w14:paraId="0EF7FB99" w14:textId="77777777" w:rsidR="006348D1" w:rsidRPr="003175D5" w:rsidRDefault="006348D1" w:rsidP="006348D1">
            <w:pPr>
              <w:spacing w:line="276" w:lineRule="auto"/>
              <w:jc w:val="center"/>
              <w:rPr>
                <w:rFonts w:ascii="Cambria" w:hAnsi="Cambria" w:cs="Arial"/>
                <w:sz w:val="20"/>
                <w:szCs w:val="20"/>
              </w:rPr>
            </w:pPr>
            <w:r w:rsidRPr="003175D5">
              <w:rPr>
                <w:rFonts w:ascii="Cambria" w:hAnsi="Cambria" w:cs="Arial"/>
                <w:sz w:val="20"/>
                <w:szCs w:val="20"/>
              </w:rPr>
              <w:t>10pkt</w:t>
            </w:r>
          </w:p>
        </w:tc>
      </w:tr>
    </w:tbl>
    <w:bookmarkEnd w:id="7"/>
    <w:p w14:paraId="5C485158" w14:textId="69BA94DC" w:rsidR="00554B4B" w:rsidRPr="00062E73" w:rsidRDefault="00554B4B" w:rsidP="00FD6868">
      <w:pPr>
        <w:pStyle w:val="Akapitzlist"/>
        <w:numPr>
          <w:ilvl w:val="1"/>
          <w:numId w:val="6"/>
        </w:numPr>
        <w:spacing w:before="120" w:line="276" w:lineRule="auto"/>
        <w:ind w:left="851" w:hanging="567"/>
        <w:jc w:val="both"/>
        <w:rPr>
          <w:rFonts w:ascii="Cambria" w:eastAsia="Batang" w:hAnsi="Cambria" w:cs="Arial"/>
          <w:sz w:val="20"/>
          <w:szCs w:val="20"/>
        </w:rPr>
      </w:pPr>
      <w:r w:rsidRPr="003175D5">
        <w:rPr>
          <w:rFonts w:ascii="Cambria" w:eastAsia="Batang" w:hAnsi="Cambria" w:cs="Arial"/>
          <w:sz w:val="20"/>
          <w:szCs w:val="20"/>
        </w:rPr>
        <w:t>Zamawiający w odniesieniu do</w:t>
      </w:r>
      <w:r w:rsidRPr="00062E73">
        <w:rPr>
          <w:rFonts w:ascii="Cambria" w:eastAsia="Batang" w:hAnsi="Cambria" w:cs="Arial"/>
          <w:sz w:val="20"/>
          <w:szCs w:val="20"/>
        </w:rPr>
        <w:t xml:space="preserve"> </w:t>
      </w:r>
      <w:r w:rsidR="00944CC0">
        <w:rPr>
          <w:rFonts w:ascii="Cambria" w:eastAsia="Batang" w:hAnsi="Cambria" w:cs="Arial"/>
          <w:sz w:val="20"/>
          <w:szCs w:val="20"/>
        </w:rPr>
        <w:t>W</w:t>
      </w:r>
      <w:r w:rsidRPr="00062E73">
        <w:rPr>
          <w:rFonts w:ascii="Cambria" w:eastAsia="Batang" w:hAnsi="Cambria" w:cs="Arial"/>
          <w:sz w:val="20"/>
          <w:szCs w:val="20"/>
        </w:rPr>
        <w:t xml:space="preserve">ykonawcy który otrzymał największą ilość punktów wezwie  </w:t>
      </w:r>
      <w:r w:rsidR="00D337C3">
        <w:rPr>
          <w:rFonts w:ascii="Cambria" w:eastAsia="Batang" w:hAnsi="Cambria" w:cs="Arial"/>
          <w:sz w:val="20"/>
          <w:szCs w:val="20"/>
        </w:rPr>
        <w:br/>
      </w:r>
      <w:r w:rsidRPr="00062E73">
        <w:rPr>
          <w:rFonts w:ascii="Cambria" w:eastAsia="Batang" w:hAnsi="Cambria" w:cs="Arial"/>
          <w:sz w:val="20"/>
          <w:szCs w:val="20"/>
        </w:rPr>
        <w:t>w ustawowym terminie do złożenia dokumentów w zakresie</w:t>
      </w:r>
      <w:r w:rsidRPr="00062E73">
        <w:rPr>
          <w:rFonts w:ascii="Cambria" w:eastAsia="Batang" w:hAnsi="Cambria"/>
          <w:smallCaps/>
          <w:sz w:val="20"/>
          <w:szCs w:val="20"/>
        </w:rPr>
        <w:t xml:space="preserve"> </w:t>
      </w:r>
      <w:r w:rsidRPr="00062E73">
        <w:rPr>
          <w:rFonts w:ascii="Cambria" w:eastAsia="Batang" w:hAnsi="Cambria" w:cs="Arial"/>
          <w:sz w:val="20"/>
          <w:szCs w:val="20"/>
        </w:rPr>
        <w:t xml:space="preserve">nie podlegania wykluczeniu oraz spełnia warunki udziału w postępowaniu. Potwierdzenie dokumentami wskazanych okoliczności będzie stanowić podstawę dokonania wyboru oferty tego wykonawcy.  </w:t>
      </w:r>
    </w:p>
    <w:p w14:paraId="5D657250" w14:textId="77777777" w:rsidR="00554B4B" w:rsidRPr="00062E73" w:rsidRDefault="00554B4B" w:rsidP="00FD6868">
      <w:pPr>
        <w:pStyle w:val="Nagwek3"/>
        <w:numPr>
          <w:ilvl w:val="0"/>
          <w:numId w:val="6"/>
        </w:numPr>
        <w:tabs>
          <w:tab w:val="left" w:pos="435"/>
        </w:tabs>
        <w:suppressAutoHyphens/>
        <w:spacing w:line="276" w:lineRule="auto"/>
        <w:jc w:val="both"/>
        <w:rPr>
          <w:sz w:val="20"/>
          <w:szCs w:val="20"/>
          <w:u w:val="single"/>
        </w:rPr>
      </w:pPr>
      <w:r w:rsidRPr="00062E73">
        <w:rPr>
          <w:sz w:val="20"/>
          <w:szCs w:val="20"/>
          <w:u w:val="single"/>
        </w:rPr>
        <w:t>Formalności, jakie powinny zostać dopełnione po wyborze oferty w celu zawarcia umowy w sprawie zamówienia publicznego</w:t>
      </w:r>
    </w:p>
    <w:p w14:paraId="17DF3CA2" w14:textId="77777777" w:rsidR="00554B4B" w:rsidRPr="00ED531A" w:rsidRDefault="00D034F1" w:rsidP="005D0AC5">
      <w:pPr>
        <w:spacing w:line="276" w:lineRule="auto"/>
        <w:ind w:left="851" w:hanging="567"/>
        <w:jc w:val="both"/>
        <w:rPr>
          <w:rFonts w:ascii="Cambria" w:hAnsi="Cambria"/>
          <w:sz w:val="20"/>
          <w:szCs w:val="20"/>
        </w:rPr>
      </w:pPr>
      <w:r>
        <w:rPr>
          <w:rStyle w:val="oznaczenie"/>
          <w:rFonts w:ascii="Cambria" w:hAnsi="Cambria"/>
          <w:sz w:val="20"/>
          <w:szCs w:val="20"/>
        </w:rPr>
        <w:t>23</w:t>
      </w:r>
      <w:r w:rsidR="00554B4B" w:rsidRPr="00ED531A">
        <w:rPr>
          <w:rStyle w:val="oznaczenie"/>
          <w:rFonts w:ascii="Cambria" w:hAnsi="Cambria"/>
          <w:sz w:val="20"/>
          <w:szCs w:val="20"/>
        </w:rPr>
        <w:t xml:space="preserve">.1.  </w:t>
      </w:r>
      <w:r w:rsidR="00C81084">
        <w:rPr>
          <w:rStyle w:val="oznaczenie"/>
          <w:rFonts w:ascii="Cambria" w:hAnsi="Cambria"/>
          <w:sz w:val="20"/>
          <w:szCs w:val="20"/>
        </w:rPr>
        <w:tab/>
      </w:r>
      <w:r w:rsidR="00554B4B" w:rsidRPr="00ED531A">
        <w:rPr>
          <w:rFonts w:ascii="Cambria" w:hAnsi="Cambria"/>
          <w:sz w:val="20"/>
          <w:szCs w:val="20"/>
        </w:rPr>
        <w:t>Niezwłocznie po wyborze najkorzystniejszej oferty Zamawiający jednocześnie zawiadamia Wykonawców, którzy złożyli oferty, o:</w:t>
      </w:r>
    </w:p>
    <w:p w14:paraId="6A25D6F6" w14:textId="77777777" w:rsidR="00554B4B" w:rsidRPr="00ED531A" w:rsidRDefault="00554B4B" w:rsidP="005D0AC5">
      <w:pPr>
        <w:pStyle w:val="lit"/>
        <w:spacing w:line="276" w:lineRule="auto"/>
        <w:ind w:left="1474" w:hanging="765"/>
        <w:rPr>
          <w:rFonts w:ascii="Cambria" w:hAnsi="Cambria"/>
          <w:sz w:val="20"/>
        </w:rPr>
      </w:pPr>
      <w:r w:rsidRPr="00ED531A">
        <w:rPr>
          <w:rFonts w:ascii="Cambria" w:hAnsi="Cambria"/>
          <w:sz w:val="20"/>
        </w:rPr>
        <w:t>2</w:t>
      </w:r>
      <w:r w:rsidR="00D034F1">
        <w:rPr>
          <w:rFonts w:ascii="Cambria" w:hAnsi="Cambria"/>
          <w:sz w:val="20"/>
        </w:rPr>
        <w:t>3</w:t>
      </w:r>
      <w:r w:rsidRPr="00ED531A">
        <w:rPr>
          <w:rFonts w:ascii="Cambria" w:hAnsi="Cambria"/>
          <w:sz w:val="20"/>
        </w:rPr>
        <w:t xml:space="preserve">.1.1 </w:t>
      </w:r>
      <w:r w:rsidR="00C81084">
        <w:rPr>
          <w:rFonts w:ascii="Cambria" w:hAnsi="Cambria"/>
          <w:sz w:val="20"/>
        </w:rPr>
        <w:tab/>
      </w:r>
      <w:r w:rsidRPr="00ED531A">
        <w:rPr>
          <w:rFonts w:ascii="Cambria" w:hAnsi="Cambria"/>
          <w:sz w:val="20"/>
        </w:rPr>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48B4797A" w14:textId="77777777" w:rsidR="00554B4B" w:rsidRPr="00ED531A" w:rsidRDefault="00554B4B" w:rsidP="005D0AC5">
      <w:pPr>
        <w:pStyle w:val="lit"/>
        <w:spacing w:line="276" w:lineRule="auto"/>
        <w:ind w:left="1474" w:hanging="765"/>
        <w:rPr>
          <w:rFonts w:ascii="Cambria" w:hAnsi="Cambria"/>
          <w:sz w:val="20"/>
        </w:rPr>
      </w:pPr>
      <w:r w:rsidRPr="00ED531A">
        <w:rPr>
          <w:rFonts w:ascii="Cambria" w:hAnsi="Cambria"/>
          <w:sz w:val="20"/>
        </w:rPr>
        <w:t>2</w:t>
      </w:r>
      <w:r w:rsidR="00D034F1">
        <w:rPr>
          <w:rFonts w:ascii="Cambria" w:hAnsi="Cambria"/>
          <w:sz w:val="20"/>
        </w:rPr>
        <w:t>3</w:t>
      </w:r>
      <w:r w:rsidRPr="00ED531A">
        <w:rPr>
          <w:rFonts w:ascii="Cambria" w:hAnsi="Cambria"/>
          <w:sz w:val="20"/>
        </w:rPr>
        <w:t>.1.2</w:t>
      </w:r>
      <w:r w:rsidR="00C81084">
        <w:rPr>
          <w:rFonts w:ascii="Cambria" w:hAnsi="Cambria"/>
          <w:sz w:val="20"/>
        </w:rPr>
        <w:tab/>
      </w:r>
      <w:r w:rsidRPr="00ED531A">
        <w:rPr>
          <w:rFonts w:ascii="Cambria" w:hAnsi="Cambria"/>
          <w:sz w:val="20"/>
        </w:rPr>
        <w:t>Wykonawcach, których oferty zostały odrzucone, podając uzasadnienie faktyczne i prawne;</w:t>
      </w:r>
    </w:p>
    <w:p w14:paraId="4EA51C8E" w14:textId="77777777" w:rsidR="00554B4B" w:rsidRPr="00ED531A" w:rsidRDefault="00554B4B" w:rsidP="005D0AC5">
      <w:pPr>
        <w:pStyle w:val="lit"/>
        <w:spacing w:line="276" w:lineRule="auto"/>
        <w:ind w:left="1418" w:hanging="709"/>
        <w:rPr>
          <w:rFonts w:ascii="Cambria" w:hAnsi="Cambria"/>
          <w:sz w:val="20"/>
        </w:rPr>
      </w:pPr>
      <w:r w:rsidRPr="00ED531A">
        <w:rPr>
          <w:rFonts w:ascii="Cambria" w:hAnsi="Cambria"/>
          <w:sz w:val="20"/>
        </w:rPr>
        <w:t>2</w:t>
      </w:r>
      <w:r w:rsidR="00D034F1">
        <w:rPr>
          <w:rFonts w:ascii="Cambria" w:hAnsi="Cambria"/>
          <w:sz w:val="20"/>
        </w:rPr>
        <w:t>3</w:t>
      </w:r>
      <w:r w:rsidRPr="00ED531A">
        <w:rPr>
          <w:rFonts w:ascii="Cambria" w:hAnsi="Cambria"/>
          <w:sz w:val="20"/>
        </w:rPr>
        <w:t>.1.3</w:t>
      </w:r>
      <w:r w:rsidR="00C81084">
        <w:rPr>
          <w:rFonts w:ascii="Cambria" w:hAnsi="Cambria"/>
          <w:sz w:val="20"/>
        </w:rPr>
        <w:tab/>
      </w:r>
      <w:r w:rsidRPr="00ED531A">
        <w:rPr>
          <w:rFonts w:ascii="Cambria" w:hAnsi="Cambria"/>
          <w:sz w:val="20"/>
        </w:rPr>
        <w:t>Wykonawcach, którzy zostali wykluczeni z postępowania o udzielenie zamówienia, podając uzasadnienie faktyczne i prawne</w:t>
      </w:r>
    </w:p>
    <w:p w14:paraId="2F454842" w14:textId="77777777" w:rsidR="00554B4B" w:rsidRPr="00ED531A" w:rsidRDefault="00554B4B" w:rsidP="005D0AC5">
      <w:pPr>
        <w:pStyle w:val="lit"/>
        <w:spacing w:line="276" w:lineRule="auto"/>
        <w:ind w:left="1276" w:hanging="567"/>
        <w:rPr>
          <w:rFonts w:ascii="Cambria" w:hAnsi="Cambria"/>
          <w:sz w:val="20"/>
        </w:rPr>
      </w:pPr>
      <w:r w:rsidRPr="00ED531A">
        <w:rPr>
          <w:rFonts w:ascii="Cambria" w:hAnsi="Cambria"/>
          <w:sz w:val="20"/>
        </w:rPr>
        <w:t>2</w:t>
      </w:r>
      <w:r w:rsidR="00D034F1">
        <w:rPr>
          <w:rFonts w:ascii="Cambria" w:hAnsi="Cambria"/>
          <w:sz w:val="20"/>
        </w:rPr>
        <w:t>3</w:t>
      </w:r>
      <w:r w:rsidRPr="00ED531A">
        <w:rPr>
          <w:rFonts w:ascii="Cambria" w:hAnsi="Cambria"/>
          <w:sz w:val="20"/>
        </w:rPr>
        <w:t xml:space="preserve">.1.4 </w:t>
      </w:r>
      <w:r w:rsidR="00C81084">
        <w:rPr>
          <w:rFonts w:ascii="Cambria" w:hAnsi="Cambria"/>
          <w:sz w:val="20"/>
        </w:rPr>
        <w:tab/>
      </w:r>
      <w:r w:rsidRPr="00ED531A">
        <w:rPr>
          <w:rFonts w:ascii="Cambria" w:hAnsi="Cambria"/>
          <w:sz w:val="20"/>
        </w:rPr>
        <w:t>Unieważnieniu postępowania z podaniem uzasadnienia faktycznego i prawnego</w:t>
      </w:r>
    </w:p>
    <w:p w14:paraId="0FF1C932" w14:textId="77777777" w:rsidR="00554B4B" w:rsidRPr="00ED531A" w:rsidRDefault="00554B4B" w:rsidP="005D0AC5">
      <w:pPr>
        <w:spacing w:line="276" w:lineRule="auto"/>
        <w:ind w:left="851" w:hanging="567"/>
        <w:jc w:val="both"/>
        <w:rPr>
          <w:rFonts w:ascii="Cambria" w:hAnsi="Cambria"/>
          <w:sz w:val="20"/>
          <w:szCs w:val="20"/>
        </w:rPr>
      </w:pPr>
      <w:r w:rsidRPr="00ED531A">
        <w:rPr>
          <w:rFonts w:ascii="Cambria" w:hAnsi="Cambria"/>
          <w:sz w:val="20"/>
          <w:szCs w:val="20"/>
        </w:rPr>
        <w:t>2</w:t>
      </w:r>
      <w:r w:rsidR="00D034F1">
        <w:rPr>
          <w:rFonts w:ascii="Cambria" w:hAnsi="Cambria"/>
          <w:sz w:val="20"/>
          <w:szCs w:val="20"/>
        </w:rPr>
        <w:t>3</w:t>
      </w:r>
      <w:r w:rsidRPr="00ED531A">
        <w:rPr>
          <w:rFonts w:ascii="Cambria" w:hAnsi="Cambria"/>
          <w:sz w:val="20"/>
          <w:szCs w:val="20"/>
        </w:rPr>
        <w:t>.2.</w:t>
      </w:r>
      <w:r w:rsidRPr="00ED531A">
        <w:rPr>
          <w:rFonts w:ascii="Cambria" w:hAnsi="Cambria"/>
          <w:sz w:val="20"/>
          <w:szCs w:val="20"/>
        </w:rPr>
        <w:tab/>
        <w:t>Niezwłocznie po wyborze najkorzystniejszej oferty Zamawiający zamieści informacje, o których mowa w pkt. 2</w:t>
      </w:r>
      <w:r w:rsidR="00D034F1">
        <w:rPr>
          <w:rFonts w:ascii="Cambria" w:hAnsi="Cambria"/>
          <w:sz w:val="20"/>
          <w:szCs w:val="20"/>
        </w:rPr>
        <w:t>3</w:t>
      </w:r>
      <w:r w:rsidRPr="00ED531A">
        <w:rPr>
          <w:rFonts w:ascii="Cambria" w:hAnsi="Cambria"/>
          <w:sz w:val="20"/>
          <w:szCs w:val="20"/>
        </w:rPr>
        <w:t>.1.1 na stronie internetowej.</w:t>
      </w:r>
    </w:p>
    <w:p w14:paraId="49C04600" w14:textId="77777777" w:rsidR="00554B4B" w:rsidRDefault="00554B4B" w:rsidP="005D0AC5">
      <w:pPr>
        <w:spacing w:line="276" w:lineRule="auto"/>
        <w:ind w:left="851" w:hanging="567"/>
        <w:jc w:val="both"/>
        <w:rPr>
          <w:rFonts w:ascii="Cambria" w:hAnsi="Cambria" w:cs="Tahoma"/>
          <w:sz w:val="20"/>
          <w:szCs w:val="20"/>
        </w:rPr>
      </w:pPr>
      <w:r w:rsidRPr="00ED531A">
        <w:rPr>
          <w:rFonts w:ascii="Cambria" w:hAnsi="Cambria"/>
          <w:sz w:val="20"/>
          <w:szCs w:val="20"/>
        </w:rPr>
        <w:lastRenderedPageBreak/>
        <w:t>2</w:t>
      </w:r>
      <w:r w:rsidR="00D034F1">
        <w:rPr>
          <w:rFonts w:ascii="Cambria" w:hAnsi="Cambria"/>
          <w:sz w:val="20"/>
          <w:szCs w:val="20"/>
        </w:rPr>
        <w:t>3</w:t>
      </w:r>
      <w:r w:rsidRPr="00ED531A">
        <w:rPr>
          <w:rFonts w:ascii="Cambria" w:hAnsi="Cambria"/>
          <w:sz w:val="20"/>
          <w:szCs w:val="20"/>
        </w:rPr>
        <w:t xml:space="preserve">.3 </w:t>
      </w:r>
      <w:r w:rsidR="00252878" w:rsidRPr="00ED531A">
        <w:rPr>
          <w:rFonts w:ascii="Cambria" w:hAnsi="Cambria"/>
          <w:sz w:val="20"/>
          <w:szCs w:val="20"/>
        </w:rPr>
        <w:t xml:space="preserve"> </w:t>
      </w:r>
      <w:r w:rsidR="00C81084">
        <w:rPr>
          <w:rFonts w:ascii="Cambria" w:hAnsi="Cambria"/>
          <w:sz w:val="20"/>
          <w:szCs w:val="20"/>
        </w:rPr>
        <w:t xml:space="preserve">  </w:t>
      </w:r>
      <w:r w:rsidRPr="00ED531A">
        <w:rPr>
          <w:rFonts w:ascii="Cambria" w:hAnsi="Cambria" w:cs="Tahoma"/>
          <w:sz w:val="20"/>
          <w:szCs w:val="20"/>
        </w:rPr>
        <w:t xml:space="preserve">Wykonawca, którego oferta zostanie uznana za najkorzystniejszą, przed podpisaniem umowy </w:t>
      </w:r>
      <w:r w:rsidR="00C81084">
        <w:rPr>
          <w:rFonts w:ascii="Cambria" w:hAnsi="Cambria" w:cs="Tahoma"/>
          <w:sz w:val="20"/>
          <w:szCs w:val="20"/>
        </w:rPr>
        <w:t xml:space="preserve"> </w:t>
      </w:r>
      <w:r w:rsidRPr="00ED531A">
        <w:rPr>
          <w:rFonts w:ascii="Cambria" w:hAnsi="Cambria" w:cs="Tahoma"/>
          <w:sz w:val="20"/>
          <w:szCs w:val="20"/>
        </w:rPr>
        <w:t>zobowiązany jest do</w:t>
      </w:r>
      <w:r w:rsidR="00DA518E">
        <w:rPr>
          <w:rFonts w:ascii="Cambria" w:hAnsi="Cambria" w:cs="Tahoma"/>
          <w:sz w:val="20"/>
          <w:szCs w:val="20"/>
        </w:rPr>
        <w:t xml:space="preserve"> przedłożenia</w:t>
      </w:r>
      <w:r w:rsidRPr="00ED531A">
        <w:rPr>
          <w:rFonts w:ascii="Cambria" w:hAnsi="Cambria" w:cs="Tahoma"/>
          <w:sz w:val="20"/>
          <w:szCs w:val="20"/>
        </w:rPr>
        <w:t>:</w:t>
      </w:r>
    </w:p>
    <w:p w14:paraId="704A48BC" w14:textId="1159665B" w:rsidR="003A4433" w:rsidRPr="00ED531A" w:rsidRDefault="003A4433" w:rsidP="003A4433">
      <w:pPr>
        <w:pStyle w:val="Stopka"/>
        <w:numPr>
          <w:ilvl w:val="2"/>
          <w:numId w:val="0"/>
        </w:numPr>
        <w:tabs>
          <w:tab w:val="clear" w:pos="4536"/>
          <w:tab w:val="clear" w:pos="9072"/>
        </w:tabs>
        <w:suppressAutoHyphens/>
        <w:spacing w:line="276" w:lineRule="auto"/>
        <w:ind w:left="1416" w:hanging="707"/>
        <w:jc w:val="both"/>
        <w:rPr>
          <w:rFonts w:ascii="Cambria" w:hAnsi="Cambria" w:cs="Tahoma"/>
          <w:sz w:val="20"/>
          <w:szCs w:val="20"/>
        </w:rPr>
      </w:pPr>
      <w:r w:rsidRPr="00ED531A">
        <w:rPr>
          <w:rFonts w:ascii="Cambria" w:hAnsi="Cambria" w:cs="Tahoma"/>
          <w:sz w:val="20"/>
          <w:szCs w:val="20"/>
        </w:rPr>
        <w:t>2</w:t>
      </w:r>
      <w:r>
        <w:rPr>
          <w:rFonts w:ascii="Cambria" w:hAnsi="Cambria" w:cs="Tahoma"/>
          <w:sz w:val="20"/>
          <w:szCs w:val="20"/>
        </w:rPr>
        <w:t>3</w:t>
      </w:r>
      <w:r w:rsidR="007248D0">
        <w:rPr>
          <w:rFonts w:ascii="Cambria" w:hAnsi="Cambria" w:cs="Tahoma"/>
          <w:sz w:val="20"/>
          <w:szCs w:val="20"/>
        </w:rPr>
        <w:t>.3.1.</w:t>
      </w:r>
      <w:r w:rsidR="007248D0">
        <w:rPr>
          <w:rFonts w:ascii="Cambria" w:hAnsi="Cambria" w:cs="Tahoma"/>
          <w:sz w:val="20"/>
          <w:szCs w:val="20"/>
        </w:rPr>
        <w:tab/>
      </w:r>
      <w:r w:rsidRPr="00ED531A">
        <w:rPr>
          <w:rFonts w:ascii="Cambria" w:hAnsi="Cambria" w:cs="Tahoma"/>
          <w:sz w:val="20"/>
          <w:szCs w:val="20"/>
        </w:rPr>
        <w:t xml:space="preserve">umowy regulującej współpracę Wykonawców wspólnie ubiegających się </w:t>
      </w:r>
      <w:r w:rsidRPr="00ED531A">
        <w:rPr>
          <w:rFonts w:ascii="Cambria" w:hAnsi="Cambria" w:cs="Tahoma"/>
          <w:sz w:val="20"/>
          <w:szCs w:val="20"/>
        </w:rPr>
        <w:br/>
        <w:t xml:space="preserve">o udzielenie zamówienia, </w:t>
      </w:r>
    </w:p>
    <w:p w14:paraId="6CD55339" w14:textId="77777777" w:rsidR="003A4433" w:rsidRPr="00ED531A" w:rsidRDefault="003A4433" w:rsidP="003A4433">
      <w:pPr>
        <w:pStyle w:val="Stopka"/>
        <w:numPr>
          <w:ilvl w:val="2"/>
          <w:numId w:val="0"/>
        </w:numPr>
        <w:tabs>
          <w:tab w:val="clear" w:pos="4536"/>
          <w:tab w:val="clear" w:pos="9072"/>
        </w:tabs>
        <w:suppressAutoHyphens/>
        <w:spacing w:line="276" w:lineRule="auto"/>
        <w:ind w:left="1416" w:hanging="707"/>
        <w:jc w:val="both"/>
        <w:rPr>
          <w:rFonts w:ascii="Cambria" w:hAnsi="Cambria" w:cs="Tahoma"/>
          <w:sz w:val="20"/>
          <w:szCs w:val="20"/>
        </w:rPr>
      </w:pPr>
      <w:r w:rsidRPr="00ED531A">
        <w:rPr>
          <w:rFonts w:ascii="Cambria" w:hAnsi="Cambria" w:cs="Tahoma"/>
          <w:sz w:val="20"/>
          <w:szCs w:val="20"/>
        </w:rPr>
        <w:t>2</w:t>
      </w:r>
      <w:r>
        <w:rPr>
          <w:rFonts w:ascii="Cambria" w:hAnsi="Cambria" w:cs="Tahoma"/>
          <w:sz w:val="20"/>
          <w:szCs w:val="20"/>
        </w:rPr>
        <w:t>3</w:t>
      </w:r>
      <w:r w:rsidRPr="00ED531A">
        <w:rPr>
          <w:rFonts w:ascii="Cambria" w:hAnsi="Cambria" w:cs="Tahoma"/>
          <w:sz w:val="20"/>
          <w:szCs w:val="20"/>
        </w:rPr>
        <w:t>.3.2</w:t>
      </w:r>
      <w:r>
        <w:rPr>
          <w:rFonts w:ascii="Cambria" w:hAnsi="Cambria" w:cs="Tahoma"/>
          <w:sz w:val="20"/>
          <w:szCs w:val="20"/>
        </w:rPr>
        <w:t>.</w:t>
      </w:r>
      <w:r w:rsidRPr="00ED531A">
        <w:rPr>
          <w:rFonts w:ascii="Cambria" w:hAnsi="Cambria" w:cs="Tahoma"/>
          <w:sz w:val="20"/>
          <w:szCs w:val="20"/>
        </w:rPr>
        <w:t xml:space="preserve"> </w:t>
      </w:r>
      <w:r>
        <w:rPr>
          <w:rFonts w:ascii="Cambria" w:hAnsi="Cambria" w:cs="Tahoma"/>
          <w:sz w:val="20"/>
          <w:szCs w:val="20"/>
        </w:rPr>
        <w:tab/>
      </w:r>
      <w:r w:rsidRPr="00ED531A">
        <w:rPr>
          <w:rFonts w:ascii="Cambria" w:hAnsi="Cambria" w:cs="Tahoma"/>
          <w:sz w:val="20"/>
          <w:szCs w:val="20"/>
        </w:rPr>
        <w:t>kopi</w:t>
      </w:r>
      <w:r>
        <w:rPr>
          <w:rFonts w:ascii="Cambria" w:hAnsi="Cambria" w:cs="Tahoma"/>
          <w:sz w:val="20"/>
          <w:szCs w:val="20"/>
        </w:rPr>
        <w:t>i</w:t>
      </w:r>
      <w:r w:rsidRPr="00ED531A">
        <w:rPr>
          <w:rFonts w:ascii="Cambria" w:hAnsi="Cambria" w:cs="Tahoma"/>
          <w:sz w:val="20"/>
          <w:szCs w:val="20"/>
        </w:rPr>
        <w:t xml:space="preserve"> uprawnień wskazanych osób do realizacji </w:t>
      </w:r>
      <w:r>
        <w:rPr>
          <w:rFonts w:ascii="Cambria" w:hAnsi="Cambria" w:cs="Tahoma"/>
          <w:sz w:val="20"/>
          <w:szCs w:val="20"/>
        </w:rPr>
        <w:t>zamówienia,</w:t>
      </w:r>
      <w:r w:rsidRPr="00D62D7D">
        <w:rPr>
          <w:rFonts w:ascii="Cambria" w:hAnsi="Cambria" w:cs="Arial"/>
          <w:sz w:val="20"/>
          <w:szCs w:val="20"/>
        </w:rPr>
        <w:t xml:space="preserve"> </w:t>
      </w:r>
    </w:p>
    <w:p w14:paraId="6A5A424E" w14:textId="087682F6" w:rsidR="003A4433" w:rsidRPr="003175D5" w:rsidRDefault="003A4433" w:rsidP="003A4433">
      <w:pPr>
        <w:pStyle w:val="Bezodstpw"/>
        <w:spacing w:line="276" w:lineRule="auto"/>
        <w:ind w:left="1416" w:hanging="707"/>
        <w:jc w:val="both"/>
        <w:rPr>
          <w:rFonts w:ascii="Cambria" w:hAnsi="Cambria" w:cs="Tahoma"/>
          <w:sz w:val="20"/>
          <w:szCs w:val="20"/>
        </w:rPr>
      </w:pPr>
      <w:r w:rsidRPr="00ED531A">
        <w:rPr>
          <w:rFonts w:ascii="Cambria" w:hAnsi="Cambria" w:cs="Arial"/>
          <w:sz w:val="20"/>
          <w:szCs w:val="20"/>
        </w:rPr>
        <w:t>2</w:t>
      </w:r>
      <w:r>
        <w:rPr>
          <w:rFonts w:ascii="Cambria" w:hAnsi="Cambria" w:cs="Arial"/>
          <w:sz w:val="20"/>
          <w:szCs w:val="20"/>
        </w:rPr>
        <w:t>3</w:t>
      </w:r>
      <w:r w:rsidRPr="00ED531A">
        <w:rPr>
          <w:rFonts w:ascii="Cambria" w:hAnsi="Cambria" w:cs="Arial"/>
          <w:sz w:val="20"/>
          <w:szCs w:val="20"/>
        </w:rPr>
        <w:t>.3.</w:t>
      </w:r>
      <w:r w:rsidR="00E846DC">
        <w:rPr>
          <w:rFonts w:ascii="Cambria" w:hAnsi="Cambria" w:cs="Arial"/>
          <w:sz w:val="20"/>
          <w:szCs w:val="20"/>
        </w:rPr>
        <w:t>3</w:t>
      </w:r>
      <w:r w:rsidRPr="003175D5">
        <w:rPr>
          <w:rFonts w:ascii="Cambria" w:hAnsi="Cambria" w:cs="Arial"/>
          <w:sz w:val="20"/>
          <w:szCs w:val="20"/>
        </w:rPr>
        <w:t xml:space="preserve">.  deklaracje CE, </w:t>
      </w:r>
      <w:proofErr w:type="spellStart"/>
      <w:r w:rsidRPr="003175D5">
        <w:rPr>
          <w:rFonts w:ascii="Cambria" w:hAnsi="Cambria" w:cs="Arial"/>
          <w:sz w:val="20"/>
          <w:szCs w:val="20"/>
        </w:rPr>
        <w:t>RoHSE</w:t>
      </w:r>
      <w:proofErr w:type="spellEnd"/>
      <w:r w:rsidRPr="003175D5">
        <w:rPr>
          <w:rFonts w:ascii="Cambria" w:hAnsi="Cambria" w:cs="Arial"/>
          <w:sz w:val="20"/>
          <w:szCs w:val="20"/>
        </w:rPr>
        <w:t xml:space="preserve"> oraz certyfikat ENEC</w:t>
      </w:r>
    </w:p>
    <w:p w14:paraId="23AE8839" w14:textId="5C3CAC06" w:rsidR="003A4433" w:rsidRPr="003175D5" w:rsidRDefault="00E846DC" w:rsidP="003A4433">
      <w:pPr>
        <w:pStyle w:val="Stopka"/>
        <w:numPr>
          <w:ilvl w:val="2"/>
          <w:numId w:val="0"/>
        </w:numPr>
        <w:tabs>
          <w:tab w:val="clear" w:pos="4536"/>
          <w:tab w:val="clear" w:pos="9072"/>
        </w:tabs>
        <w:suppressAutoHyphens/>
        <w:spacing w:line="276" w:lineRule="auto"/>
        <w:ind w:left="1416" w:hanging="707"/>
        <w:jc w:val="both"/>
        <w:rPr>
          <w:rFonts w:ascii="Cambria" w:hAnsi="Cambria" w:cs="Arial"/>
          <w:sz w:val="20"/>
          <w:szCs w:val="20"/>
        </w:rPr>
      </w:pPr>
      <w:r>
        <w:rPr>
          <w:rFonts w:ascii="Cambria" w:hAnsi="Cambria" w:cs="Tahoma"/>
          <w:sz w:val="20"/>
          <w:szCs w:val="20"/>
        </w:rPr>
        <w:t xml:space="preserve"> 23.3.4</w:t>
      </w:r>
      <w:r w:rsidR="003A4433" w:rsidRPr="003175D5">
        <w:rPr>
          <w:rFonts w:ascii="Cambria" w:hAnsi="Cambria" w:cs="Tahoma"/>
          <w:sz w:val="20"/>
          <w:szCs w:val="20"/>
        </w:rPr>
        <w:t xml:space="preserve">.  </w:t>
      </w:r>
      <w:r w:rsidR="003A4433" w:rsidRPr="003175D5">
        <w:rPr>
          <w:rFonts w:ascii="Cambria" w:hAnsi="Cambria" w:cs="Arial"/>
          <w:sz w:val="20"/>
          <w:szCs w:val="20"/>
        </w:rPr>
        <w:t>kart katalogowych zastosowanych opraw i urządzeń</w:t>
      </w:r>
    </w:p>
    <w:p w14:paraId="79ACC87F" w14:textId="6F25D1E7" w:rsidR="003A4433" w:rsidRPr="003175D5" w:rsidRDefault="00E846DC" w:rsidP="003A4433">
      <w:pPr>
        <w:pStyle w:val="Stopka"/>
        <w:numPr>
          <w:ilvl w:val="2"/>
          <w:numId w:val="0"/>
        </w:numPr>
        <w:tabs>
          <w:tab w:val="clear" w:pos="4536"/>
          <w:tab w:val="clear" w:pos="9072"/>
        </w:tabs>
        <w:suppressAutoHyphens/>
        <w:spacing w:line="276" w:lineRule="auto"/>
        <w:ind w:left="1415" w:hanging="707"/>
        <w:jc w:val="both"/>
        <w:rPr>
          <w:rFonts w:ascii="Cambria" w:hAnsi="Cambria" w:cs="Arial"/>
          <w:sz w:val="20"/>
          <w:szCs w:val="20"/>
        </w:rPr>
      </w:pPr>
      <w:r>
        <w:rPr>
          <w:rFonts w:ascii="Cambria" w:hAnsi="Cambria" w:cs="Arial"/>
          <w:sz w:val="20"/>
          <w:szCs w:val="20"/>
        </w:rPr>
        <w:t xml:space="preserve"> 23.3.5</w:t>
      </w:r>
      <w:r w:rsidR="003A4433" w:rsidRPr="003175D5">
        <w:rPr>
          <w:rFonts w:ascii="Cambria" w:hAnsi="Cambria" w:cs="Arial"/>
          <w:sz w:val="20"/>
          <w:szCs w:val="20"/>
        </w:rPr>
        <w:t xml:space="preserve">  </w:t>
      </w:r>
      <w:r w:rsidR="00DA518E" w:rsidRPr="003175D5">
        <w:rPr>
          <w:rFonts w:ascii="Cambria" w:hAnsi="Cambria"/>
          <w:sz w:val="20"/>
        </w:rPr>
        <w:t>licencji</w:t>
      </w:r>
      <w:r w:rsidR="003A4433" w:rsidRPr="003175D5">
        <w:rPr>
          <w:rFonts w:ascii="Cambria" w:hAnsi="Cambria"/>
          <w:sz w:val="20"/>
        </w:rPr>
        <w:t>/certyfikat</w:t>
      </w:r>
      <w:r w:rsidR="00DA518E" w:rsidRPr="003175D5">
        <w:rPr>
          <w:rFonts w:ascii="Cambria" w:hAnsi="Cambria"/>
          <w:sz w:val="20"/>
        </w:rPr>
        <w:t>u</w:t>
      </w:r>
      <w:r w:rsidR="003A4433" w:rsidRPr="003175D5">
        <w:rPr>
          <w:rFonts w:ascii="Cambria" w:hAnsi="Cambria"/>
          <w:sz w:val="20"/>
        </w:rPr>
        <w:t xml:space="preserve"> ENEC+ lub certyfikat równoważny oferowanych opraw</w:t>
      </w:r>
    </w:p>
    <w:p w14:paraId="7494AF83" w14:textId="2D3A9997" w:rsidR="003A4433" w:rsidRDefault="003A4433" w:rsidP="003A4433">
      <w:pPr>
        <w:pStyle w:val="Stopka"/>
        <w:numPr>
          <w:ilvl w:val="2"/>
          <w:numId w:val="0"/>
        </w:numPr>
        <w:tabs>
          <w:tab w:val="clear" w:pos="4536"/>
          <w:tab w:val="clear" w:pos="9072"/>
        </w:tabs>
        <w:suppressAutoHyphens/>
        <w:spacing w:line="276" w:lineRule="auto"/>
        <w:ind w:left="1418" w:hanging="709"/>
        <w:jc w:val="both"/>
        <w:rPr>
          <w:rFonts w:ascii="Cambria" w:hAnsi="Cambria" w:cs="Arial"/>
          <w:sz w:val="20"/>
          <w:szCs w:val="20"/>
        </w:rPr>
      </w:pPr>
      <w:r w:rsidRPr="003175D5">
        <w:rPr>
          <w:rFonts w:ascii="Cambria" w:hAnsi="Cambria" w:cs="Arial"/>
          <w:sz w:val="20"/>
          <w:szCs w:val="20"/>
        </w:rPr>
        <w:t xml:space="preserve"> 23.3.</w:t>
      </w:r>
      <w:r w:rsidR="00E846DC">
        <w:rPr>
          <w:rFonts w:ascii="Cambria" w:hAnsi="Cambria" w:cs="Arial"/>
          <w:sz w:val="20"/>
          <w:szCs w:val="20"/>
        </w:rPr>
        <w:t>6</w:t>
      </w:r>
      <w:r w:rsidRPr="003175D5">
        <w:rPr>
          <w:rFonts w:ascii="Cambria" w:hAnsi="Cambria" w:cs="Arial"/>
          <w:sz w:val="20"/>
          <w:szCs w:val="20"/>
        </w:rPr>
        <w:t>.</w:t>
      </w:r>
      <w:r w:rsidRPr="003175D5">
        <w:rPr>
          <w:rFonts w:ascii="Cambria" w:hAnsi="Cambria" w:cs="Arial"/>
          <w:sz w:val="20"/>
          <w:szCs w:val="20"/>
        </w:rPr>
        <w:tab/>
      </w:r>
      <w:r w:rsidR="00DA518E" w:rsidRPr="003175D5">
        <w:rPr>
          <w:rFonts w:ascii="Cambria" w:hAnsi="Cambria" w:cs="Arial"/>
          <w:sz w:val="20"/>
          <w:szCs w:val="20"/>
        </w:rPr>
        <w:t xml:space="preserve">szczegółowej kalkulacji </w:t>
      </w:r>
      <w:r w:rsidR="003E4A5B" w:rsidRPr="003175D5">
        <w:rPr>
          <w:rFonts w:ascii="Cambria" w:hAnsi="Cambria" w:cs="Arial"/>
          <w:sz w:val="20"/>
          <w:szCs w:val="20"/>
        </w:rPr>
        <w:t>(kosztorysu ofertowego)</w:t>
      </w:r>
      <w:r w:rsidRPr="003175D5">
        <w:rPr>
          <w:rFonts w:ascii="Cambria" w:hAnsi="Cambria" w:cs="Arial"/>
          <w:sz w:val="20"/>
          <w:szCs w:val="20"/>
        </w:rPr>
        <w:t xml:space="preserve"> zaoferowanej ceny</w:t>
      </w:r>
      <w:r w:rsidR="00DA518E" w:rsidRPr="003175D5">
        <w:rPr>
          <w:rFonts w:ascii="Cambria" w:hAnsi="Cambria" w:cs="Arial"/>
          <w:sz w:val="20"/>
          <w:szCs w:val="20"/>
        </w:rPr>
        <w:t>.</w:t>
      </w:r>
      <w:r>
        <w:rPr>
          <w:rFonts w:ascii="Cambria" w:hAnsi="Cambria" w:cs="Arial"/>
          <w:sz w:val="20"/>
          <w:szCs w:val="20"/>
        </w:rPr>
        <w:t xml:space="preserve"> </w:t>
      </w:r>
    </w:p>
    <w:p w14:paraId="20E61030" w14:textId="44B0771E" w:rsidR="00A92FB1" w:rsidRPr="00442293" w:rsidRDefault="00E846DC" w:rsidP="00442293">
      <w:pPr>
        <w:pStyle w:val="Stopka"/>
        <w:numPr>
          <w:ilvl w:val="2"/>
          <w:numId w:val="0"/>
        </w:numPr>
        <w:tabs>
          <w:tab w:val="clear" w:pos="4536"/>
          <w:tab w:val="clear" w:pos="9072"/>
        </w:tabs>
        <w:suppressAutoHyphens/>
        <w:spacing w:line="276" w:lineRule="auto"/>
        <w:ind w:left="1415" w:hanging="707"/>
        <w:jc w:val="both"/>
        <w:rPr>
          <w:rFonts w:ascii="Cambria" w:hAnsi="Cambria"/>
          <w:sz w:val="20"/>
        </w:rPr>
      </w:pPr>
      <w:r>
        <w:rPr>
          <w:rFonts w:ascii="Cambria" w:hAnsi="Cambria"/>
          <w:sz w:val="20"/>
        </w:rPr>
        <w:t xml:space="preserve">23.3.7 </w:t>
      </w:r>
      <w:r w:rsidR="00A92FB1" w:rsidRPr="00A92FB1">
        <w:rPr>
          <w:rFonts w:ascii="Cambria" w:hAnsi="Cambria"/>
          <w:sz w:val="20"/>
        </w:rPr>
        <w:t>oświadczenie Wykonawcy, że zaproponowana osoba posiada wymagane uprawnienia i przynależy do właściwej izby samorządu zawodowego jeżeli taki wymóg na te osoby nakłada Prawo budowlane.</w:t>
      </w:r>
    </w:p>
    <w:p w14:paraId="6825CE98" w14:textId="7FBA15DF" w:rsidR="00A92FB1" w:rsidRPr="00ED531A" w:rsidRDefault="00A92FB1" w:rsidP="003A4433">
      <w:pPr>
        <w:pStyle w:val="Stopka"/>
        <w:numPr>
          <w:ilvl w:val="2"/>
          <w:numId w:val="0"/>
        </w:numPr>
        <w:tabs>
          <w:tab w:val="clear" w:pos="4536"/>
          <w:tab w:val="clear" w:pos="9072"/>
        </w:tabs>
        <w:suppressAutoHyphens/>
        <w:spacing w:line="276" w:lineRule="auto"/>
        <w:ind w:left="1418" w:hanging="709"/>
        <w:jc w:val="both"/>
        <w:rPr>
          <w:rFonts w:ascii="Cambria" w:hAnsi="Cambria" w:cs="Tahoma"/>
          <w:sz w:val="20"/>
          <w:szCs w:val="20"/>
        </w:rPr>
      </w:pPr>
    </w:p>
    <w:p w14:paraId="2BA5AF76" w14:textId="717D6F0B" w:rsidR="00554B4B" w:rsidRPr="007248D0" w:rsidRDefault="00554B4B" w:rsidP="007248D0">
      <w:pPr>
        <w:pStyle w:val="Tekstpodstawowy"/>
        <w:numPr>
          <w:ilvl w:val="0"/>
          <w:numId w:val="4"/>
        </w:numPr>
        <w:tabs>
          <w:tab w:val="left" w:pos="860"/>
          <w:tab w:val="left" w:pos="993"/>
        </w:tabs>
        <w:spacing w:before="120" w:line="276" w:lineRule="auto"/>
        <w:jc w:val="both"/>
        <w:rPr>
          <w:rFonts w:ascii="Cambria" w:hAnsi="Cambria" w:cs="Verdana"/>
          <w:b/>
          <w:sz w:val="20"/>
          <w:szCs w:val="20"/>
          <w:u w:val="single"/>
        </w:rPr>
      </w:pPr>
      <w:r w:rsidRPr="00062E73">
        <w:rPr>
          <w:rFonts w:ascii="Cambria" w:hAnsi="Cambria" w:cs="Verdana"/>
          <w:b/>
          <w:sz w:val="20"/>
          <w:szCs w:val="20"/>
          <w:u w:val="single"/>
        </w:rPr>
        <w:t>Istotne warunki umowy</w:t>
      </w:r>
      <w:r w:rsidR="00E139C9" w:rsidRPr="00062E73">
        <w:rPr>
          <w:rFonts w:ascii="Cambria" w:hAnsi="Cambria" w:cs="Verdana"/>
          <w:b/>
          <w:sz w:val="20"/>
          <w:szCs w:val="20"/>
          <w:u w:val="single"/>
        </w:rPr>
        <w:t xml:space="preserve">, określa wzór umowy stanowiący załącznik nr </w:t>
      </w:r>
      <w:r w:rsidR="00B32C51">
        <w:rPr>
          <w:rFonts w:ascii="Cambria" w:hAnsi="Cambria" w:cs="Verdana"/>
          <w:b/>
          <w:sz w:val="20"/>
          <w:szCs w:val="20"/>
          <w:u w:val="single"/>
        </w:rPr>
        <w:t>4</w:t>
      </w:r>
      <w:r w:rsidR="00E139C9" w:rsidRPr="00062E73">
        <w:rPr>
          <w:rFonts w:ascii="Cambria" w:hAnsi="Cambria" w:cs="Verdana"/>
          <w:b/>
          <w:sz w:val="20"/>
          <w:szCs w:val="20"/>
          <w:u w:val="single"/>
        </w:rPr>
        <w:t xml:space="preserve"> do SIWZ</w:t>
      </w:r>
      <w:r w:rsidR="00654BCF">
        <w:rPr>
          <w:rFonts w:ascii="Cambria" w:hAnsi="Cambria" w:cs="Verdana"/>
          <w:b/>
          <w:sz w:val="20"/>
          <w:szCs w:val="20"/>
          <w:u w:val="single"/>
        </w:rPr>
        <w:t>.</w:t>
      </w:r>
      <w:r w:rsidR="007248D0">
        <w:rPr>
          <w:rFonts w:ascii="Cambria" w:hAnsi="Cambria" w:cs="Verdana"/>
          <w:b/>
          <w:sz w:val="20"/>
          <w:szCs w:val="20"/>
          <w:u w:val="single"/>
        </w:rPr>
        <w:t xml:space="preserve"> </w:t>
      </w:r>
      <w:r w:rsidR="00DF2387" w:rsidRPr="007248D0">
        <w:rPr>
          <w:rFonts w:ascii="Cambria" w:hAnsi="Cambria" w:cs="Verdana"/>
          <w:b/>
          <w:sz w:val="20"/>
          <w:szCs w:val="20"/>
          <w:u w:val="single"/>
        </w:rPr>
        <w:t>Zamawiający wymaga od wykonawcy, aby zawarł z nim umowę w sprawie zamówienia publicznego na warunkach określonych we wzorze umowy.</w:t>
      </w:r>
    </w:p>
    <w:p w14:paraId="0E4912F1" w14:textId="77777777" w:rsidR="00E139C9" w:rsidRPr="00062E73" w:rsidRDefault="00554B4B" w:rsidP="00581E16">
      <w:pPr>
        <w:pStyle w:val="Nagwek1"/>
        <w:tabs>
          <w:tab w:val="left" w:pos="0"/>
        </w:tabs>
        <w:suppressAutoHyphens/>
        <w:spacing w:line="276" w:lineRule="auto"/>
        <w:jc w:val="center"/>
        <w:rPr>
          <w:sz w:val="20"/>
          <w:szCs w:val="20"/>
        </w:rPr>
      </w:pPr>
      <w:r w:rsidRPr="00062E73">
        <w:rPr>
          <w:b w:val="0"/>
          <w:caps/>
          <w:sz w:val="20"/>
          <w:szCs w:val="20"/>
        </w:rPr>
        <w:tab/>
      </w:r>
    </w:p>
    <w:p w14:paraId="24686F8F" w14:textId="77777777" w:rsidR="00EE587B" w:rsidRPr="00D034F1" w:rsidRDefault="00170412" w:rsidP="00FD6868">
      <w:pPr>
        <w:pStyle w:val="Akapitzlist"/>
        <w:numPr>
          <w:ilvl w:val="0"/>
          <w:numId w:val="29"/>
        </w:numPr>
        <w:spacing w:line="276" w:lineRule="auto"/>
        <w:ind w:left="426" w:hanging="426"/>
        <w:rPr>
          <w:rFonts w:ascii="Cambria" w:hAnsi="Cambria"/>
          <w:b/>
          <w:bCs/>
          <w:sz w:val="20"/>
          <w:szCs w:val="20"/>
          <w:u w:val="single"/>
        </w:rPr>
      </w:pPr>
      <w:r w:rsidRPr="00D034F1">
        <w:rPr>
          <w:rFonts w:ascii="Cambria" w:hAnsi="Cambria"/>
          <w:b/>
          <w:bCs/>
          <w:sz w:val="20"/>
          <w:szCs w:val="20"/>
          <w:u w:val="single"/>
        </w:rPr>
        <w:t xml:space="preserve">Zakres zmian postanowień zawartej umowy w stosunku do treści oferty, na podstawie której dokonano wyboru </w:t>
      </w:r>
      <w:r w:rsidR="001D7439">
        <w:rPr>
          <w:rFonts w:ascii="Cambria" w:hAnsi="Cambria"/>
          <w:b/>
          <w:bCs/>
          <w:sz w:val="20"/>
          <w:szCs w:val="20"/>
          <w:u w:val="single"/>
        </w:rPr>
        <w:t>W</w:t>
      </w:r>
      <w:r w:rsidR="001F38C5">
        <w:rPr>
          <w:rFonts w:ascii="Cambria" w:hAnsi="Cambria"/>
          <w:b/>
          <w:bCs/>
          <w:sz w:val="20"/>
          <w:szCs w:val="20"/>
          <w:u w:val="single"/>
        </w:rPr>
        <w:t>ykonawcy.</w:t>
      </w:r>
    </w:p>
    <w:p w14:paraId="523C91C1" w14:textId="77777777" w:rsidR="00387FE0" w:rsidRDefault="00387FE0" w:rsidP="00C51070">
      <w:pPr>
        <w:numPr>
          <w:ilvl w:val="0"/>
          <w:numId w:val="42"/>
        </w:numPr>
        <w:tabs>
          <w:tab w:val="clear" w:pos="0"/>
          <w:tab w:val="num" w:pos="709"/>
        </w:tabs>
        <w:spacing w:line="276" w:lineRule="auto"/>
        <w:ind w:left="709" w:right="-2" w:hanging="567"/>
        <w:jc w:val="both"/>
        <w:rPr>
          <w:rFonts w:ascii="Cambria" w:hAnsi="Cambria" w:cs="Arial"/>
          <w:sz w:val="20"/>
          <w:szCs w:val="20"/>
        </w:rPr>
      </w:pPr>
      <w:r>
        <w:rPr>
          <w:rFonts w:ascii="Cambria" w:hAnsi="Cambria" w:cs="Arial"/>
          <w:sz w:val="20"/>
          <w:szCs w:val="20"/>
        </w:rPr>
        <w:t>wykonanie robót zamiennych  dopuszcza się w następujących okolicznościach;</w:t>
      </w:r>
    </w:p>
    <w:p w14:paraId="78B0689C" w14:textId="77777777" w:rsidR="00387FE0" w:rsidRDefault="00387FE0" w:rsidP="00C51070">
      <w:pPr>
        <w:numPr>
          <w:ilvl w:val="0"/>
          <w:numId w:val="43"/>
        </w:numPr>
        <w:suppressAutoHyphens/>
        <w:spacing w:line="276" w:lineRule="auto"/>
        <w:jc w:val="both"/>
        <w:rPr>
          <w:rFonts w:ascii="Cambria" w:hAnsi="Cambria" w:cs="Arial"/>
          <w:sz w:val="20"/>
          <w:szCs w:val="20"/>
        </w:rPr>
      </w:pPr>
      <w:r>
        <w:rPr>
          <w:rFonts w:ascii="Cambria" w:hAnsi="Cambria"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określony w art. 31 ustawy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22AA1E29"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w przypadku gdy z punktu widzenia Zamawiającego zachodzi potrzeba zmiany rozwiązań technicznych wynikających z umowy Zamawiający wraz Wykonawcą sporządza protokół robót zamiennych, a następnie dostarcza dokumentację na te roboty.</w:t>
      </w:r>
    </w:p>
    <w:p w14:paraId="7353DD8A"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7366DE62"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4C6E3B21"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3BDF3FA0"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W przypadku, gdy określone w pkt. 2 zmiany spowodują wzrost kosztów, roboty te będą traktowane jako dodatkowe i Zamawiający sporządzi aneks na wykonanie robót dodatkowych z zastrzeżeniem pkt 8.</w:t>
      </w:r>
    </w:p>
    <w:p w14:paraId="7E98A068"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t xml:space="preserve">Rozliczenie robót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Pr>
          <w:rFonts w:ascii="Cambria" w:hAnsi="Cambria" w:cs="Arial"/>
          <w:sz w:val="20"/>
          <w:szCs w:val="20"/>
        </w:rPr>
        <w:t>sekocenbud</w:t>
      </w:r>
      <w:proofErr w:type="spellEnd"/>
      <w:r>
        <w:rPr>
          <w:rFonts w:ascii="Cambria" w:hAnsi="Cambria" w:cs="Arial"/>
          <w:sz w:val="20"/>
          <w:szCs w:val="20"/>
        </w:rPr>
        <w:t xml:space="preserve"> dla woj. świętokrzyskiego lub udokumentowaną najniższą cenę z trzech porównywalnych cen z hurtowni z tymi materiałami.</w:t>
      </w:r>
    </w:p>
    <w:p w14:paraId="404EBA54" w14:textId="77777777" w:rsidR="00387FE0" w:rsidRDefault="00387FE0" w:rsidP="00C51070">
      <w:pPr>
        <w:numPr>
          <w:ilvl w:val="0"/>
          <w:numId w:val="43"/>
        </w:numPr>
        <w:suppressAutoHyphens/>
        <w:spacing w:line="276" w:lineRule="auto"/>
        <w:ind w:right="-2"/>
        <w:jc w:val="both"/>
        <w:rPr>
          <w:rFonts w:ascii="Cambria" w:hAnsi="Cambria" w:cs="Arial"/>
          <w:sz w:val="20"/>
          <w:szCs w:val="20"/>
        </w:rPr>
      </w:pPr>
      <w:r>
        <w:rPr>
          <w:rFonts w:ascii="Cambria" w:hAnsi="Cambria" w:cs="Arial"/>
          <w:sz w:val="20"/>
          <w:szCs w:val="20"/>
        </w:rPr>
        <w:lastRenderedPageBreak/>
        <w:t>Zmiany wynagrodzenia wskazanego w umowie w przypadku zlecenia robót dodatkowych lub wystąpienia okoliczności skutkujących zmianą wynagrodzenia na warunkach określonych w art. 144 ust. 1 pkt. 6 ustawy</w:t>
      </w:r>
    </w:p>
    <w:p w14:paraId="274F0ECB" w14:textId="77777777" w:rsidR="00387FE0" w:rsidRDefault="00387FE0" w:rsidP="00C51070">
      <w:pPr>
        <w:numPr>
          <w:ilvl w:val="0"/>
          <w:numId w:val="42"/>
        </w:numPr>
        <w:suppressAutoHyphens/>
        <w:spacing w:line="276" w:lineRule="auto"/>
        <w:ind w:right="-2"/>
        <w:jc w:val="both"/>
        <w:rPr>
          <w:rFonts w:ascii="Cambria" w:hAnsi="Cambria" w:cs="Arial"/>
          <w:sz w:val="20"/>
          <w:szCs w:val="20"/>
        </w:rPr>
      </w:pPr>
      <w:r>
        <w:rPr>
          <w:rFonts w:ascii="Cambria" w:hAnsi="Cambria" w:cs="Arial"/>
          <w:sz w:val="20"/>
          <w:szCs w:val="20"/>
        </w:rPr>
        <w:t>Zamawiającemu przysługuje prawo zmniejszenia wynagrodzenia w przypadku;</w:t>
      </w:r>
    </w:p>
    <w:p w14:paraId="1EF75944" w14:textId="77777777" w:rsidR="00387FE0" w:rsidRDefault="00387FE0" w:rsidP="00C51070">
      <w:pPr>
        <w:numPr>
          <w:ilvl w:val="0"/>
          <w:numId w:val="44"/>
        </w:numPr>
        <w:suppressAutoHyphens/>
        <w:spacing w:line="276" w:lineRule="auto"/>
        <w:ind w:right="-2" w:hanging="513"/>
        <w:jc w:val="both"/>
        <w:rPr>
          <w:rFonts w:ascii="Cambria" w:hAnsi="Cambria" w:cs="Arial"/>
          <w:sz w:val="20"/>
          <w:szCs w:val="20"/>
        </w:rPr>
      </w:pPr>
      <w:r>
        <w:rPr>
          <w:rFonts w:ascii="Cambria" w:hAnsi="Cambria" w:cs="Arial"/>
          <w:sz w:val="20"/>
          <w:szCs w:val="20"/>
        </w:rPr>
        <w:t>Rezygnacji z części zakresu robót do wykonania</w:t>
      </w:r>
    </w:p>
    <w:p w14:paraId="12283F2D" w14:textId="77777777" w:rsidR="00387FE0" w:rsidRDefault="00387FE0" w:rsidP="00C51070">
      <w:pPr>
        <w:numPr>
          <w:ilvl w:val="0"/>
          <w:numId w:val="44"/>
        </w:numPr>
        <w:suppressAutoHyphens/>
        <w:spacing w:line="276" w:lineRule="auto"/>
        <w:ind w:right="-2" w:hanging="513"/>
        <w:jc w:val="both"/>
        <w:rPr>
          <w:rFonts w:ascii="Cambria" w:hAnsi="Cambria" w:cs="Arial"/>
          <w:sz w:val="20"/>
          <w:szCs w:val="20"/>
        </w:rPr>
      </w:pPr>
      <w:r>
        <w:rPr>
          <w:rFonts w:ascii="Cambria" w:hAnsi="Cambria" w:cs="Arial"/>
          <w:sz w:val="20"/>
          <w:szCs w:val="20"/>
        </w:rPr>
        <w:t>Braku konieczności wykonania robót wynikłych z błędów stwierdzonych w OPZ</w:t>
      </w:r>
    </w:p>
    <w:p w14:paraId="2D0C610A" w14:textId="77777777" w:rsidR="00387FE0" w:rsidRDefault="00387FE0" w:rsidP="00C51070">
      <w:pPr>
        <w:numPr>
          <w:ilvl w:val="0"/>
          <w:numId w:val="44"/>
        </w:numPr>
        <w:suppressAutoHyphens/>
        <w:spacing w:line="276" w:lineRule="auto"/>
        <w:ind w:right="-2" w:hanging="513"/>
        <w:jc w:val="both"/>
        <w:rPr>
          <w:rFonts w:ascii="Cambria" w:hAnsi="Cambria" w:cs="Arial"/>
          <w:sz w:val="20"/>
          <w:szCs w:val="20"/>
        </w:rPr>
      </w:pPr>
      <w:r>
        <w:rPr>
          <w:rFonts w:ascii="Cambria" w:hAnsi="Cambria" w:cs="Arial"/>
          <w:sz w:val="20"/>
          <w:szCs w:val="20"/>
        </w:rPr>
        <w:t xml:space="preserve">Modyfikacji przedmiotu zamówienia w związku z wystąpieniem robót dodatkowych lub robót zaniechanych </w:t>
      </w:r>
    </w:p>
    <w:p w14:paraId="4EF37F3E" w14:textId="77777777" w:rsidR="00387FE0" w:rsidRDefault="00387FE0" w:rsidP="00C51070">
      <w:pPr>
        <w:numPr>
          <w:ilvl w:val="0"/>
          <w:numId w:val="44"/>
        </w:numPr>
        <w:suppressAutoHyphens/>
        <w:spacing w:line="276" w:lineRule="auto"/>
        <w:ind w:right="-2" w:hanging="513"/>
        <w:jc w:val="both"/>
        <w:rPr>
          <w:rFonts w:ascii="Cambria" w:hAnsi="Cambria" w:cs="Arial"/>
          <w:sz w:val="20"/>
          <w:szCs w:val="20"/>
        </w:rPr>
      </w:pPr>
      <w:r>
        <w:rPr>
          <w:rFonts w:ascii="Cambria" w:hAnsi="Cambria" w:cs="Arial"/>
          <w:sz w:val="20"/>
          <w:szCs w:val="20"/>
        </w:rPr>
        <w:t>Jeżeli wartość robót zamiennych będzie mniejsza od podstawowych.</w:t>
      </w:r>
    </w:p>
    <w:p w14:paraId="6E6559B8" w14:textId="77777777" w:rsidR="00387FE0" w:rsidRDefault="00387FE0" w:rsidP="00C51070">
      <w:pPr>
        <w:numPr>
          <w:ilvl w:val="0"/>
          <w:numId w:val="44"/>
        </w:numPr>
        <w:suppressAutoHyphens/>
        <w:spacing w:line="276" w:lineRule="auto"/>
        <w:ind w:right="-2" w:hanging="513"/>
        <w:jc w:val="both"/>
        <w:rPr>
          <w:rFonts w:ascii="Cambria" w:hAnsi="Cambria" w:cs="Arial"/>
          <w:sz w:val="20"/>
          <w:szCs w:val="20"/>
        </w:rPr>
      </w:pPr>
      <w:r>
        <w:rPr>
          <w:rFonts w:ascii="Cambria" w:hAnsi="Cambria" w:cs="Arial"/>
          <w:sz w:val="20"/>
          <w:szCs w:val="20"/>
        </w:rPr>
        <w:t>Zmniejszenie wynagrodzenia o którym mowa w pkt. 1) - 4) następuje w oparciu  o kosztorys ofertowy.</w:t>
      </w:r>
    </w:p>
    <w:p w14:paraId="412FCCC6" w14:textId="77777777" w:rsidR="00387FE0" w:rsidRDefault="00387FE0" w:rsidP="00C51070">
      <w:pPr>
        <w:numPr>
          <w:ilvl w:val="0"/>
          <w:numId w:val="42"/>
        </w:numPr>
        <w:tabs>
          <w:tab w:val="clear" w:pos="0"/>
          <w:tab w:val="num"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która uprawnia do zmiany harmonogramu za zgodą Zamawiającego może nastąpić w następujących okolicznościach:</w:t>
      </w:r>
    </w:p>
    <w:p w14:paraId="61CF952E" w14:textId="77777777" w:rsidR="00387FE0" w:rsidRDefault="00387FE0" w:rsidP="00C51070">
      <w:pPr>
        <w:numPr>
          <w:ilvl w:val="0"/>
          <w:numId w:val="45"/>
        </w:numPr>
        <w:suppressAutoHyphens/>
        <w:spacing w:line="276" w:lineRule="auto"/>
        <w:ind w:left="993" w:right="-2"/>
        <w:jc w:val="both"/>
        <w:rPr>
          <w:rFonts w:ascii="Cambria" w:hAnsi="Cambria" w:cs="Arial"/>
          <w:sz w:val="20"/>
          <w:szCs w:val="20"/>
        </w:rPr>
      </w:pPr>
      <w:r>
        <w:rPr>
          <w:rFonts w:ascii="Cambria" w:hAnsi="Cambria" w:cs="Arial"/>
          <w:sz w:val="20"/>
          <w:szCs w:val="20"/>
        </w:rPr>
        <w:t>spowodowanych warunkami atmosferycznymi, a w szczególności:</w:t>
      </w:r>
    </w:p>
    <w:p w14:paraId="739AE9F6" w14:textId="77777777" w:rsidR="00387FE0" w:rsidRDefault="00387FE0" w:rsidP="00387FE0">
      <w:pPr>
        <w:spacing w:line="276" w:lineRule="auto"/>
        <w:ind w:left="1418" w:hanging="284"/>
        <w:jc w:val="both"/>
        <w:rPr>
          <w:rFonts w:ascii="Cambria" w:hAnsi="Cambria" w:cs="Calibri"/>
          <w:sz w:val="20"/>
          <w:szCs w:val="20"/>
        </w:rPr>
      </w:pPr>
      <w:r>
        <w:rPr>
          <w:rFonts w:ascii="Cambria" w:hAnsi="Cambria" w:cs="Calibri"/>
          <w:sz w:val="20"/>
          <w:szCs w:val="20"/>
        </w:rPr>
        <w:t>-     działania siły wyższej (np. klęski żywiołowe, strajki generalne lub lokalne), mającej bezpośredni wpływ na terminowość wykonania robót;</w:t>
      </w:r>
    </w:p>
    <w:p w14:paraId="190E83EC" w14:textId="77777777" w:rsidR="00387FE0" w:rsidRDefault="00387FE0" w:rsidP="00387FE0">
      <w:pPr>
        <w:spacing w:line="276" w:lineRule="auto"/>
        <w:ind w:left="1418" w:hanging="284"/>
        <w:jc w:val="both"/>
        <w:rPr>
          <w:rFonts w:ascii="Cambria" w:hAnsi="Cambria" w:cs="Calibri"/>
          <w:sz w:val="20"/>
          <w:szCs w:val="20"/>
        </w:rPr>
      </w:pPr>
      <w:r>
        <w:rPr>
          <w:rFonts w:ascii="Cambria" w:hAnsi="Cambria" w:cs="Calibri"/>
          <w:sz w:val="20"/>
          <w:szCs w:val="20"/>
        </w:rPr>
        <w:t xml:space="preserve">-     </w:t>
      </w:r>
      <w:r>
        <w:rPr>
          <w:rFonts w:ascii="Cambria" w:hAnsi="Cambria"/>
          <w:sz w:val="20"/>
          <w:szCs w:val="20"/>
        </w:rPr>
        <w:t xml:space="preserve">warunki atmosferyczne uniemożliwiające prowadzenie robót budowlanych zgodnie z technologią przewidzianą w </w:t>
      </w:r>
      <w:r>
        <w:rPr>
          <w:rFonts w:ascii="Cambria" w:hAnsi="Cambria" w:cs="Arial"/>
          <w:sz w:val="20"/>
          <w:szCs w:val="20"/>
        </w:rPr>
        <w:t>OPZ</w:t>
      </w:r>
      <w:r>
        <w:rPr>
          <w:rFonts w:ascii="Cambria" w:hAnsi="Cambria"/>
          <w:sz w:val="20"/>
          <w:szCs w:val="20"/>
        </w:rPr>
        <w:t xml:space="preserve"> lub technologią zaakceptowaną przez Zamawiającego</w:t>
      </w:r>
      <w:r>
        <w:rPr>
          <w:rFonts w:ascii="Cambria" w:hAnsi="Cambria" w:cs="Calibri"/>
          <w:sz w:val="20"/>
          <w:szCs w:val="20"/>
        </w:rPr>
        <w:t>;</w:t>
      </w:r>
    </w:p>
    <w:p w14:paraId="5CE7AA75" w14:textId="77777777" w:rsidR="00387FE0" w:rsidRDefault="00387FE0" w:rsidP="00387FE0">
      <w:pPr>
        <w:spacing w:line="276" w:lineRule="auto"/>
        <w:ind w:left="1418" w:hanging="284"/>
        <w:jc w:val="both"/>
        <w:rPr>
          <w:rFonts w:ascii="Cambria" w:hAnsi="Cambria" w:cs="Calibri"/>
          <w:sz w:val="20"/>
          <w:szCs w:val="20"/>
        </w:rPr>
      </w:pPr>
      <w:r>
        <w:rPr>
          <w:rFonts w:ascii="Cambria" w:hAnsi="Cambria" w:cs="Calibri"/>
          <w:sz w:val="20"/>
          <w:szCs w:val="20"/>
        </w:rPr>
        <w:t xml:space="preserve">-     </w:t>
      </w:r>
      <w:r>
        <w:rPr>
          <w:rFonts w:ascii="Cambria" w:hAnsi="Cambria"/>
          <w:sz w:val="20"/>
          <w:szCs w:val="20"/>
        </w:rPr>
        <w:t xml:space="preserve">warunki atmosferyczne </w:t>
      </w:r>
      <w:r>
        <w:rPr>
          <w:rFonts w:ascii="Cambria" w:hAnsi="Cambria" w:cs="Calibri"/>
          <w:sz w:val="20"/>
          <w:szCs w:val="20"/>
        </w:rPr>
        <w:t xml:space="preserve">uniemożliwiające kontynuacje robót z uwagi na uwarunkowania techniczna wynikające z technologii opisanej w </w:t>
      </w:r>
      <w:r>
        <w:rPr>
          <w:rFonts w:ascii="Cambria" w:hAnsi="Cambria" w:cs="Arial"/>
          <w:sz w:val="20"/>
          <w:szCs w:val="20"/>
        </w:rPr>
        <w:t>OPZ</w:t>
      </w:r>
    </w:p>
    <w:p w14:paraId="3E832D69"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konieczność usunięcia błędów lub wprowadzenie zmian w OPZ – dopuszcza się przesunięcie terminu o czas niezbędny do ich usunięcia.</w:t>
      </w:r>
    </w:p>
    <w:p w14:paraId="4971E5FE"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 xml:space="preserve">przestojów i opóźnień zawinionych przez Zamawiającego, </w:t>
      </w:r>
    </w:p>
    <w:p w14:paraId="31911ABD"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wystąpienia okoliczności, których strony umowy nie były w stanie przewidzieć, pomimo  zachowania należytej staranności, takich jak np. wykopaliska archeologiczne lub usuwanie niewypałów uniemożliwiające kontynuowanie robót,</w:t>
      </w:r>
    </w:p>
    <w:p w14:paraId="26BB99DB"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konieczność przedłużenia terminu o czas niezbędny na wykonanie robót zamiennych,</w:t>
      </w:r>
    </w:p>
    <w:p w14:paraId="060A2E32"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 xml:space="preserve">z uwagi na niezależne od Stron działania organów administracji, w szczególności; </w:t>
      </w:r>
    </w:p>
    <w:p w14:paraId="4F9ADA27" w14:textId="77777777" w:rsidR="00387FE0" w:rsidRDefault="00387FE0" w:rsidP="00C51070">
      <w:pPr>
        <w:numPr>
          <w:ilvl w:val="0"/>
          <w:numId w:val="46"/>
        </w:numPr>
        <w:spacing w:line="276" w:lineRule="auto"/>
        <w:ind w:left="1276" w:hanging="142"/>
        <w:jc w:val="both"/>
        <w:rPr>
          <w:rFonts w:ascii="Cambria" w:hAnsi="Cambria" w:cs="Calibri"/>
          <w:sz w:val="20"/>
          <w:szCs w:val="20"/>
        </w:rPr>
      </w:pPr>
      <w:r>
        <w:rPr>
          <w:rFonts w:ascii="Cambria" w:hAnsi="Cambria" w:cs="Calibri"/>
          <w:sz w:val="20"/>
          <w:szCs w:val="20"/>
        </w:rPr>
        <w:t>przekroczenia zakreślonych przez prawo terminów wydawania przez organy administracji decyzji, zezwoleń itp.</w:t>
      </w:r>
    </w:p>
    <w:p w14:paraId="02AFE788" w14:textId="77777777" w:rsidR="00387FE0" w:rsidRDefault="00387FE0" w:rsidP="00C51070">
      <w:pPr>
        <w:numPr>
          <w:ilvl w:val="0"/>
          <w:numId w:val="46"/>
        </w:numPr>
        <w:spacing w:line="276" w:lineRule="auto"/>
        <w:ind w:left="1276" w:hanging="142"/>
        <w:jc w:val="both"/>
        <w:rPr>
          <w:rFonts w:ascii="Cambria" w:hAnsi="Cambria" w:cs="Calibri"/>
          <w:sz w:val="20"/>
          <w:szCs w:val="20"/>
        </w:rPr>
      </w:pPr>
      <w:r>
        <w:rPr>
          <w:rFonts w:ascii="Cambria" w:hAnsi="Cambria" w:cs="Calibri"/>
          <w:sz w:val="20"/>
          <w:szCs w:val="20"/>
        </w:rPr>
        <w:t xml:space="preserve">odmowa wydania przez organ administracji wymaganych decyzji, zezwoleń, uzgodnień na skutek błędów w </w:t>
      </w:r>
      <w:r>
        <w:rPr>
          <w:rFonts w:ascii="Cambria" w:hAnsi="Cambria" w:cs="Arial"/>
          <w:sz w:val="20"/>
          <w:szCs w:val="20"/>
        </w:rPr>
        <w:t>OPZ</w:t>
      </w:r>
      <w:r>
        <w:rPr>
          <w:rFonts w:ascii="Cambria" w:hAnsi="Cambria" w:cs="Calibri"/>
          <w:sz w:val="20"/>
          <w:szCs w:val="20"/>
        </w:rPr>
        <w:t>.</w:t>
      </w:r>
    </w:p>
    <w:p w14:paraId="31520C52"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skrócenie terminu realizacji zakresów częściowych oraz terminu końcowego.</w:t>
      </w:r>
    </w:p>
    <w:p w14:paraId="33AF7D4F" w14:textId="77777777" w:rsidR="00387FE0" w:rsidRDefault="00387FE0" w:rsidP="00C51070">
      <w:pPr>
        <w:numPr>
          <w:ilvl w:val="0"/>
          <w:numId w:val="45"/>
        </w:numPr>
        <w:suppressAutoHyphens/>
        <w:spacing w:line="276" w:lineRule="auto"/>
        <w:ind w:right="-2" w:hanging="513"/>
        <w:jc w:val="both"/>
        <w:rPr>
          <w:rFonts w:ascii="Cambria" w:hAnsi="Cambria" w:cs="Arial"/>
          <w:sz w:val="20"/>
          <w:szCs w:val="20"/>
        </w:rPr>
      </w:pPr>
      <w:r>
        <w:rPr>
          <w:rFonts w:ascii="Cambria" w:hAnsi="Cambria" w:cs="Arial"/>
          <w:sz w:val="20"/>
          <w:szCs w:val="20"/>
        </w:rPr>
        <w:t>Zmiany terminy wykonania przedmiotu umowy z uwagi na trudności z ustaleniem właścicieli nieruchomości przez które przebiegać będą trasy projektowanych sieci lub ich prawowitych spadkobierców oraz w przypadku trudności z uzyskaniem zgody lub brakiem uzyskania zgody na dysponowanie gruntem na cele budowlane od właścicieli działek objętych zadaniem, o czas ich trwania.</w:t>
      </w:r>
    </w:p>
    <w:p w14:paraId="6E67102B" w14:textId="77777777" w:rsidR="00387FE0" w:rsidRDefault="00387FE0" w:rsidP="00387FE0">
      <w:pPr>
        <w:spacing w:line="276" w:lineRule="auto"/>
        <w:ind w:left="1134" w:hanging="425"/>
        <w:jc w:val="both"/>
        <w:rPr>
          <w:rFonts w:ascii="Cambria" w:hAnsi="Cambria" w:cs="Arial"/>
          <w:bCs/>
          <w:sz w:val="20"/>
          <w:szCs w:val="20"/>
        </w:rPr>
      </w:pPr>
    </w:p>
    <w:p w14:paraId="02E444F9" w14:textId="77777777" w:rsidR="00387FE0" w:rsidRDefault="00387FE0" w:rsidP="00387FE0">
      <w:pPr>
        <w:spacing w:line="276" w:lineRule="auto"/>
        <w:ind w:left="709" w:hanging="567"/>
        <w:jc w:val="both"/>
        <w:rPr>
          <w:rFonts w:ascii="Cambria" w:hAnsi="Cambria" w:cs="Arial"/>
          <w:bCs/>
          <w:sz w:val="20"/>
          <w:szCs w:val="20"/>
        </w:rPr>
      </w:pPr>
      <w:r>
        <w:rPr>
          <w:rFonts w:ascii="Cambria" w:hAnsi="Cambria" w:cs="Arial"/>
          <w:bCs/>
          <w:sz w:val="20"/>
          <w:szCs w:val="20"/>
        </w:rPr>
        <w:t>4.</w:t>
      </w:r>
      <w:r>
        <w:rPr>
          <w:rFonts w:ascii="Cambria" w:hAnsi="Cambria" w:cs="Arial"/>
          <w:bCs/>
          <w:sz w:val="20"/>
          <w:szCs w:val="20"/>
        </w:rPr>
        <w:tab/>
        <w:t xml:space="preserve">Dopuszcza się wprowadzenie zmiany materiałów i urządzeń przedstawionych w ofercie pod warunkiem, że: </w:t>
      </w:r>
    </w:p>
    <w:p w14:paraId="0A36C7F9" w14:textId="77777777" w:rsidR="00387FE0" w:rsidRDefault="00387FE0" w:rsidP="00C51070">
      <w:pPr>
        <w:numPr>
          <w:ilvl w:val="0"/>
          <w:numId w:val="47"/>
        </w:numPr>
        <w:suppressAutoHyphens/>
        <w:spacing w:line="276" w:lineRule="auto"/>
        <w:ind w:left="993" w:right="-2" w:hanging="284"/>
        <w:jc w:val="both"/>
        <w:rPr>
          <w:rFonts w:ascii="Cambria" w:hAnsi="Cambria" w:cs="Arial"/>
          <w:sz w:val="20"/>
          <w:szCs w:val="20"/>
        </w:rPr>
      </w:pPr>
      <w:r>
        <w:rPr>
          <w:rFonts w:ascii="Cambria" w:hAnsi="Cambria" w:cs="Arial"/>
          <w:sz w:val="20"/>
          <w:szCs w:val="20"/>
        </w:rPr>
        <w:t xml:space="preserve">spowodują obniżenie kosztów ponoszonych przez Zamawiającego na eksploatację i konserwację wykonanego przedmiotu umowy przy zachowaniu standardu jakościowego, </w:t>
      </w:r>
    </w:p>
    <w:p w14:paraId="72A241D2" w14:textId="77777777" w:rsidR="00387FE0" w:rsidRDefault="00387FE0" w:rsidP="00C51070">
      <w:pPr>
        <w:numPr>
          <w:ilvl w:val="0"/>
          <w:numId w:val="47"/>
        </w:numPr>
        <w:suppressAutoHyphens/>
        <w:spacing w:line="276" w:lineRule="auto"/>
        <w:ind w:right="-2" w:hanging="513"/>
        <w:jc w:val="both"/>
        <w:rPr>
          <w:rFonts w:ascii="Cambria" w:hAnsi="Cambria" w:cs="Arial"/>
          <w:sz w:val="20"/>
          <w:szCs w:val="20"/>
        </w:rPr>
      </w:pPr>
      <w:r>
        <w:rPr>
          <w:rFonts w:ascii="Cambria" w:hAnsi="Cambria" w:cs="Arial"/>
          <w:sz w:val="20"/>
          <w:szCs w:val="20"/>
        </w:rPr>
        <w:t xml:space="preserve">wynikają z aktualizacji rozwiązań z uwagi na postęp technologiczny lub zmiany obowiązujących przepisów (następca zmienianego materiału lub urządzenia). </w:t>
      </w:r>
    </w:p>
    <w:p w14:paraId="55C4061F" w14:textId="77777777" w:rsidR="00387FE0" w:rsidRDefault="00387FE0" w:rsidP="00C51070">
      <w:pPr>
        <w:numPr>
          <w:ilvl w:val="0"/>
          <w:numId w:val="47"/>
        </w:numPr>
        <w:suppressAutoHyphens/>
        <w:spacing w:line="276" w:lineRule="auto"/>
        <w:ind w:right="-2" w:hanging="513"/>
        <w:jc w:val="both"/>
        <w:rPr>
          <w:rFonts w:ascii="Cambria" w:hAnsi="Cambria" w:cs="Arial"/>
          <w:sz w:val="20"/>
          <w:szCs w:val="20"/>
        </w:rPr>
      </w:pPr>
      <w:r>
        <w:rPr>
          <w:rFonts w:ascii="Cambria" w:hAnsi="Cambria" w:cs="Arial"/>
          <w:sz w:val="20"/>
          <w:szCs w:val="20"/>
        </w:rPr>
        <w:tab/>
        <w:t>zmiana materiałów lub urządzeń o parametrach tożsamych lub lepszych od przyjętych w ofercie w przypadku wycofania lub niedostępności na rynku materiału lub urządzenia oferowanego,</w:t>
      </w:r>
    </w:p>
    <w:p w14:paraId="5C2BB318" w14:textId="77777777" w:rsidR="00387FE0" w:rsidRDefault="00387FE0" w:rsidP="00C51070">
      <w:pPr>
        <w:numPr>
          <w:ilvl w:val="0"/>
          <w:numId w:val="47"/>
        </w:numPr>
        <w:suppressAutoHyphens/>
        <w:spacing w:line="276" w:lineRule="auto"/>
        <w:ind w:right="-2" w:hanging="513"/>
        <w:jc w:val="both"/>
        <w:rPr>
          <w:rFonts w:ascii="Cambria" w:hAnsi="Cambria" w:cs="Arial"/>
          <w:sz w:val="20"/>
          <w:szCs w:val="20"/>
        </w:rPr>
      </w:pPr>
      <w:r>
        <w:rPr>
          <w:rFonts w:ascii="Cambria" w:hAnsi="Cambria" w:cs="Arial"/>
          <w:sz w:val="20"/>
          <w:szCs w:val="20"/>
        </w:rPr>
        <w:lastRenderedPageBreak/>
        <w:t>zmiana materiałów lub urządzeń o parametrach tożsamych lub lepszych od przyjętych w ofercie po uzyskaniu pisemnej zgody Zamawiającego, pod warunkiem iż niniejsza zmiana nie powoduje zmiany ceny ofertowej.</w:t>
      </w:r>
    </w:p>
    <w:p w14:paraId="138285C6" w14:textId="77777777" w:rsidR="00387FE0" w:rsidRDefault="00387FE0" w:rsidP="00387FE0">
      <w:pPr>
        <w:tabs>
          <w:tab w:val="num" w:pos="709"/>
        </w:tabs>
        <w:spacing w:line="276" w:lineRule="auto"/>
        <w:ind w:left="709" w:hanging="567"/>
        <w:jc w:val="both"/>
        <w:rPr>
          <w:rFonts w:ascii="Cambria" w:hAnsi="Cambria" w:cs="Arial"/>
          <w:sz w:val="20"/>
          <w:szCs w:val="20"/>
        </w:rPr>
      </w:pPr>
      <w:r>
        <w:rPr>
          <w:rFonts w:ascii="Cambria" w:hAnsi="Cambria" w:cs="Arial"/>
          <w:sz w:val="20"/>
          <w:szCs w:val="20"/>
        </w:rPr>
        <w:t>5.</w:t>
      </w:r>
      <w:r>
        <w:rPr>
          <w:rFonts w:ascii="Cambria" w:hAnsi="Cambria" w:cs="Arial"/>
          <w:sz w:val="20"/>
          <w:szCs w:val="20"/>
        </w:rPr>
        <w:tab/>
        <w:t>Dokonanie zmiany osoby kierownika robót na inną osobę o kwalifikacjach wymaganych w SIWZ oraz zmianę osób zatrudnionych na podstawie umowy o pracę.</w:t>
      </w:r>
    </w:p>
    <w:p w14:paraId="1152BF8B" w14:textId="77777777" w:rsidR="00387FE0" w:rsidRDefault="00387FE0" w:rsidP="00387FE0">
      <w:pPr>
        <w:tabs>
          <w:tab w:val="num" w:pos="709"/>
        </w:tabs>
        <w:spacing w:line="276" w:lineRule="auto"/>
        <w:ind w:left="709" w:hanging="567"/>
        <w:jc w:val="both"/>
        <w:rPr>
          <w:rFonts w:ascii="Cambria" w:hAnsi="Cambria" w:cs="Arial"/>
          <w:sz w:val="20"/>
          <w:szCs w:val="20"/>
        </w:rPr>
      </w:pPr>
      <w:r>
        <w:rPr>
          <w:rFonts w:ascii="Cambria" w:hAnsi="Cambria" w:cs="Arial"/>
          <w:sz w:val="20"/>
          <w:szCs w:val="20"/>
        </w:rPr>
        <w:t xml:space="preserve">6. </w:t>
      </w:r>
      <w:bookmarkStart w:id="8" w:name="_Hlk22623697"/>
      <w:r>
        <w:rPr>
          <w:rFonts w:ascii="Cambria" w:hAnsi="Cambria" w:cs="Arial"/>
          <w:sz w:val="20"/>
          <w:szCs w:val="20"/>
        </w:rPr>
        <w:t>W przypadku zmiany przepisów dotyczących podatku VAT kwota umowy ulegnie odpowiednio zmianie o wartość wynikającą z różnicy w stawce podatku VAT.</w:t>
      </w:r>
      <w:bookmarkEnd w:id="8"/>
    </w:p>
    <w:p w14:paraId="7F3327D1" w14:textId="77777777" w:rsidR="006A729A" w:rsidRPr="007F65BE" w:rsidRDefault="006A729A" w:rsidP="006A729A">
      <w:pPr>
        <w:tabs>
          <w:tab w:val="num" w:pos="709"/>
        </w:tabs>
        <w:spacing w:line="276" w:lineRule="auto"/>
        <w:ind w:left="709" w:hanging="567"/>
        <w:jc w:val="both"/>
        <w:rPr>
          <w:rFonts w:ascii="Cambria" w:hAnsi="Cambria" w:cs="Arial"/>
          <w:sz w:val="20"/>
          <w:szCs w:val="20"/>
        </w:rPr>
      </w:pPr>
    </w:p>
    <w:p w14:paraId="688B7F39" w14:textId="77777777" w:rsidR="006A729A" w:rsidRPr="007F65BE" w:rsidRDefault="006A729A" w:rsidP="006A729A">
      <w:pPr>
        <w:tabs>
          <w:tab w:val="num" w:pos="709"/>
        </w:tabs>
        <w:spacing w:line="276" w:lineRule="auto"/>
        <w:ind w:left="709" w:hanging="567"/>
        <w:jc w:val="both"/>
        <w:rPr>
          <w:rFonts w:ascii="Cambria" w:hAnsi="Cambria" w:cs="Arial"/>
          <w:bCs/>
          <w:sz w:val="20"/>
          <w:szCs w:val="20"/>
        </w:rPr>
      </w:pPr>
      <w:r w:rsidRPr="007F65BE">
        <w:rPr>
          <w:rFonts w:ascii="Cambria" w:hAnsi="Cambria" w:cs="Arial"/>
          <w:bCs/>
          <w:sz w:val="20"/>
          <w:szCs w:val="20"/>
        </w:rPr>
        <w:tab/>
      </w:r>
      <w:r w:rsidRPr="00C32D57">
        <w:rPr>
          <w:rFonts w:ascii="Cambria" w:hAnsi="Cambria" w:cs="Arial"/>
          <w:bCs/>
          <w:sz w:val="20"/>
          <w:szCs w:val="20"/>
        </w:rPr>
        <w:t>Wszystkie powyższe postanowienia stanowią katalog zmian</w:t>
      </w:r>
      <w:r>
        <w:rPr>
          <w:rFonts w:ascii="Cambria" w:hAnsi="Cambria" w:cs="Arial"/>
          <w:bCs/>
          <w:sz w:val="20"/>
          <w:szCs w:val="20"/>
        </w:rPr>
        <w:t>,</w:t>
      </w:r>
      <w:r w:rsidRPr="00C32D57">
        <w:rPr>
          <w:rFonts w:ascii="Cambria" w:hAnsi="Cambria" w:cs="Arial"/>
          <w:bCs/>
          <w:sz w:val="20"/>
          <w:szCs w:val="20"/>
        </w:rPr>
        <w:t xml:space="preserve"> poza zapisami ustawy</w:t>
      </w:r>
      <w:r>
        <w:rPr>
          <w:rFonts w:ascii="Cambria" w:hAnsi="Cambria" w:cs="Arial"/>
          <w:bCs/>
          <w:sz w:val="20"/>
          <w:szCs w:val="20"/>
        </w:rPr>
        <w:t>,</w:t>
      </w:r>
      <w:r w:rsidRPr="00C32D57">
        <w:rPr>
          <w:rFonts w:ascii="Cambria" w:hAnsi="Cambria" w:cs="Arial"/>
          <w:bCs/>
          <w:sz w:val="20"/>
          <w:szCs w:val="20"/>
        </w:rPr>
        <w:t xml:space="preserve"> które</w:t>
      </w:r>
      <w:r w:rsidRPr="007F65BE">
        <w:rPr>
          <w:rFonts w:ascii="Cambria" w:hAnsi="Cambria" w:cs="Arial"/>
          <w:bCs/>
          <w:sz w:val="20"/>
          <w:szCs w:val="20"/>
        </w:rPr>
        <w:t xml:space="preserve"> przed wprowadzeniem do umowy wymagają zgodnej akceptacji stron umowy</w:t>
      </w:r>
      <w:r>
        <w:rPr>
          <w:rFonts w:ascii="Cambria" w:hAnsi="Cambria" w:cs="Arial"/>
          <w:bCs/>
          <w:sz w:val="20"/>
          <w:szCs w:val="20"/>
        </w:rPr>
        <w:t>,</w:t>
      </w:r>
      <w:r w:rsidRPr="007F65BE">
        <w:rPr>
          <w:rFonts w:ascii="Cambria" w:hAnsi="Cambria" w:cs="Arial"/>
          <w:bCs/>
          <w:sz w:val="20"/>
          <w:szCs w:val="20"/>
        </w:rPr>
        <w:t xml:space="preserve"> z wyłączeniem postanowień określonych w ust. 2</w:t>
      </w:r>
      <w:r>
        <w:rPr>
          <w:rFonts w:ascii="Cambria" w:hAnsi="Cambria" w:cs="Arial"/>
          <w:bCs/>
          <w:sz w:val="20"/>
          <w:szCs w:val="20"/>
        </w:rPr>
        <w:t>,</w:t>
      </w:r>
      <w:r w:rsidRPr="007F65BE">
        <w:rPr>
          <w:rFonts w:ascii="Cambria" w:hAnsi="Cambria" w:cs="Arial"/>
          <w:bCs/>
          <w:sz w:val="20"/>
          <w:szCs w:val="20"/>
        </w:rPr>
        <w:t xml:space="preserve">  gdzie podjęcie decyzji o zmniejszeniu wynagrodzenia nie wymaga  akceptacji Wykonawcy.</w:t>
      </w:r>
    </w:p>
    <w:p w14:paraId="4A9CA91D" w14:textId="77777777" w:rsidR="00E31D99" w:rsidRPr="00E31D99" w:rsidRDefault="00E31D99" w:rsidP="00E31D99">
      <w:pPr>
        <w:spacing w:line="276" w:lineRule="auto"/>
        <w:ind w:left="1134" w:hanging="425"/>
        <w:jc w:val="both"/>
        <w:rPr>
          <w:rFonts w:ascii="Cambria" w:hAnsi="Cambria" w:cs="Arial"/>
          <w:bCs/>
          <w:sz w:val="20"/>
          <w:szCs w:val="20"/>
        </w:rPr>
      </w:pPr>
    </w:p>
    <w:p w14:paraId="77109D97" w14:textId="77777777" w:rsidR="00554B4B" w:rsidRPr="00062E73" w:rsidRDefault="00D034F1" w:rsidP="00D034F1">
      <w:pPr>
        <w:pStyle w:val="Nagwek4"/>
        <w:tabs>
          <w:tab w:val="left" w:pos="360"/>
        </w:tabs>
        <w:suppressAutoHyphens/>
        <w:spacing w:after="120" w:line="276" w:lineRule="auto"/>
        <w:ind w:left="360" w:hanging="360"/>
        <w:rPr>
          <w:rFonts w:ascii="Cambria" w:hAnsi="Cambria"/>
          <w:sz w:val="20"/>
          <w:szCs w:val="20"/>
        </w:rPr>
      </w:pPr>
      <w:r>
        <w:rPr>
          <w:rFonts w:ascii="Cambria" w:hAnsi="Cambria"/>
          <w:sz w:val="20"/>
          <w:szCs w:val="20"/>
        </w:rPr>
        <w:t xml:space="preserve">26. </w:t>
      </w:r>
      <w:r w:rsidR="00554B4B" w:rsidRPr="00062E73">
        <w:rPr>
          <w:rFonts w:ascii="Cambria" w:hAnsi="Cambria"/>
          <w:sz w:val="20"/>
          <w:szCs w:val="20"/>
        </w:rPr>
        <w:t>Pouczenie o środkach ochrony prawnej przysługującej Wykonawcy w toku postępowania udzielenie zamówienia</w:t>
      </w:r>
    </w:p>
    <w:p w14:paraId="537AA4D0"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Odwołanie przysługuje wyłącznie od niezgodnej z przepisami ustawy czynności </w:t>
      </w:r>
      <w:r w:rsidR="001D7439">
        <w:rPr>
          <w:rFonts w:ascii="Cambria" w:hAnsi="Cambria" w:cs="Arial"/>
          <w:sz w:val="20"/>
          <w:szCs w:val="20"/>
        </w:rPr>
        <w:t>Z</w:t>
      </w:r>
      <w:r w:rsidRPr="00D034F1">
        <w:rPr>
          <w:rFonts w:ascii="Cambria" w:hAnsi="Cambria" w:cs="Arial"/>
          <w:sz w:val="20"/>
          <w:szCs w:val="20"/>
        </w:rPr>
        <w:t xml:space="preserve">amawiającego podjętej w postępowaniu o udzielenie zamówienia lub zaniechania czynności, do której </w:t>
      </w:r>
      <w:r w:rsidR="001D7439">
        <w:rPr>
          <w:rFonts w:ascii="Cambria" w:hAnsi="Cambria" w:cs="Arial"/>
          <w:sz w:val="20"/>
          <w:szCs w:val="20"/>
        </w:rPr>
        <w:t>Z</w:t>
      </w:r>
      <w:r w:rsidRPr="00D034F1">
        <w:rPr>
          <w:rFonts w:ascii="Cambria" w:hAnsi="Cambria" w:cs="Arial"/>
          <w:sz w:val="20"/>
          <w:szCs w:val="20"/>
        </w:rPr>
        <w:t xml:space="preserve">amawiający jest zobowiązany na podstawie </w:t>
      </w:r>
      <w:r w:rsidR="003D404B" w:rsidRPr="00D034F1">
        <w:rPr>
          <w:rFonts w:ascii="Cambria" w:hAnsi="Cambria" w:cs="Arial"/>
          <w:sz w:val="20"/>
          <w:szCs w:val="20"/>
        </w:rPr>
        <w:t>ustawy</w:t>
      </w:r>
      <w:r w:rsidRPr="00D034F1">
        <w:rPr>
          <w:rFonts w:ascii="Cambria" w:hAnsi="Cambria" w:cs="Arial"/>
          <w:sz w:val="20"/>
          <w:szCs w:val="20"/>
        </w:rPr>
        <w:t>.</w:t>
      </w:r>
    </w:p>
    <w:p w14:paraId="23119C40"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Odwołanie powinno wskazywać czynność lub zaniechanie czynności </w:t>
      </w:r>
      <w:r w:rsidR="001D7439">
        <w:rPr>
          <w:rFonts w:ascii="Cambria" w:hAnsi="Cambria" w:cs="Arial"/>
          <w:sz w:val="20"/>
          <w:szCs w:val="20"/>
        </w:rPr>
        <w:t>Z</w:t>
      </w:r>
      <w:r w:rsidRPr="00D034F1">
        <w:rPr>
          <w:rFonts w:ascii="Cambria" w:hAnsi="Cambria" w:cs="Arial"/>
          <w:sz w:val="20"/>
          <w:szCs w:val="20"/>
        </w:rPr>
        <w:t xml:space="preserve">amawiającego, której zarzuca się niezgodność z przepisami </w:t>
      </w:r>
      <w:r w:rsidR="003D404B" w:rsidRPr="00D034F1">
        <w:rPr>
          <w:rFonts w:ascii="Cambria" w:hAnsi="Cambria" w:cs="Arial"/>
          <w:sz w:val="20"/>
          <w:szCs w:val="20"/>
        </w:rPr>
        <w:t>ustawy</w:t>
      </w:r>
      <w:r w:rsidRPr="00D034F1">
        <w:rPr>
          <w:rFonts w:ascii="Cambria" w:hAnsi="Cambria" w:cs="Arial"/>
          <w:sz w:val="20"/>
          <w:szCs w:val="20"/>
        </w:rPr>
        <w:t>, zawierać zwięzłe przedstawienie zarzutów, określać żądanie oraz wskazywać okoliczności faktyczne i prawne uzasadniające wniesienie odwołania.</w:t>
      </w:r>
    </w:p>
    <w:p w14:paraId="75A4112C"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3233C197"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Odwołujący przesyła kopię odwołania </w:t>
      </w:r>
      <w:r w:rsidR="001D7439">
        <w:rPr>
          <w:rFonts w:ascii="Cambria" w:hAnsi="Cambria" w:cs="Arial"/>
          <w:sz w:val="20"/>
          <w:szCs w:val="20"/>
        </w:rPr>
        <w:t>Z</w:t>
      </w:r>
      <w:r w:rsidRPr="00D034F1">
        <w:rPr>
          <w:rFonts w:ascii="Cambria" w:hAnsi="Cambria" w:cs="Arial"/>
          <w:sz w:val="20"/>
          <w:szCs w:val="20"/>
        </w:rPr>
        <w:t xml:space="preserve">amawiającemu przed upływem terminu do wniesienia odwołania w taki sposób, aby mógł on zapoznać się z jego treścią przed upływem tego terminu. Domniemywa się, iż </w:t>
      </w:r>
      <w:r w:rsidR="001D7439">
        <w:rPr>
          <w:rFonts w:ascii="Cambria" w:hAnsi="Cambria" w:cs="Arial"/>
          <w:sz w:val="20"/>
          <w:szCs w:val="20"/>
        </w:rPr>
        <w:t>Z</w:t>
      </w:r>
      <w:r w:rsidRPr="00D034F1">
        <w:rPr>
          <w:rFonts w:ascii="Cambria" w:hAnsi="Cambria"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06969A65"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Odwołanie wnosi się w terminie 10 dni od dnia przesłania informacji o czynności </w:t>
      </w:r>
      <w:r w:rsidR="001D7439">
        <w:rPr>
          <w:rFonts w:ascii="Cambria" w:hAnsi="Cambria" w:cs="Arial"/>
          <w:sz w:val="20"/>
          <w:szCs w:val="20"/>
        </w:rPr>
        <w:t>Z</w:t>
      </w:r>
      <w:r w:rsidRPr="00D034F1">
        <w:rPr>
          <w:rFonts w:ascii="Cambria" w:hAnsi="Cambria" w:cs="Arial"/>
          <w:sz w:val="20"/>
          <w:szCs w:val="20"/>
        </w:rPr>
        <w:t>amawiającego stanowiącej podstawę jego wniesienia - jeżeli zostały przesłane w sposób określony w art. 180 ust. 5 zdanie drugie ustawy albo w terminie 15 dni - jeżeli zostały przesłane w inny sposób.</w:t>
      </w:r>
    </w:p>
    <w:p w14:paraId="5AADD4AE"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Odwołanie wobec treści ogłoszenia o zamówieniu, a jeżeli postępowanie jest prowadzone </w:t>
      </w:r>
      <w:r w:rsidR="00D337C3" w:rsidRPr="00D034F1">
        <w:rPr>
          <w:rFonts w:ascii="Cambria" w:hAnsi="Cambria" w:cs="Arial"/>
          <w:sz w:val="20"/>
          <w:szCs w:val="20"/>
        </w:rPr>
        <w:br/>
      </w:r>
      <w:r w:rsidRPr="00D034F1">
        <w:rPr>
          <w:rFonts w:ascii="Cambria" w:hAnsi="Cambria" w:cs="Arial"/>
          <w:sz w:val="20"/>
          <w:szCs w:val="20"/>
        </w:rPr>
        <w:t xml:space="preserve">w trybie przetargu nieograniczonego, także wobec postanowień specyfikacji istotnych warunków zamówienia, wnosi się w terminie 10 dni od dnia publikacji ogłoszenia </w:t>
      </w:r>
      <w:r w:rsidR="00D337C3" w:rsidRPr="00D034F1">
        <w:rPr>
          <w:rFonts w:ascii="Cambria" w:hAnsi="Cambria" w:cs="Arial"/>
          <w:sz w:val="20"/>
          <w:szCs w:val="20"/>
        </w:rPr>
        <w:br/>
      </w:r>
      <w:r w:rsidRPr="00D034F1">
        <w:rPr>
          <w:rFonts w:ascii="Cambria" w:hAnsi="Cambria" w:cs="Arial"/>
          <w:sz w:val="20"/>
          <w:szCs w:val="20"/>
        </w:rPr>
        <w:t>w Dzienniku Urzędowym Unii Europejskiej lub zamieszczenia specyfikacji istotnych warunków zamówienia na stronie internetowej.</w:t>
      </w:r>
    </w:p>
    <w:p w14:paraId="59C4F5B2" w14:textId="77777777" w:rsid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Odwołanie wobec czynności innych niż określone w pkt </w:t>
      </w:r>
      <w:r w:rsidR="003D404B" w:rsidRPr="00D034F1">
        <w:rPr>
          <w:rFonts w:ascii="Cambria" w:hAnsi="Cambria" w:cs="Arial"/>
          <w:sz w:val="20"/>
          <w:szCs w:val="20"/>
        </w:rPr>
        <w:t>24</w:t>
      </w:r>
      <w:r w:rsidRPr="00D034F1">
        <w:rPr>
          <w:rFonts w:ascii="Cambria" w:hAnsi="Cambria" w:cs="Arial"/>
          <w:sz w:val="20"/>
          <w:szCs w:val="20"/>
        </w:rPr>
        <w:t xml:space="preserve">.5 i </w:t>
      </w:r>
      <w:r w:rsidR="003D404B" w:rsidRPr="00D034F1">
        <w:rPr>
          <w:rFonts w:ascii="Cambria" w:hAnsi="Cambria" w:cs="Arial"/>
          <w:sz w:val="20"/>
          <w:szCs w:val="20"/>
        </w:rPr>
        <w:t>24</w:t>
      </w:r>
      <w:r w:rsidRPr="00D034F1">
        <w:rPr>
          <w:rFonts w:ascii="Cambria" w:hAnsi="Cambria" w:cs="Arial"/>
          <w:sz w:val="20"/>
          <w:szCs w:val="20"/>
        </w:rPr>
        <w:t>.6. SIWZ wnosi się w terminie 10 dni od dnia, w którym powzięto lub przy zachowaniu należytej staranności można było powziąć wiadomość o okolicznościach stanowiących podstawę jego wniesienia.</w:t>
      </w:r>
    </w:p>
    <w:p w14:paraId="74128960" w14:textId="77777777" w:rsidR="0054702C" w:rsidRPr="00D034F1" w:rsidRDefault="0054702C" w:rsidP="00FD6868">
      <w:pPr>
        <w:pStyle w:val="Akapitzlist"/>
        <w:numPr>
          <w:ilvl w:val="1"/>
          <w:numId w:val="30"/>
        </w:numPr>
        <w:tabs>
          <w:tab w:val="left" w:pos="993"/>
        </w:tabs>
        <w:spacing w:before="100" w:beforeAutospacing="1" w:after="100" w:afterAutospacing="1" w:line="276" w:lineRule="auto"/>
        <w:ind w:left="993" w:hanging="633"/>
        <w:jc w:val="both"/>
        <w:rPr>
          <w:rFonts w:ascii="Cambria" w:hAnsi="Cambria" w:cs="Arial"/>
          <w:sz w:val="20"/>
          <w:szCs w:val="20"/>
        </w:rPr>
      </w:pPr>
      <w:r w:rsidRPr="00D034F1">
        <w:rPr>
          <w:rFonts w:ascii="Cambria" w:hAnsi="Cambria" w:cs="Arial"/>
          <w:sz w:val="20"/>
          <w:szCs w:val="20"/>
        </w:rPr>
        <w:t xml:space="preserve">Jeżeli </w:t>
      </w:r>
      <w:r w:rsidR="001D7439">
        <w:rPr>
          <w:rFonts w:ascii="Cambria" w:hAnsi="Cambria" w:cs="Arial"/>
          <w:sz w:val="20"/>
          <w:szCs w:val="20"/>
        </w:rPr>
        <w:t>Z</w:t>
      </w:r>
      <w:r w:rsidRPr="00D034F1">
        <w:rPr>
          <w:rFonts w:ascii="Cambria" w:hAnsi="Cambria" w:cs="Arial"/>
          <w:sz w:val="20"/>
          <w:szCs w:val="20"/>
        </w:rPr>
        <w:t xml:space="preserve">amawiający mimo takiego obowiązku nie przesłał </w:t>
      </w:r>
      <w:r w:rsidR="001D7439">
        <w:rPr>
          <w:rFonts w:ascii="Cambria" w:hAnsi="Cambria" w:cs="Arial"/>
          <w:sz w:val="20"/>
          <w:szCs w:val="20"/>
        </w:rPr>
        <w:t>W</w:t>
      </w:r>
      <w:r w:rsidRPr="00D034F1">
        <w:rPr>
          <w:rFonts w:ascii="Cambria" w:hAnsi="Cambria" w:cs="Arial"/>
          <w:sz w:val="20"/>
          <w:szCs w:val="20"/>
        </w:rPr>
        <w:t xml:space="preserve">ykonawcy zawiadomienia </w:t>
      </w:r>
      <w:r w:rsidR="00D337C3" w:rsidRPr="00D034F1">
        <w:rPr>
          <w:rFonts w:ascii="Cambria" w:hAnsi="Cambria" w:cs="Arial"/>
          <w:sz w:val="20"/>
          <w:szCs w:val="20"/>
        </w:rPr>
        <w:br/>
      </w:r>
      <w:r w:rsidRPr="00D034F1">
        <w:rPr>
          <w:rFonts w:ascii="Cambria" w:hAnsi="Cambria" w:cs="Arial"/>
          <w:sz w:val="20"/>
          <w:szCs w:val="20"/>
        </w:rPr>
        <w:t>o wyborze oferty najkorzystniejszej odwołanie wnosi się nie później niż w terminie:</w:t>
      </w:r>
    </w:p>
    <w:p w14:paraId="062D0E4E" w14:textId="77777777" w:rsidR="0054702C" w:rsidRPr="00062E73" w:rsidRDefault="0054702C" w:rsidP="00FD6868">
      <w:pPr>
        <w:numPr>
          <w:ilvl w:val="1"/>
          <w:numId w:val="22"/>
        </w:numPr>
        <w:tabs>
          <w:tab w:val="left" w:pos="1418"/>
        </w:tabs>
        <w:spacing w:before="100" w:beforeAutospacing="1" w:after="100" w:afterAutospacing="1" w:line="276" w:lineRule="auto"/>
        <w:ind w:left="1418" w:hanging="425"/>
        <w:jc w:val="both"/>
        <w:rPr>
          <w:rFonts w:ascii="Cambria" w:hAnsi="Cambria" w:cs="Arial"/>
          <w:sz w:val="20"/>
          <w:szCs w:val="20"/>
        </w:rPr>
      </w:pPr>
      <w:r w:rsidRPr="00062E73">
        <w:rPr>
          <w:rFonts w:ascii="Cambria" w:hAnsi="Cambria" w:cs="Arial"/>
          <w:sz w:val="20"/>
          <w:szCs w:val="20"/>
        </w:rPr>
        <w:t xml:space="preserve">30 dni od dnia publikacji w Dzienniku Urzędowym Unii Europejskiej ogłoszenia </w:t>
      </w:r>
      <w:r w:rsidR="00D337C3">
        <w:rPr>
          <w:rFonts w:ascii="Cambria" w:hAnsi="Cambria" w:cs="Arial"/>
          <w:sz w:val="20"/>
          <w:szCs w:val="20"/>
        </w:rPr>
        <w:br/>
      </w:r>
      <w:r w:rsidRPr="00062E73">
        <w:rPr>
          <w:rFonts w:ascii="Cambria" w:hAnsi="Cambria" w:cs="Arial"/>
          <w:sz w:val="20"/>
          <w:szCs w:val="20"/>
        </w:rPr>
        <w:t>o udzieleniu zamówienia.</w:t>
      </w:r>
    </w:p>
    <w:p w14:paraId="098A8581" w14:textId="77777777" w:rsidR="0054702C" w:rsidRPr="00062E73" w:rsidRDefault="0054702C" w:rsidP="00FD6868">
      <w:pPr>
        <w:numPr>
          <w:ilvl w:val="1"/>
          <w:numId w:val="22"/>
        </w:numPr>
        <w:tabs>
          <w:tab w:val="left" w:pos="1418"/>
        </w:tabs>
        <w:spacing w:before="100" w:beforeAutospacing="1" w:after="100" w:afterAutospacing="1" w:line="276" w:lineRule="auto"/>
        <w:ind w:left="1418" w:hanging="425"/>
        <w:jc w:val="both"/>
        <w:rPr>
          <w:rFonts w:ascii="Cambria" w:hAnsi="Cambria" w:cs="Arial"/>
          <w:sz w:val="20"/>
          <w:szCs w:val="20"/>
        </w:rPr>
      </w:pPr>
      <w:r w:rsidRPr="00062E73">
        <w:rPr>
          <w:rFonts w:ascii="Cambria" w:hAnsi="Cambria" w:cs="Arial"/>
          <w:sz w:val="20"/>
          <w:szCs w:val="20"/>
        </w:rPr>
        <w:lastRenderedPageBreak/>
        <w:t>6 miesięcy od dnia zawarcia umowy, jeżeli zamawiający nie opublikował w Dzienniku Urzędowym Unii Europejskiej ogłoszenia o udzieleniu zamówienia.</w:t>
      </w:r>
    </w:p>
    <w:p w14:paraId="22305E10" w14:textId="77777777" w:rsidR="0054702C" w:rsidRPr="00D034F1"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D034F1">
        <w:rPr>
          <w:rFonts w:ascii="Cambria" w:hAnsi="Cambria" w:cs="Arial"/>
          <w:sz w:val="20"/>
          <w:szCs w:val="20"/>
        </w:rPr>
        <w:t>W przypadku wniesienia odwołania po upływie terminu składania ofert bieg terminu związania ofertą ulega zawieszeniu do czasu ogłoszenia przez Krajową Izbę Odwoławczą orzeczenia.</w:t>
      </w:r>
    </w:p>
    <w:p w14:paraId="34954821" w14:textId="77777777" w:rsidR="00D034F1"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062E73">
        <w:rPr>
          <w:rFonts w:ascii="Cambria" w:hAnsi="Cambria" w:cs="Arial"/>
          <w:sz w:val="20"/>
          <w:szCs w:val="20"/>
        </w:rPr>
        <w:t xml:space="preserve">Wykonawca może zgłosić przystąpienie do postępowania odwoławczego w terminie 3 dni od dnia otrzymania kopii odwołania, wskazując stronę, do której przystępuje, i interes </w:t>
      </w:r>
      <w:r w:rsidR="00D337C3">
        <w:rPr>
          <w:rFonts w:ascii="Cambria" w:hAnsi="Cambria" w:cs="Arial"/>
          <w:sz w:val="20"/>
          <w:szCs w:val="20"/>
        </w:rPr>
        <w:br/>
      </w:r>
      <w:r w:rsidRPr="00062E73">
        <w:rPr>
          <w:rFonts w:ascii="Cambria" w:hAnsi="Cambria" w:cs="Arial"/>
          <w:sz w:val="20"/>
          <w:szCs w:val="20"/>
        </w:rPr>
        <w:t xml:space="preserve">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w:t>
      </w:r>
      <w:r w:rsidR="001D7439">
        <w:rPr>
          <w:rFonts w:ascii="Cambria" w:hAnsi="Cambria" w:cs="Arial"/>
          <w:sz w:val="20"/>
          <w:szCs w:val="20"/>
        </w:rPr>
        <w:t>Z</w:t>
      </w:r>
      <w:r w:rsidRPr="00062E73">
        <w:rPr>
          <w:rFonts w:ascii="Cambria" w:hAnsi="Cambria" w:cs="Arial"/>
          <w:sz w:val="20"/>
          <w:szCs w:val="20"/>
        </w:rPr>
        <w:t xml:space="preserve">amawiającemu oraz wykonawcy wnoszącemu odwołanie. </w:t>
      </w:r>
    </w:p>
    <w:p w14:paraId="5DFCFC4B" w14:textId="77777777" w:rsidR="00D034F1"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D034F1">
        <w:rPr>
          <w:rFonts w:ascii="Cambria" w:hAnsi="Cambria" w:cs="Arial"/>
          <w:sz w:val="20"/>
          <w:szCs w:val="20"/>
        </w:rPr>
        <w:t>Wykonawcy, którzy przystąpili do postępowania odwoławczego, stają się uczestnikami postępowania odwoławczego, jeżeli mają interes w tym, aby odwołanie zostało rozstrzygnięte na korzyść jednej ze stron.</w:t>
      </w:r>
    </w:p>
    <w:p w14:paraId="4D67AF13" w14:textId="77777777" w:rsidR="00D034F1"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D034F1">
        <w:rPr>
          <w:rFonts w:ascii="Cambria" w:hAnsi="Cambria" w:cs="Arial"/>
          <w:sz w:val="20"/>
          <w:szCs w:val="20"/>
        </w:rPr>
        <w:t xml:space="preserve">Zamawiający lub odwołujący może zgłosić opozycję przeciw przystąpieniu innego </w:t>
      </w:r>
      <w:r w:rsidR="001D7439">
        <w:rPr>
          <w:rFonts w:ascii="Cambria" w:hAnsi="Cambria" w:cs="Arial"/>
          <w:sz w:val="20"/>
          <w:szCs w:val="20"/>
        </w:rPr>
        <w:t>W</w:t>
      </w:r>
      <w:r w:rsidRPr="00D034F1">
        <w:rPr>
          <w:rFonts w:ascii="Cambria" w:hAnsi="Cambria" w:cs="Arial"/>
          <w:sz w:val="20"/>
          <w:szCs w:val="20"/>
        </w:rPr>
        <w:t>ykonawcy nie później niż do czasu otwarcia rozprawy.</w:t>
      </w:r>
    </w:p>
    <w:p w14:paraId="1DB43FF9" w14:textId="77777777" w:rsidR="00D034F1"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D034F1">
        <w:rPr>
          <w:rFonts w:ascii="Cambria" w:hAnsi="Cambria" w:cs="Arial"/>
          <w:sz w:val="20"/>
          <w:szCs w:val="20"/>
        </w:rPr>
        <w:t>Jeżeli koniec terminu do wykonania czynności przypada na sobotę lub dzień ustawowo wolny od pracy, termin upływa dnia następnego po dniu lub dniach wolnych od pracy.</w:t>
      </w:r>
    </w:p>
    <w:p w14:paraId="270705A8" w14:textId="77777777" w:rsidR="0054702C" w:rsidRPr="0084663A" w:rsidRDefault="0054702C" w:rsidP="00FD6868">
      <w:pPr>
        <w:pStyle w:val="Akapitzlist"/>
        <w:numPr>
          <w:ilvl w:val="1"/>
          <w:numId w:val="30"/>
        </w:numPr>
        <w:tabs>
          <w:tab w:val="left" w:pos="1134"/>
        </w:tabs>
        <w:autoSpaceDE w:val="0"/>
        <w:autoSpaceDN w:val="0"/>
        <w:adjustRightInd w:val="0"/>
        <w:spacing w:before="100" w:beforeAutospacing="1" w:after="100" w:afterAutospacing="1" w:line="276" w:lineRule="auto"/>
        <w:ind w:left="993" w:hanging="567"/>
        <w:jc w:val="both"/>
        <w:rPr>
          <w:rFonts w:ascii="Cambria" w:hAnsi="Cambria" w:cs="Arial"/>
          <w:sz w:val="20"/>
          <w:szCs w:val="20"/>
        </w:rPr>
      </w:pPr>
      <w:r w:rsidRPr="00D034F1">
        <w:rPr>
          <w:rFonts w:ascii="Cambria" w:hAnsi="Cambria" w:cs="Arial"/>
          <w:b/>
          <w:sz w:val="20"/>
          <w:szCs w:val="20"/>
        </w:rPr>
        <w:t xml:space="preserve">W sprawach nie uregulowanych w pkt </w:t>
      </w:r>
      <w:r w:rsidR="003D404B" w:rsidRPr="00D034F1">
        <w:rPr>
          <w:rFonts w:ascii="Cambria" w:hAnsi="Cambria" w:cs="Arial"/>
          <w:b/>
          <w:sz w:val="20"/>
          <w:szCs w:val="20"/>
        </w:rPr>
        <w:t>24</w:t>
      </w:r>
      <w:r w:rsidRPr="00D034F1">
        <w:rPr>
          <w:rFonts w:ascii="Cambria" w:hAnsi="Cambria" w:cs="Arial"/>
          <w:b/>
          <w:sz w:val="20"/>
          <w:szCs w:val="20"/>
        </w:rPr>
        <w:t xml:space="preserve"> w zakresie wniesienia odwołania i skargi mają zastosowanie przepisy art. 179 - 198g ustawy.</w:t>
      </w:r>
    </w:p>
    <w:p w14:paraId="5370BB79" w14:textId="77777777" w:rsidR="005D3FF6" w:rsidRPr="0084663A" w:rsidRDefault="005D3FF6" w:rsidP="0084663A">
      <w:pPr>
        <w:pStyle w:val="Akapitzlist"/>
        <w:tabs>
          <w:tab w:val="left" w:pos="1134"/>
        </w:tabs>
        <w:autoSpaceDE w:val="0"/>
        <w:autoSpaceDN w:val="0"/>
        <w:adjustRightInd w:val="0"/>
        <w:spacing w:before="100" w:beforeAutospacing="1" w:after="100" w:afterAutospacing="1" w:line="276" w:lineRule="auto"/>
        <w:ind w:left="993"/>
        <w:jc w:val="both"/>
        <w:rPr>
          <w:rFonts w:ascii="Cambria" w:hAnsi="Cambria" w:cs="Arial"/>
          <w:sz w:val="20"/>
          <w:szCs w:val="20"/>
        </w:rPr>
      </w:pPr>
    </w:p>
    <w:p w14:paraId="50EFE967" w14:textId="77777777" w:rsidR="00554B4B" w:rsidRDefault="00554B4B" w:rsidP="00FD6868">
      <w:pPr>
        <w:pStyle w:val="Tekstpodstawowy"/>
        <w:numPr>
          <w:ilvl w:val="0"/>
          <w:numId w:val="30"/>
        </w:numPr>
        <w:spacing w:line="276" w:lineRule="auto"/>
        <w:rPr>
          <w:rFonts w:ascii="Cambria" w:hAnsi="Cambria"/>
          <w:b/>
          <w:sz w:val="20"/>
          <w:szCs w:val="20"/>
          <w:u w:val="single"/>
          <w:shd w:val="clear" w:color="auto" w:fill="FFFFFF"/>
        </w:rPr>
      </w:pPr>
      <w:r w:rsidRPr="00062E73">
        <w:rPr>
          <w:rFonts w:ascii="Cambria" w:hAnsi="Cambria"/>
          <w:b/>
          <w:sz w:val="20"/>
          <w:szCs w:val="20"/>
          <w:u w:val="single"/>
        </w:rPr>
        <w:t xml:space="preserve">Zamawiający </w:t>
      </w:r>
      <w:r w:rsidRPr="00062E73">
        <w:rPr>
          <w:rFonts w:ascii="Cambria" w:hAnsi="Cambria"/>
          <w:b/>
          <w:sz w:val="20"/>
          <w:szCs w:val="20"/>
          <w:u w:val="single"/>
          <w:shd w:val="clear" w:color="auto" w:fill="FFFFFF"/>
        </w:rPr>
        <w:t>nie przewiduje przeprowadzenia aukcji elektronicznej.</w:t>
      </w:r>
    </w:p>
    <w:p w14:paraId="1ED9EE1C" w14:textId="77777777" w:rsidR="005D3FF6" w:rsidRDefault="005D3FF6" w:rsidP="0084663A">
      <w:pPr>
        <w:pStyle w:val="Tekstpodstawowy"/>
        <w:spacing w:line="276" w:lineRule="auto"/>
        <w:ind w:left="405"/>
        <w:rPr>
          <w:rFonts w:ascii="Cambria" w:hAnsi="Cambria"/>
          <w:b/>
          <w:sz w:val="20"/>
          <w:szCs w:val="20"/>
          <w:u w:val="single"/>
          <w:shd w:val="clear" w:color="auto" w:fill="FFFFFF"/>
        </w:rPr>
      </w:pPr>
    </w:p>
    <w:p w14:paraId="497328AE" w14:textId="4CDE882F" w:rsidR="00E846DC" w:rsidRPr="00E846DC" w:rsidRDefault="00E846DC" w:rsidP="00E846DC">
      <w:pPr>
        <w:pStyle w:val="Tekstpodstawowy"/>
        <w:numPr>
          <w:ilvl w:val="0"/>
          <w:numId w:val="30"/>
        </w:numPr>
        <w:spacing w:line="276" w:lineRule="auto"/>
        <w:rPr>
          <w:rFonts w:ascii="Cambria" w:hAnsi="Cambria"/>
          <w:b/>
          <w:sz w:val="20"/>
          <w:szCs w:val="20"/>
          <w:u w:val="single"/>
        </w:rPr>
      </w:pPr>
      <w:r w:rsidRPr="00E846DC">
        <w:rPr>
          <w:rFonts w:asciiTheme="majorHAnsi" w:hAnsiTheme="majorHAnsi" w:cs="Tahoma"/>
          <w:b/>
          <w:sz w:val="20"/>
          <w:szCs w:val="20"/>
          <w:u w:val="single"/>
        </w:rPr>
        <w:t>Zamawiający wymaga aby na podstawie art. 29 ust 3a ustawy wszystkie osoby związane z instalacją dostarczon</w:t>
      </w:r>
      <w:r>
        <w:rPr>
          <w:rFonts w:asciiTheme="majorHAnsi" w:hAnsiTheme="majorHAnsi" w:cs="Tahoma"/>
          <w:b/>
          <w:sz w:val="20"/>
          <w:szCs w:val="20"/>
          <w:u w:val="single"/>
        </w:rPr>
        <w:t>ego</w:t>
      </w:r>
      <w:r w:rsidRPr="00E846DC">
        <w:rPr>
          <w:rFonts w:asciiTheme="majorHAnsi" w:hAnsiTheme="majorHAnsi" w:cs="Tahoma"/>
          <w:b/>
          <w:sz w:val="20"/>
          <w:szCs w:val="20"/>
          <w:u w:val="single"/>
        </w:rPr>
        <w:t xml:space="preserve"> </w:t>
      </w:r>
      <w:r>
        <w:rPr>
          <w:rFonts w:asciiTheme="majorHAnsi" w:hAnsiTheme="majorHAnsi" w:cs="Tahoma"/>
          <w:b/>
          <w:sz w:val="20"/>
          <w:szCs w:val="20"/>
          <w:u w:val="single"/>
        </w:rPr>
        <w:t xml:space="preserve">oświetlenia </w:t>
      </w:r>
      <w:r w:rsidRPr="00E846DC">
        <w:rPr>
          <w:rFonts w:asciiTheme="majorHAnsi" w:hAnsiTheme="majorHAnsi" w:cs="Tahoma"/>
          <w:b/>
          <w:sz w:val="20"/>
          <w:szCs w:val="20"/>
          <w:u w:val="single"/>
        </w:rPr>
        <w:t xml:space="preserve"> były zatrudnione na umowę o pracę</w:t>
      </w:r>
    </w:p>
    <w:p w14:paraId="29906BE9" w14:textId="2CF9ED7B" w:rsidR="00646225" w:rsidRDefault="00646225" w:rsidP="00FD6868">
      <w:pPr>
        <w:pStyle w:val="Tekstpodstawowy"/>
        <w:numPr>
          <w:ilvl w:val="0"/>
          <w:numId w:val="30"/>
        </w:numPr>
        <w:spacing w:line="276" w:lineRule="auto"/>
        <w:rPr>
          <w:rFonts w:ascii="Cambria" w:hAnsi="Cambria"/>
          <w:b/>
          <w:sz w:val="20"/>
          <w:szCs w:val="20"/>
          <w:u w:val="single"/>
        </w:rPr>
      </w:pPr>
      <w:r>
        <w:rPr>
          <w:rFonts w:ascii="Cambria" w:hAnsi="Cambria"/>
          <w:b/>
          <w:sz w:val="20"/>
          <w:szCs w:val="20"/>
          <w:u w:val="single"/>
        </w:rPr>
        <w:t>Klauzula informacyjna dot. RODO</w:t>
      </w:r>
    </w:p>
    <w:p w14:paraId="248884EA" w14:textId="77777777" w:rsidR="00F12532" w:rsidRPr="003E4A5B" w:rsidRDefault="00F12532" w:rsidP="00FD6868">
      <w:pPr>
        <w:pStyle w:val="Tekstpodstawowy"/>
        <w:spacing w:line="276" w:lineRule="auto"/>
        <w:rPr>
          <w:rFonts w:ascii="Cambria" w:hAnsi="Cambria"/>
          <w:b/>
          <w:sz w:val="20"/>
          <w:szCs w:val="20"/>
          <w:u w:val="single"/>
        </w:rPr>
      </w:pPr>
    </w:p>
    <w:p w14:paraId="245FD27C" w14:textId="77777777" w:rsidR="00107990" w:rsidRPr="003E4A5B" w:rsidRDefault="00107990" w:rsidP="00107990">
      <w:pPr>
        <w:spacing w:line="276" w:lineRule="auto"/>
        <w:jc w:val="both"/>
        <w:rPr>
          <w:rFonts w:ascii="Cambria" w:hAnsi="Cambria" w:cs="Arial"/>
          <w:sz w:val="20"/>
          <w:szCs w:val="20"/>
        </w:rPr>
      </w:pPr>
      <w:r w:rsidRPr="003E4A5B">
        <w:rPr>
          <w:rFonts w:ascii="Cambria" w:hAnsi="Cambria"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3E4A5B">
        <w:rPr>
          <w:rFonts w:ascii="Cambria" w:hAnsi="Cambria" w:cs="Arial"/>
          <w:i/>
          <w:iCs/>
          <w:sz w:val="20"/>
          <w:szCs w:val="20"/>
        </w:rPr>
        <w:t xml:space="preserve">„RODO”, </w:t>
      </w:r>
      <w:r w:rsidRPr="003E4A5B">
        <w:rPr>
          <w:rFonts w:ascii="Cambria" w:hAnsi="Cambria" w:cs="Arial"/>
          <w:b/>
          <w:sz w:val="20"/>
          <w:szCs w:val="20"/>
          <w:u w:val="single"/>
        </w:rPr>
        <w:t xml:space="preserve">Zamawiający </w:t>
      </w:r>
      <w:r w:rsidRPr="003E4A5B">
        <w:rPr>
          <w:rFonts w:ascii="Cambria" w:hAnsi="Cambria" w:cs="Arial"/>
          <w:b/>
          <w:sz w:val="20"/>
          <w:szCs w:val="20"/>
          <w:u w:val="single"/>
        </w:rPr>
        <w:br/>
        <w:t>informuje, że:</w:t>
      </w:r>
    </w:p>
    <w:p w14:paraId="0B1AB1D9"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jest Administratorem Danych Osobowych Wykonawcy oraz osób, których dane Wykonawca przekazał w niniejszym postępowaniu</w:t>
      </w:r>
      <w:r w:rsidRPr="003E4A5B">
        <w:rPr>
          <w:rFonts w:ascii="Cambria" w:hAnsi="Cambria" w:cs="Arial"/>
          <w:i/>
          <w:sz w:val="20"/>
          <w:szCs w:val="20"/>
        </w:rPr>
        <w:t xml:space="preserve">; </w:t>
      </w:r>
    </w:p>
    <w:p w14:paraId="1A257A4C" w14:textId="038FAEB9"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sz w:val="20"/>
          <w:szCs w:val="20"/>
        </w:rPr>
        <w:t xml:space="preserve">Inspektorem danych osobowych w </w:t>
      </w:r>
      <w:r w:rsidRPr="00EB76B1">
        <w:rPr>
          <w:rFonts w:ascii="Cambria" w:hAnsi="Cambria"/>
          <w:sz w:val="20"/>
          <w:szCs w:val="20"/>
        </w:rPr>
        <w:t xml:space="preserve">Gminie </w:t>
      </w:r>
      <w:r w:rsidR="00407A35" w:rsidRPr="00EB76B1">
        <w:rPr>
          <w:rFonts w:ascii="Cambria" w:hAnsi="Cambria"/>
          <w:sz w:val="20"/>
          <w:szCs w:val="20"/>
        </w:rPr>
        <w:t>Fałków</w:t>
      </w:r>
      <w:r w:rsidRPr="00EB76B1">
        <w:rPr>
          <w:rFonts w:ascii="Cambria" w:hAnsi="Cambria"/>
          <w:sz w:val="20"/>
          <w:szCs w:val="20"/>
        </w:rPr>
        <w:t xml:space="preserve"> jest </w:t>
      </w:r>
      <w:r w:rsidR="00EB76B1" w:rsidRPr="00EB76B1">
        <w:rPr>
          <w:rFonts w:ascii="Cambria" w:hAnsi="Cambria"/>
          <w:sz w:val="20"/>
          <w:szCs w:val="20"/>
        </w:rPr>
        <w:t>Paulina Bojanowska</w:t>
      </w:r>
      <w:r w:rsidRPr="00EB76B1">
        <w:rPr>
          <w:rFonts w:ascii="Cambria" w:hAnsi="Cambria"/>
          <w:sz w:val="20"/>
          <w:szCs w:val="20"/>
        </w:rPr>
        <w:t xml:space="preserve"> e-mail:</w:t>
      </w:r>
      <w:r w:rsidR="00EB76B1" w:rsidRPr="00EB76B1">
        <w:rPr>
          <w:rFonts w:ascii="Cambria" w:hAnsi="Cambria"/>
          <w:sz w:val="20"/>
          <w:szCs w:val="20"/>
        </w:rPr>
        <w:t>inspektor@cbi24.pl</w:t>
      </w:r>
    </w:p>
    <w:p w14:paraId="2AD16C62" w14:textId="20E00FFF" w:rsidR="00107990" w:rsidRPr="003E4A5B" w:rsidRDefault="00107990" w:rsidP="00C51070">
      <w:pPr>
        <w:pStyle w:val="Akapitzlist"/>
        <w:numPr>
          <w:ilvl w:val="0"/>
          <w:numId w:val="41"/>
        </w:numPr>
        <w:spacing w:line="276" w:lineRule="auto"/>
        <w:ind w:left="284" w:hanging="284"/>
        <w:jc w:val="both"/>
        <w:rPr>
          <w:rFonts w:ascii="Cambria" w:hAnsi="Cambria"/>
          <w:bCs/>
          <w:i/>
          <w:sz w:val="20"/>
          <w:szCs w:val="20"/>
        </w:rPr>
      </w:pPr>
      <w:r w:rsidRPr="003E4A5B">
        <w:rPr>
          <w:rFonts w:ascii="Cambria" w:hAnsi="Cambria" w:cs="Arial"/>
          <w:sz w:val="20"/>
          <w:szCs w:val="20"/>
        </w:rPr>
        <w:t xml:space="preserve">dane osobowe Wykonawcy przetwarzane będą na podstawie art. 6 ust. 1 lit. c RODO </w:t>
      </w:r>
      <w:r w:rsidRPr="003E4A5B">
        <w:rPr>
          <w:rFonts w:ascii="Cambria" w:hAnsi="Cambria" w:cs="Arial"/>
          <w:sz w:val="20"/>
          <w:szCs w:val="20"/>
        </w:rPr>
        <w:br/>
        <w:t xml:space="preserve">w celu związanym z postępowaniem o udzielenie zamówienia publicznego </w:t>
      </w:r>
      <w:r w:rsidRPr="003E4A5B">
        <w:rPr>
          <w:rFonts w:ascii="Cambria" w:hAnsi="Cambria" w:cs="Arial"/>
          <w:sz w:val="20"/>
          <w:szCs w:val="20"/>
        </w:rPr>
        <w:br/>
        <w:t xml:space="preserve">pn. </w:t>
      </w:r>
      <w:r w:rsidR="00EB76B1">
        <w:rPr>
          <w:rFonts w:ascii="Cambria" w:hAnsi="Cambria"/>
          <w:b/>
          <w:bCs/>
          <w:sz w:val="20"/>
          <w:szCs w:val="20"/>
        </w:rPr>
        <w:t>„Kompleksowa modernizacja oświetlenia ulicznego w Gminie Fałków”,</w:t>
      </w:r>
      <w:r w:rsidRPr="003E4A5B">
        <w:rPr>
          <w:rFonts w:ascii="Cambria" w:hAnsi="Cambria" w:cs="Arial"/>
          <w:sz w:val="20"/>
          <w:szCs w:val="20"/>
        </w:rPr>
        <w:t xml:space="preserve"> prowadzonym w trybie przetargu nieograniczonego;</w:t>
      </w:r>
    </w:p>
    <w:p w14:paraId="3F37BCF9"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 xml:space="preserve">odbiorcami danych osobowych Wykonawcy będą osoby lub podmioty, którym udostępniona zostanie dokumentacja postępowania w oparciu o art. 8 oraz art. 96 ust. 3 ustawy z dnia 29 stycznia 2004 r. – Prawo zamówień publicznych (Dz. U. z 2017 r. poz. 1579 i 2018), dalej „ustawa </w:t>
      </w:r>
      <w:proofErr w:type="spellStart"/>
      <w:r w:rsidRPr="003E4A5B">
        <w:rPr>
          <w:rFonts w:ascii="Cambria" w:hAnsi="Cambria" w:cs="Arial"/>
          <w:sz w:val="20"/>
          <w:szCs w:val="20"/>
        </w:rPr>
        <w:t>Pzp</w:t>
      </w:r>
      <w:proofErr w:type="spellEnd"/>
      <w:r w:rsidRPr="003E4A5B">
        <w:rPr>
          <w:rFonts w:ascii="Cambria" w:hAnsi="Cambria" w:cs="Arial"/>
          <w:sz w:val="20"/>
          <w:szCs w:val="20"/>
        </w:rPr>
        <w:t xml:space="preserve">”;  </w:t>
      </w:r>
    </w:p>
    <w:p w14:paraId="58598056"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 xml:space="preserve">dane osobowe Wykonawcy będą przechowywane, zgodnie z art. 97 ust. 1 ustawy </w:t>
      </w:r>
      <w:proofErr w:type="spellStart"/>
      <w:r w:rsidRPr="003E4A5B">
        <w:rPr>
          <w:rFonts w:ascii="Cambria" w:hAnsi="Cambria" w:cs="Arial"/>
          <w:sz w:val="20"/>
          <w:szCs w:val="20"/>
        </w:rPr>
        <w:t>Pzp</w:t>
      </w:r>
      <w:proofErr w:type="spellEnd"/>
      <w:r w:rsidRPr="003E4A5B">
        <w:rPr>
          <w:rFonts w:ascii="Cambria" w:hAnsi="Cambria" w:cs="Arial"/>
          <w:sz w:val="20"/>
          <w:szCs w:val="20"/>
        </w:rPr>
        <w:t>, przez okres 4 lat od dnia zakończenia postępowania o udzielenie zamówienia, a jeżeli czas trwania umowy przekracza 4 lata, okres przechowywania obejmuje cały czas trwania umowy;</w:t>
      </w:r>
    </w:p>
    <w:p w14:paraId="7C9D41F3"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 xml:space="preserve">obowiązek podania przez Wykonawcę danych osobowych bezpośrednio go dotyczących jest wymogiem ustawowym określonym w przepisach ustawy </w:t>
      </w:r>
      <w:proofErr w:type="spellStart"/>
      <w:r w:rsidRPr="003E4A5B">
        <w:rPr>
          <w:rFonts w:ascii="Cambria" w:hAnsi="Cambria" w:cs="Arial"/>
          <w:sz w:val="20"/>
          <w:szCs w:val="20"/>
        </w:rPr>
        <w:t>Pzp</w:t>
      </w:r>
      <w:proofErr w:type="spellEnd"/>
      <w:r w:rsidRPr="003E4A5B">
        <w:rPr>
          <w:rFonts w:ascii="Cambria" w:hAnsi="Cambria" w:cs="Arial"/>
          <w:sz w:val="20"/>
          <w:szCs w:val="20"/>
        </w:rPr>
        <w:t xml:space="preserve">, związanym z udziałem w postępowaniu </w:t>
      </w:r>
      <w:r w:rsidRPr="003E4A5B">
        <w:rPr>
          <w:rFonts w:ascii="Cambria" w:hAnsi="Cambria" w:cs="Arial"/>
          <w:sz w:val="20"/>
          <w:szCs w:val="20"/>
        </w:rPr>
        <w:lastRenderedPageBreak/>
        <w:t xml:space="preserve">o udzielenie zamówienia publicznego; konsekwencje niepodania określonych danych wynikają z ustawy </w:t>
      </w:r>
      <w:proofErr w:type="spellStart"/>
      <w:r w:rsidRPr="003E4A5B">
        <w:rPr>
          <w:rFonts w:ascii="Cambria" w:hAnsi="Cambria" w:cs="Arial"/>
          <w:sz w:val="20"/>
          <w:szCs w:val="20"/>
        </w:rPr>
        <w:t>Pzp</w:t>
      </w:r>
      <w:proofErr w:type="spellEnd"/>
      <w:r w:rsidRPr="003E4A5B">
        <w:rPr>
          <w:rFonts w:ascii="Cambria" w:hAnsi="Cambria" w:cs="Arial"/>
          <w:sz w:val="20"/>
          <w:szCs w:val="20"/>
        </w:rPr>
        <w:t xml:space="preserve">;  </w:t>
      </w:r>
    </w:p>
    <w:p w14:paraId="37F7F7E5"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w odniesieniu do danych osobowych Wykonawcy decyzje nie będą podejmowane w sposób zautomatyzowany, stosowanie do art. 22 RODO;</w:t>
      </w:r>
    </w:p>
    <w:p w14:paraId="3EEDE655"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Wykonawca posiada:</w:t>
      </w:r>
    </w:p>
    <w:p w14:paraId="47AA1210" w14:textId="77777777" w:rsidR="00107990" w:rsidRPr="003E4A5B" w:rsidRDefault="00107990" w:rsidP="00FD6868">
      <w:pPr>
        <w:pStyle w:val="Akapitzlist"/>
        <w:numPr>
          <w:ilvl w:val="0"/>
          <w:numId w:val="38"/>
        </w:numPr>
        <w:spacing w:line="276" w:lineRule="auto"/>
        <w:ind w:left="567" w:hanging="283"/>
        <w:jc w:val="both"/>
        <w:rPr>
          <w:rFonts w:ascii="Cambria" w:hAnsi="Cambria" w:cs="Arial"/>
          <w:sz w:val="20"/>
          <w:szCs w:val="20"/>
        </w:rPr>
      </w:pPr>
      <w:r w:rsidRPr="003E4A5B">
        <w:rPr>
          <w:rFonts w:ascii="Cambria" w:hAnsi="Cambria" w:cs="Arial"/>
          <w:sz w:val="20"/>
          <w:szCs w:val="20"/>
        </w:rPr>
        <w:t>na podstawie art. 15 RODO prawo dostępu do danych osobowych dotyczących Wykonawcy;</w:t>
      </w:r>
    </w:p>
    <w:p w14:paraId="6283B8B7" w14:textId="77777777" w:rsidR="00107990" w:rsidRPr="003E4A5B" w:rsidRDefault="00107990" w:rsidP="00FD6868">
      <w:pPr>
        <w:pStyle w:val="Akapitzlist"/>
        <w:numPr>
          <w:ilvl w:val="0"/>
          <w:numId w:val="38"/>
        </w:numPr>
        <w:spacing w:line="276" w:lineRule="auto"/>
        <w:ind w:left="567" w:hanging="283"/>
        <w:jc w:val="both"/>
        <w:rPr>
          <w:rFonts w:ascii="Cambria" w:hAnsi="Cambria" w:cs="Arial"/>
          <w:sz w:val="20"/>
          <w:szCs w:val="20"/>
        </w:rPr>
      </w:pPr>
      <w:r w:rsidRPr="003E4A5B">
        <w:rPr>
          <w:rFonts w:ascii="Cambria" w:hAnsi="Cambria" w:cs="Arial"/>
          <w:sz w:val="20"/>
          <w:szCs w:val="20"/>
        </w:rPr>
        <w:t xml:space="preserve">na podstawie art. 16 RODO prawo do sprostowania danych osobowych, o ile ich zmiana nie skutkuje zmianą wyniku postępowania o udzielenie zamówienia publicznego ani zmianą postanowień umowy w zakresie niezgodnym z ustawą </w:t>
      </w:r>
      <w:proofErr w:type="spellStart"/>
      <w:r w:rsidRPr="003E4A5B">
        <w:rPr>
          <w:rFonts w:ascii="Cambria" w:hAnsi="Cambria" w:cs="Arial"/>
          <w:sz w:val="20"/>
          <w:szCs w:val="20"/>
        </w:rPr>
        <w:t>Pzp</w:t>
      </w:r>
      <w:proofErr w:type="spellEnd"/>
      <w:r w:rsidRPr="003E4A5B">
        <w:rPr>
          <w:rFonts w:ascii="Cambria" w:hAnsi="Cambria" w:cs="Arial"/>
          <w:sz w:val="20"/>
          <w:szCs w:val="20"/>
        </w:rPr>
        <w:t xml:space="preserve"> oraz nie narusza integralności protokołu oraz jego załączników;</w:t>
      </w:r>
    </w:p>
    <w:p w14:paraId="72523A91" w14:textId="77777777" w:rsidR="00107990" w:rsidRPr="003E4A5B" w:rsidRDefault="00107990" w:rsidP="00FD6868">
      <w:pPr>
        <w:pStyle w:val="Akapitzlist"/>
        <w:numPr>
          <w:ilvl w:val="0"/>
          <w:numId w:val="38"/>
        </w:numPr>
        <w:spacing w:line="276" w:lineRule="auto"/>
        <w:ind w:left="567" w:hanging="283"/>
        <w:jc w:val="both"/>
        <w:rPr>
          <w:rFonts w:ascii="Cambria" w:hAnsi="Cambria" w:cs="Arial"/>
          <w:sz w:val="20"/>
          <w:szCs w:val="20"/>
        </w:rPr>
      </w:pPr>
      <w:r w:rsidRPr="003E4A5B">
        <w:rPr>
          <w:rFonts w:ascii="Cambria" w:hAnsi="Cambria" w:cs="Arial"/>
          <w:sz w:val="20"/>
          <w:szCs w:val="20"/>
        </w:rPr>
        <w:t xml:space="preserve">na podstawie art. 18 RODO prawo żądania od administratora ograniczenia przetwarzania danych osobowych z zastrzeżeniem przypadków, o których mowa w art. 18 ust. 2 RODO;  </w:t>
      </w:r>
    </w:p>
    <w:p w14:paraId="579DB0B4" w14:textId="77777777" w:rsidR="00107990" w:rsidRPr="003E4A5B" w:rsidRDefault="00107990" w:rsidP="00FD6868">
      <w:pPr>
        <w:pStyle w:val="Akapitzlist"/>
        <w:numPr>
          <w:ilvl w:val="0"/>
          <w:numId w:val="38"/>
        </w:numPr>
        <w:spacing w:line="276" w:lineRule="auto"/>
        <w:ind w:left="567" w:hanging="283"/>
        <w:jc w:val="both"/>
        <w:rPr>
          <w:rFonts w:ascii="Cambria" w:hAnsi="Cambria" w:cs="Arial"/>
          <w:i/>
          <w:sz w:val="20"/>
          <w:szCs w:val="20"/>
        </w:rPr>
      </w:pPr>
      <w:r w:rsidRPr="003E4A5B">
        <w:rPr>
          <w:rFonts w:ascii="Cambria" w:hAnsi="Cambria" w:cs="Arial"/>
          <w:sz w:val="20"/>
          <w:szCs w:val="20"/>
        </w:rPr>
        <w:t>prawo do wniesienia skargi do Prezesa Urzędu Ochrony Danych Osobowych, gdy Wykonawca uzna, że przetwarzanie jego danych osobowych narusza przepisy RODO;</w:t>
      </w:r>
    </w:p>
    <w:p w14:paraId="5790D61C" w14:textId="77777777" w:rsidR="00107990" w:rsidRPr="003E4A5B" w:rsidRDefault="00107990" w:rsidP="00C51070">
      <w:pPr>
        <w:pStyle w:val="Akapitzlist"/>
        <w:numPr>
          <w:ilvl w:val="0"/>
          <w:numId w:val="41"/>
        </w:numPr>
        <w:spacing w:line="276" w:lineRule="auto"/>
        <w:ind w:left="284" w:hanging="284"/>
        <w:jc w:val="both"/>
        <w:rPr>
          <w:rFonts w:ascii="Cambria" w:hAnsi="Cambria" w:cs="Arial"/>
          <w:i/>
          <w:sz w:val="20"/>
          <w:szCs w:val="20"/>
        </w:rPr>
      </w:pPr>
      <w:r w:rsidRPr="003E4A5B">
        <w:rPr>
          <w:rFonts w:ascii="Cambria" w:hAnsi="Cambria" w:cs="Arial"/>
          <w:sz w:val="20"/>
          <w:szCs w:val="20"/>
        </w:rPr>
        <w:t>Wykonawcy nie przysługuje:</w:t>
      </w:r>
    </w:p>
    <w:p w14:paraId="6A72DF83" w14:textId="77777777" w:rsidR="00107990" w:rsidRPr="003E4A5B" w:rsidRDefault="00107990" w:rsidP="00FD6868">
      <w:pPr>
        <w:pStyle w:val="Akapitzlist"/>
        <w:numPr>
          <w:ilvl w:val="0"/>
          <w:numId w:val="39"/>
        </w:numPr>
        <w:spacing w:line="276" w:lineRule="auto"/>
        <w:ind w:left="567" w:hanging="283"/>
        <w:jc w:val="both"/>
        <w:rPr>
          <w:rFonts w:ascii="Cambria" w:hAnsi="Cambria" w:cs="Arial"/>
          <w:i/>
          <w:sz w:val="20"/>
          <w:szCs w:val="20"/>
        </w:rPr>
      </w:pPr>
      <w:r w:rsidRPr="003E4A5B">
        <w:rPr>
          <w:rFonts w:ascii="Cambria" w:hAnsi="Cambria" w:cs="Arial"/>
          <w:sz w:val="20"/>
          <w:szCs w:val="20"/>
        </w:rPr>
        <w:t>w związku z art. 17 ust. 3 lit. b, d lub e RODO prawo do usunięcia danych osobowych;</w:t>
      </w:r>
    </w:p>
    <w:p w14:paraId="53F5A1A5" w14:textId="77777777" w:rsidR="00107990" w:rsidRPr="003E4A5B" w:rsidRDefault="00107990" w:rsidP="00FD6868">
      <w:pPr>
        <w:pStyle w:val="Akapitzlist"/>
        <w:numPr>
          <w:ilvl w:val="0"/>
          <w:numId w:val="39"/>
        </w:numPr>
        <w:spacing w:line="276" w:lineRule="auto"/>
        <w:ind w:left="567" w:hanging="283"/>
        <w:jc w:val="both"/>
        <w:rPr>
          <w:rFonts w:ascii="Cambria" w:hAnsi="Cambria" w:cs="Arial"/>
          <w:b/>
          <w:i/>
          <w:sz w:val="20"/>
          <w:szCs w:val="20"/>
        </w:rPr>
      </w:pPr>
      <w:r w:rsidRPr="003E4A5B">
        <w:rPr>
          <w:rFonts w:ascii="Cambria" w:hAnsi="Cambria" w:cs="Arial"/>
          <w:sz w:val="20"/>
          <w:szCs w:val="20"/>
        </w:rPr>
        <w:t>prawo do przenoszenia danych osobowych, o którym mowa w art. 20 RODO;</w:t>
      </w:r>
    </w:p>
    <w:p w14:paraId="114716DA" w14:textId="77777777" w:rsidR="00107990" w:rsidRPr="003E4A5B" w:rsidRDefault="00107990" w:rsidP="00FD6868">
      <w:pPr>
        <w:pStyle w:val="Akapitzlist"/>
        <w:numPr>
          <w:ilvl w:val="0"/>
          <w:numId w:val="39"/>
        </w:numPr>
        <w:spacing w:line="276" w:lineRule="auto"/>
        <w:ind w:left="567" w:hanging="283"/>
        <w:jc w:val="both"/>
        <w:rPr>
          <w:rFonts w:ascii="Cambria" w:hAnsi="Cambria" w:cs="Arial"/>
          <w:i/>
          <w:sz w:val="20"/>
          <w:szCs w:val="20"/>
        </w:rPr>
      </w:pPr>
      <w:r w:rsidRPr="003E4A5B">
        <w:rPr>
          <w:rFonts w:ascii="Cambria" w:hAnsi="Cambria" w:cs="Arial"/>
          <w:sz w:val="20"/>
          <w:szCs w:val="20"/>
        </w:rPr>
        <w:t xml:space="preserve">na podstawie art. 21 RODO prawo sprzeciwu, wobec przetwarzania danych osobowych, gdyż podstawą prawną przetwarzania danych osobowych Wykonawcy jest art. 6 ust. 1 lit. c RODO. </w:t>
      </w:r>
    </w:p>
    <w:p w14:paraId="6F446FDA"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F83E30D"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oraz nie może naruszać integralności protokołu oraz jego załączników.</w:t>
      </w:r>
    </w:p>
    <w:p w14:paraId="71AA3014"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Wystąpienie z żądaniem, o którym mowa w art. 18 ust. 1 rozporządzenia 2016/679, nie ogranicza przetwarzania danych osobowych do czasu zakończenia postępowania o udzielenie zamówienia publicznego lub konkursu.</w:t>
      </w:r>
    </w:p>
    <w:p w14:paraId="29035E9C" w14:textId="77777777" w:rsidR="00107990" w:rsidRPr="003E4A5B" w:rsidRDefault="00107990" w:rsidP="00107990">
      <w:pPr>
        <w:spacing w:line="276" w:lineRule="auto"/>
        <w:jc w:val="both"/>
        <w:rPr>
          <w:rFonts w:ascii="Cambria" w:hAnsi="Cambria"/>
          <w:sz w:val="20"/>
          <w:szCs w:val="20"/>
          <w:shd w:val="clear" w:color="auto" w:fill="FFFFFF"/>
        </w:rPr>
      </w:pPr>
      <w:r w:rsidRPr="003E4A5B">
        <w:rPr>
          <w:rFonts w:ascii="Cambria" w:hAnsi="Cambria"/>
          <w:sz w:val="20"/>
          <w:szCs w:val="20"/>
          <w:shd w:val="clear" w:color="auto" w:fill="FFFFFF"/>
        </w:rPr>
        <w:t>W przypadku danych osobowych zamieszczonych przez zamawiającego w Biuletynie Zamówień Publicznych, prawa, o których mowa w art. 15 i art. 16 rozporządzenia 2016/679, są wykonywane w drodze żądania skierowanego do Zamawiającego.</w:t>
      </w:r>
    </w:p>
    <w:p w14:paraId="01515D85" w14:textId="77777777" w:rsidR="00107990" w:rsidRPr="003E4A5B" w:rsidRDefault="00107990" w:rsidP="00107990">
      <w:pPr>
        <w:spacing w:line="276" w:lineRule="auto"/>
        <w:jc w:val="both"/>
        <w:rPr>
          <w:rFonts w:ascii="Cambria" w:hAnsi="Cambria"/>
          <w:sz w:val="20"/>
          <w:szCs w:val="20"/>
          <w:shd w:val="clear" w:color="auto" w:fill="FFFFFF"/>
        </w:rPr>
      </w:pPr>
    </w:p>
    <w:p w14:paraId="297D5870"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Do obowiązków Wykonawcy, ubiegającego się o udzielenie zamówienia publicznego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48B67F1B"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 xml:space="preserve">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3E4A5B">
        <w:rPr>
          <w:rFonts w:ascii="Cambria" w:hAnsi="Cambria"/>
          <w:sz w:val="20"/>
          <w:szCs w:val="20"/>
        </w:rPr>
        <w:t>wyłączeń</w:t>
      </w:r>
      <w:proofErr w:type="spellEnd"/>
      <w:r w:rsidRPr="003E4A5B">
        <w:rPr>
          <w:rFonts w:ascii="Cambria" w:hAnsi="Cambria"/>
          <w:sz w:val="20"/>
          <w:szCs w:val="20"/>
        </w:rPr>
        <w:t>, o których mowa w art. 14 ust. 5 RODO.</w:t>
      </w:r>
    </w:p>
    <w:p w14:paraId="1C36F98D" w14:textId="77777777" w:rsidR="00107990" w:rsidRPr="003E4A5B" w:rsidRDefault="00107990" w:rsidP="00107990">
      <w:pPr>
        <w:pStyle w:val="text-justify"/>
        <w:shd w:val="clear" w:color="auto" w:fill="FFFFFF"/>
        <w:spacing w:before="120" w:beforeAutospacing="0" w:after="150" w:afterAutospacing="0" w:line="276" w:lineRule="auto"/>
        <w:jc w:val="both"/>
        <w:rPr>
          <w:rFonts w:ascii="Cambria" w:hAnsi="Cambria"/>
          <w:sz w:val="20"/>
          <w:szCs w:val="20"/>
        </w:rPr>
      </w:pPr>
      <w:r w:rsidRPr="003E4A5B">
        <w:rPr>
          <w:rFonts w:ascii="Cambria" w:hAnsi="Cambria"/>
          <w:sz w:val="20"/>
          <w:szCs w:val="20"/>
        </w:rPr>
        <w:t xml:space="preserve">W celu zapewnienia, że Wykonawca wypełnił ww. obowiązki informacyjne oraz ochrony prawnie uzasadnionych interesów osoby trzeciej, której dane zostały przekazane w związku z udziałem w </w:t>
      </w:r>
      <w:r w:rsidRPr="003E4A5B">
        <w:rPr>
          <w:rFonts w:ascii="Cambria" w:hAnsi="Cambria"/>
          <w:sz w:val="20"/>
          <w:szCs w:val="20"/>
        </w:rPr>
        <w:lastRenderedPageBreak/>
        <w:t>przedmiotowym postępowaniu, Wykonawca składa (o ile dotyczy) stosowne oświadczenie w formularzu oferty.</w:t>
      </w:r>
    </w:p>
    <w:p w14:paraId="6DAEC959" w14:textId="77777777" w:rsidR="001A3A12" w:rsidRPr="00062E73" w:rsidRDefault="001A3A12" w:rsidP="00646225">
      <w:pPr>
        <w:pStyle w:val="Tekstpodstawowy"/>
        <w:spacing w:line="276" w:lineRule="auto"/>
        <w:ind w:left="405"/>
        <w:rPr>
          <w:rFonts w:ascii="Cambria" w:hAnsi="Cambria"/>
          <w:b/>
          <w:sz w:val="20"/>
          <w:szCs w:val="20"/>
          <w:u w:val="single"/>
        </w:rPr>
      </w:pPr>
    </w:p>
    <w:p w14:paraId="656F5FE1" w14:textId="77777777" w:rsidR="00554B4B" w:rsidRPr="00062E73" w:rsidRDefault="00554B4B" w:rsidP="00581E16">
      <w:pPr>
        <w:pStyle w:val="Tekstpodstawowy"/>
        <w:tabs>
          <w:tab w:val="left" w:pos="360"/>
          <w:tab w:val="num" w:pos="426"/>
        </w:tabs>
        <w:suppressAutoHyphens/>
        <w:spacing w:line="276" w:lineRule="auto"/>
        <w:ind w:left="360" w:hanging="360"/>
        <w:rPr>
          <w:rFonts w:ascii="Cambria" w:hAnsi="Cambria" w:cs="Verdana"/>
          <w:b/>
          <w:bCs/>
          <w:sz w:val="20"/>
          <w:szCs w:val="20"/>
          <w:u w:val="single"/>
        </w:rPr>
      </w:pPr>
      <w:r w:rsidRPr="00062E73">
        <w:rPr>
          <w:rFonts w:ascii="Cambria" w:hAnsi="Cambria" w:cs="Verdana"/>
          <w:b/>
          <w:bCs/>
          <w:sz w:val="20"/>
          <w:szCs w:val="20"/>
        </w:rPr>
        <w:t>2</w:t>
      </w:r>
      <w:r w:rsidR="008303A5">
        <w:rPr>
          <w:rFonts w:ascii="Cambria" w:hAnsi="Cambria" w:cs="Verdana"/>
          <w:b/>
          <w:bCs/>
          <w:sz w:val="20"/>
          <w:szCs w:val="20"/>
        </w:rPr>
        <w:t>9</w:t>
      </w:r>
      <w:r w:rsidRPr="00062E73">
        <w:rPr>
          <w:rFonts w:ascii="Cambria" w:hAnsi="Cambria" w:cs="Verdana"/>
          <w:b/>
          <w:bCs/>
          <w:sz w:val="20"/>
          <w:szCs w:val="20"/>
        </w:rPr>
        <w:t xml:space="preserve">.  </w:t>
      </w:r>
      <w:r w:rsidRPr="00062E73">
        <w:rPr>
          <w:rFonts w:ascii="Cambria" w:hAnsi="Cambria" w:cs="Verdana"/>
          <w:b/>
          <w:bCs/>
          <w:sz w:val="20"/>
          <w:szCs w:val="20"/>
          <w:u w:val="single"/>
        </w:rPr>
        <w:t>Załączniki stanowiące integralną część Specyfikacji (SIWZ)</w:t>
      </w:r>
    </w:p>
    <w:p w14:paraId="7CBE2103" w14:textId="77777777" w:rsidR="00C5305C" w:rsidRPr="00062E73" w:rsidRDefault="00C5305C" w:rsidP="00581E16">
      <w:pPr>
        <w:spacing w:line="276" w:lineRule="auto"/>
        <w:ind w:left="1560" w:hanging="993"/>
        <w:rPr>
          <w:rFonts w:ascii="Cambria" w:eastAsia="Calibri" w:hAnsi="Cambria"/>
          <w:sz w:val="20"/>
          <w:szCs w:val="20"/>
          <w:lang w:eastAsia="en-US"/>
        </w:rPr>
      </w:pPr>
      <w:r w:rsidRPr="00062E73">
        <w:rPr>
          <w:rFonts w:ascii="Cambria" w:eastAsia="Calibri" w:hAnsi="Cambria"/>
          <w:sz w:val="20"/>
          <w:szCs w:val="20"/>
          <w:lang w:eastAsia="en-US"/>
        </w:rPr>
        <w:t xml:space="preserve"> </w:t>
      </w:r>
    </w:p>
    <w:p w14:paraId="25056DF9" w14:textId="77777777" w:rsidR="00554B4B" w:rsidRPr="00062E73" w:rsidRDefault="00C5305C" w:rsidP="00581E16">
      <w:pPr>
        <w:spacing w:line="276" w:lineRule="auto"/>
        <w:ind w:left="1560" w:hanging="993"/>
        <w:rPr>
          <w:rFonts w:ascii="Cambria" w:hAnsi="Cambria"/>
          <w:sz w:val="20"/>
          <w:szCs w:val="20"/>
        </w:rPr>
      </w:pPr>
      <w:r w:rsidRPr="00062E73">
        <w:rPr>
          <w:rFonts w:ascii="Cambria" w:hAnsi="Cambria"/>
          <w:sz w:val="20"/>
          <w:szCs w:val="20"/>
        </w:rPr>
        <w:t xml:space="preserve">Załącznik nr </w:t>
      </w:r>
      <w:r w:rsidR="00B32C51">
        <w:rPr>
          <w:rFonts w:ascii="Cambria" w:hAnsi="Cambria"/>
          <w:sz w:val="20"/>
          <w:szCs w:val="20"/>
        </w:rPr>
        <w:t>1</w:t>
      </w:r>
      <w:r w:rsidRPr="00062E73">
        <w:rPr>
          <w:rFonts w:ascii="Cambria" w:hAnsi="Cambria"/>
          <w:sz w:val="20"/>
          <w:szCs w:val="20"/>
        </w:rPr>
        <w:t>:</w:t>
      </w:r>
      <w:r w:rsidRPr="00062E73">
        <w:rPr>
          <w:rFonts w:ascii="Cambria" w:hAnsi="Cambria"/>
          <w:sz w:val="20"/>
          <w:szCs w:val="20"/>
        </w:rPr>
        <w:tab/>
      </w:r>
      <w:r w:rsidR="00554B4B" w:rsidRPr="00062E73">
        <w:rPr>
          <w:rFonts w:ascii="Cambria" w:hAnsi="Cambria"/>
          <w:sz w:val="20"/>
          <w:szCs w:val="20"/>
        </w:rPr>
        <w:t xml:space="preserve">Formularz oferty </w:t>
      </w:r>
    </w:p>
    <w:p w14:paraId="5C58A2ED" w14:textId="77777777" w:rsidR="00554B4B" w:rsidRPr="00062E73" w:rsidRDefault="00554B4B" w:rsidP="00581E16">
      <w:pPr>
        <w:pStyle w:val="Bezodstpw"/>
        <w:spacing w:line="276" w:lineRule="auto"/>
        <w:ind w:left="1560" w:hanging="993"/>
        <w:rPr>
          <w:rFonts w:ascii="Cambria" w:hAnsi="Cambria" w:cs="Arial"/>
          <w:sz w:val="20"/>
          <w:szCs w:val="20"/>
        </w:rPr>
      </w:pPr>
      <w:r w:rsidRPr="00062E73">
        <w:rPr>
          <w:rFonts w:ascii="Cambria" w:hAnsi="Cambria" w:cs="Arial"/>
          <w:sz w:val="20"/>
          <w:szCs w:val="20"/>
        </w:rPr>
        <w:t xml:space="preserve">Załącznik nr </w:t>
      </w:r>
      <w:r w:rsidR="00B32C51">
        <w:rPr>
          <w:rFonts w:ascii="Cambria" w:hAnsi="Cambria" w:cs="Arial"/>
          <w:sz w:val="20"/>
          <w:szCs w:val="20"/>
        </w:rPr>
        <w:t>2</w:t>
      </w:r>
      <w:r w:rsidRPr="00062E73">
        <w:rPr>
          <w:rFonts w:ascii="Cambria" w:hAnsi="Cambria" w:cs="Arial"/>
          <w:sz w:val="20"/>
          <w:szCs w:val="20"/>
        </w:rPr>
        <w:t>:</w:t>
      </w:r>
      <w:r w:rsidR="00C5305C" w:rsidRPr="00062E73">
        <w:rPr>
          <w:rFonts w:ascii="Cambria" w:hAnsi="Cambria" w:cs="Arial"/>
          <w:sz w:val="20"/>
          <w:szCs w:val="20"/>
        </w:rPr>
        <w:tab/>
      </w:r>
      <w:r w:rsidR="00C5305C" w:rsidRPr="00062E73">
        <w:rPr>
          <w:rFonts w:ascii="Cambria" w:eastAsia="Times New Roman" w:hAnsi="Cambria" w:cs="Arial"/>
          <w:sz w:val="20"/>
          <w:szCs w:val="20"/>
        </w:rPr>
        <w:t>Jednolity Europejski Dokument Zamówienia</w:t>
      </w:r>
      <w:r w:rsidRPr="00062E73">
        <w:rPr>
          <w:rFonts w:ascii="Cambria" w:hAnsi="Cambria" w:cs="Arial"/>
          <w:sz w:val="20"/>
          <w:szCs w:val="20"/>
        </w:rPr>
        <w:t xml:space="preserve"> </w:t>
      </w:r>
    </w:p>
    <w:p w14:paraId="4F6F4426" w14:textId="77777777" w:rsidR="00D04B7D" w:rsidRPr="00062E73" w:rsidRDefault="00554B4B" w:rsidP="00581E16">
      <w:pPr>
        <w:pStyle w:val="Bezodstpw"/>
        <w:spacing w:line="276" w:lineRule="auto"/>
        <w:ind w:left="1560" w:hanging="993"/>
        <w:rPr>
          <w:rFonts w:ascii="Cambria" w:eastAsia="Times New Roman" w:hAnsi="Cambria" w:cs="Arial"/>
          <w:bCs/>
          <w:iCs/>
          <w:sz w:val="20"/>
          <w:szCs w:val="20"/>
        </w:rPr>
      </w:pPr>
      <w:r w:rsidRPr="00062E73">
        <w:rPr>
          <w:rFonts w:ascii="Cambria" w:hAnsi="Cambria" w:cs="Arial"/>
          <w:sz w:val="20"/>
          <w:szCs w:val="20"/>
        </w:rPr>
        <w:t xml:space="preserve">Załącznik nr </w:t>
      </w:r>
      <w:r w:rsidR="00B32C51">
        <w:rPr>
          <w:rFonts w:ascii="Cambria" w:hAnsi="Cambria" w:cs="Arial"/>
          <w:sz w:val="20"/>
          <w:szCs w:val="20"/>
        </w:rPr>
        <w:t>3</w:t>
      </w:r>
      <w:r w:rsidRPr="00062E73">
        <w:rPr>
          <w:rFonts w:ascii="Cambria" w:hAnsi="Cambria" w:cs="Arial"/>
          <w:sz w:val="20"/>
          <w:szCs w:val="20"/>
        </w:rPr>
        <w:t xml:space="preserve">: </w:t>
      </w:r>
      <w:r w:rsidR="00C5305C" w:rsidRPr="00062E73">
        <w:rPr>
          <w:rFonts w:ascii="Cambria" w:hAnsi="Cambria" w:cs="Arial"/>
          <w:sz w:val="20"/>
          <w:szCs w:val="20"/>
        </w:rPr>
        <w:tab/>
      </w:r>
      <w:r w:rsidR="00C5305C" w:rsidRPr="00062E73">
        <w:rPr>
          <w:rFonts w:ascii="Cambria" w:eastAsia="Times New Roman" w:hAnsi="Cambria" w:cs="Arial"/>
          <w:bCs/>
          <w:sz w:val="20"/>
          <w:szCs w:val="20"/>
        </w:rPr>
        <w:t xml:space="preserve">Instrukcja wypełniania </w:t>
      </w:r>
      <w:r w:rsidR="00C5305C" w:rsidRPr="00062E73">
        <w:rPr>
          <w:rFonts w:ascii="Cambria" w:eastAsia="Times New Roman" w:hAnsi="Cambria" w:cs="Arial"/>
          <w:bCs/>
          <w:iCs/>
          <w:sz w:val="20"/>
          <w:szCs w:val="20"/>
        </w:rPr>
        <w:t>(Wersja wstępna) jednolitego dokumentu</w:t>
      </w:r>
    </w:p>
    <w:p w14:paraId="7A964EC7" w14:textId="77777777" w:rsidR="00554B4B" w:rsidRPr="00062E73" w:rsidRDefault="00554B4B" w:rsidP="00581E16">
      <w:pPr>
        <w:pStyle w:val="Bezodstpw"/>
        <w:spacing w:line="276" w:lineRule="auto"/>
        <w:ind w:left="1560" w:hanging="993"/>
        <w:rPr>
          <w:rFonts w:ascii="Cambria" w:hAnsi="Cambria" w:cs="Arial"/>
          <w:sz w:val="20"/>
          <w:szCs w:val="20"/>
        </w:rPr>
      </w:pPr>
      <w:r w:rsidRPr="00062E73">
        <w:rPr>
          <w:rFonts w:ascii="Cambria" w:hAnsi="Cambria"/>
          <w:sz w:val="20"/>
          <w:szCs w:val="20"/>
        </w:rPr>
        <w:t xml:space="preserve">Załącznik nr </w:t>
      </w:r>
      <w:r w:rsidR="00B32C51">
        <w:rPr>
          <w:rFonts w:ascii="Cambria" w:hAnsi="Cambria"/>
          <w:sz w:val="20"/>
          <w:szCs w:val="20"/>
        </w:rPr>
        <w:t>4</w:t>
      </w:r>
      <w:r w:rsidRPr="00062E73">
        <w:rPr>
          <w:rFonts w:ascii="Cambria" w:hAnsi="Cambria"/>
          <w:sz w:val="20"/>
          <w:szCs w:val="20"/>
        </w:rPr>
        <w:t xml:space="preserve">: </w:t>
      </w:r>
      <w:r w:rsidR="00D04B7D" w:rsidRPr="00062E73">
        <w:rPr>
          <w:rFonts w:ascii="Cambria" w:hAnsi="Cambria"/>
          <w:sz w:val="20"/>
          <w:szCs w:val="20"/>
        </w:rPr>
        <w:tab/>
      </w:r>
      <w:r w:rsidR="00752807" w:rsidRPr="00062E73">
        <w:rPr>
          <w:rFonts w:ascii="Cambria" w:hAnsi="Cambria" w:cs="Arial"/>
          <w:sz w:val="20"/>
          <w:szCs w:val="20"/>
        </w:rPr>
        <w:t>Wzór umowy</w:t>
      </w:r>
    </w:p>
    <w:p w14:paraId="7359147D" w14:textId="77777777" w:rsidR="00C5305C" w:rsidRDefault="00C5305C" w:rsidP="00581E16">
      <w:pPr>
        <w:spacing w:line="276" w:lineRule="auto"/>
        <w:ind w:left="1560" w:hanging="993"/>
        <w:rPr>
          <w:rFonts w:ascii="Cambria" w:hAnsi="Cambria" w:cs="Arial"/>
          <w:sz w:val="20"/>
          <w:szCs w:val="20"/>
        </w:rPr>
      </w:pPr>
      <w:r w:rsidRPr="00062E73">
        <w:rPr>
          <w:rFonts w:ascii="Cambria" w:hAnsi="Cambria"/>
          <w:sz w:val="20"/>
          <w:szCs w:val="20"/>
        </w:rPr>
        <w:t xml:space="preserve">Załącznik nr </w:t>
      </w:r>
      <w:r w:rsidR="00187471">
        <w:rPr>
          <w:rFonts w:ascii="Cambria" w:hAnsi="Cambria"/>
          <w:sz w:val="20"/>
          <w:szCs w:val="20"/>
        </w:rPr>
        <w:t>5</w:t>
      </w:r>
      <w:r w:rsidRPr="00062E73">
        <w:rPr>
          <w:rFonts w:ascii="Cambria" w:hAnsi="Cambria"/>
          <w:sz w:val="20"/>
          <w:szCs w:val="20"/>
        </w:rPr>
        <w:t>:</w:t>
      </w:r>
      <w:r w:rsidRPr="00062E73">
        <w:rPr>
          <w:rFonts w:ascii="Cambria" w:hAnsi="Cambria" w:cs="Arial"/>
          <w:sz w:val="20"/>
          <w:szCs w:val="20"/>
        </w:rPr>
        <w:t xml:space="preserve"> </w:t>
      </w:r>
      <w:r w:rsidRPr="00062E73">
        <w:rPr>
          <w:rFonts w:ascii="Cambria" w:hAnsi="Cambria" w:cs="Arial"/>
          <w:sz w:val="20"/>
          <w:szCs w:val="20"/>
        </w:rPr>
        <w:tab/>
        <w:t>Oświadczenie o przynależności do grupy kapitałowej</w:t>
      </w:r>
    </w:p>
    <w:p w14:paraId="3B73E457" w14:textId="77777777" w:rsidR="00406A07" w:rsidRPr="008E4B70" w:rsidRDefault="00DA06FF" w:rsidP="00581E16">
      <w:pPr>
        <w:spacing w:line="276" w:lineRule="auto"/>
        <w:ind w:left="1560" w:hanging="993"/>
        <w:rPr>
          <w:rFonts w:ascii="Cambria" w:hAnsi="Cambria"/>
          <w:sz w:val="20"/>
          <w:szCs w:val="20"/>
        </w:rPr>
      </w:pPr>
      <w:r w:rsidRPr="00DA06FF">
        <w:rPr>
          <w:rFonts w:ascii="Cambria" w:hAnsi="Cambria"/>
          <w:sz w:val="20"/>
          <w:szCs w:val="20"/>
        </w:rPr>
        <w:t xml:space="preserve">Załącznik nr </w:t>
      </w:r>
      <w:r w:rsidR="00187471">
        <w:rPr>
          <w:rFonts w:ascii="Cambria" w:hAnsi="Cambria"/>
          <w:sz w:val="20"/>
          <w:szCs w:val="20"/>
        </w:rPr>
        <w:t>6</w:t>
      </w:r>
      <w:r w:rsidRPr="00DA06FF">
        <w:rPr>
          <w:rFonts w:ascii="Cambria" w:hAnsi="Cambria"/>
          <w:sz w:val="20"/>
          <w:szCs w:val="20"/>
        </w:rPr>
        <w:t xml:space="preserve">: </w:t>
      </w:r>
      <w:r w:rsidRPr="00DA06FF">
        <w:rPr>
          <w:rFonts w:ascii="Cambria" w:hAnsi="Cambria"/>
          <w:sz w:val="20"/>
          <w:szCs w:val="20"/>
        </w:rPr>
        <w:tab/>
        <w:t>Oświadczeni</w:t>
      </w:r>
      <w:r>
        <w:rPr>
          <w:rFonts w:ascii="Cambria" w:hAnsi="Cambria"/>
          <w:sz w:val="20"/>
          <w:szCs w:val="20"/>
        </w:rPr>
        <w:t>a</w:t>
      </w:r>
      <w:r w:rsidRPr="00DA06FF">
        <w:rPr>
          <w:rFonts w:ascii="Cambria" w:hAnsi="Cambria"/>
          <w:sz w:val="20"/>
          <w:szCs w:val="20"/>
        </w:rPr>
        <w:t xml:space="preserve"> </w:t>
      </w:r>
      <w:r w:rsidRPr="008E4B70">
        <w:rPr>
          <w:rFonts w:ascii="Cambria" w:hAnsi="Cambria"/>
          <w:sz w:val="20"/>
          <w:szCs w:val="20"/>
        </w:rPr>
        <w:t>o braku podstaw wykluczenia</w:t>
      </w:r>
    </w:p>
    <w:p w14:paraId="22A677D1" w14:textId="53A49B0F" w:rsidR="00E60385" w:rsidRPr="00062E73" w:rsidRDefault="00710BA5" w:rsidP="005D3FF6">
      <w:pPr>
        <w:spacing w:line="276" w:lineRule="auto"/>
        <w:ind w:left="1560" w:hanging="993"/>
        <w:rPr>
          <w:rFonts w:ascii="Cambria" w:hAnsi="Cambria"/>
          <w:sz w:val="20"/>
          <w:szCs w:val="20"/>
        </w:rPr>
      </w:pPr>
      <w:r w:rsidRPr="008E4B70">
        <w:rPr>
          <w:rFonts w:ascii="Cambria" w:hAnsi="Cambria"/>
          <w:sz w:val="20"/>
          <w:szCs w:val="20"/>
        </w:rPr>
        <w:t>Załącznik nr 7:</w:t>
      </w:r>
      <w:r w:rsidRPr="008E4B70">
        <w:rPr>
          <w:rFonts w:ascii="Cambria" w:hAnsi="Cambria"/>
          <w:sz w:val="20"/>
          <w:szCs w:val="20"/>
        </w:rPr>
        <w:tab/>
      </w:r>
      <w:r w:rsidR="00EC7308" w:rsidRPr="008E4B70">
        <w:rPr>
          <w:rFonts w:ascii="Cambria" w:hAnsi="Cambria"/>
          <w:sz w:val="20"/>
          <w:szCs w:val="20"/>
        </w:rPr>
        <w:t>Opis przedmiotu zamówienia</w:t>
      </w:r>
      <w:r w:rsidR="00157E17" w:rsidRPr="008E4B70">
        <w:rPr>
          <w:rFonts w:ascii="Cambria" w:hAnsi="Cambria"/>
          <w:sz w:val="20"/>
          <w:szCs w:val="20"/>
        </w:rPr>
        <w:t xml:space="preserve"> - </w:t>
      </w:r>
      <w:r w:rsidR="00157E17" w:rsidRPr="008E4B70">
        <w:rPr>
          <w:rFonts w:ascii="Cambria" w:hAnsi="Cambria" w:cs="Arial"/>
          <w:sz w:val="20"/>
          <w:szCs w:val="20"/>
        </w:rPr>
        <w:t>Szczegółowa Specyfikacja Techniczna Materiałów i Dostaw (</w:t>
      </w:r>
      <w:proofErr w:type="spellStart"/>
      <w:r w:rsidR="00157E17" w:rsidRPr="008E4B70">
        <w:rPr>
          <w:rFonts w:ascii="Cambria" w:hAnsi="Cambria" w:cs="Arial"/>
          <w:sz w:val="20"/>
          <w:szCs w:val="20"/>
        </w:rPr>
        <w:t>SSTMiD</w:t>
      </w:r>
      <w:proofErr w:type="spellEnd"/>
      <w:r w:rsidR="00157E17" w:rsidRPr="008E4B70">
        <w:rPr>
          <w:rFonts w:ascii="Cambria" w:hAnsi="Cambria" w:cs="Arial"/>
          <w:sz w:val="20"/>
          <w:szCs w:val="20"/>
        </w:rPr>
        <w:t>).</w:t>
      </w:r>
    </w:p>
    <w:sectPr w:rsidR="00E60385" w:rsidRPr="00062E73" w:rsidSect="005501E1">
      <w:headerReference w:type="default" r:id="rId12"/>
      <w:footerReference w:type="default" r:id="rId13"/>
      <w:type w:val="continuous"/>
      <w:pgSz w:w="11906" w:h="16838"/>
      <w:pgMar w:top="1108" w:right="1418" w:bottom="1259" w:left="1418" w:header="426"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C6062" w14:textId="77777777" w:rsidR="006E1743" w:rsidRDefault="006E1743">
      <w:r>
        <w:separator/>
      </w:r>
    </w:p>
  </w:endnote>
  <w:endnote w:type="continuationSeparator" w:id="0">
    <w:p w14:paraId="6F5F8870" w14:textId="77777777" w:rsidR="006E1743" w:rsidRDefault="006E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015773"/>
      <w:docPartObj>
        <w:docPartGallery w:val="Page Numbers (Bottom of Page)"/>
        <w:docPartUnique/>
      </w:docPartObj>
    </w:sdtPr>
    <w:sdtEndPr/>
    <w:sdtContent>
      <w:p w14:paraId="0090E1AE" w14:textId="6A3747B7" w:rsidR="00EA1CC6" w:rsidRDefault="00EA1CC6">
        <w:pPr>
          <w:pStyle w:val="Stopka"/>
          <w:jc w:val="right"/>
        </w:pPr>
        <w:r>
          <w:t xml:space="preserve">Strona | </w:t>
        </w:r>
        <w:r>
          <w:fldChar w:fldCharType="begin"/>
        </w:r>
        <w:r>
          <w:instrText>PAGE   \* MERGEFORMAT</w:instrText>
        </w:r>
        <w:r>
          <w:fldChar w:fldCharType="separate"/>
        </w:r>
        <w:r w:rsidR="00FB4C1E">
          <w:rPr>
            <w:noProof/>
          </w:rPr>
          <w:t>15</w:t>
        </w:r>
        <w:r>
          <w:rPr>
            <w:noProof/>
          </w:rPr>
          <w:fldChar w:fldCharType="end"/>
        </w:r>
        <w:r>
          <w:t xml:space="preserve"> </w:t>
        </w:r>
      </w:p>
    </w:sdtContent>
  </w:sdt>
  <w:p w14:paraId="512E7E5E" w14:textId="77777777" w:rsidR="00EA1CC6" w:rsidRDefault="00EA1C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3D181" w14:textId="77777777" w:rsidR="006E1743" w:rsidRDefault="006E1743">
      <w:r>
        <w:separator/>
      </w:r>
    </w:p>
  </w:footnote>
  <w:footnote w:type="continuationSeparator" w:id="0">
    <w:p w14:paraId="7C3EDC55" w14:textId="77777777" w:rsidR="006E1743" w:rsidRDefault="006E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Ind w:w="107" w:type="dxa"/>
      <w:tblCellMar>
        <w:left w:w="0" w:type="dxa"/>
        <w:right w:w="0" w:type="dxa"/>
      </w:tblCellMar>
      <w:tblLook w:val="04A0" w:firstRow="1" w:lastRow="0" w:firstColumn="1" w:lastColumn="0" w:noHBand="0" w:noVBand="1"/>
    </w:tblPr>
    <w:tblGrid>
      <w:gridCol w:w="1843"/>
      <w:gridCol w:w="2693"/>
      <w:gridCol w:w="2058"/>
      <w:gridCol w:w="2478"/>
    </w:tblGrid>
    <w:tr w:rsidR="00EA1CC6" w:rsidRPr="00D77D6D" w14:paraId="6CCC5B56" w14:textId="77777777" w:rsidTr="00165D5A">
      <w:tc>
        <w:tcPr>
          <w:tcW w:w="1843" w:type="dxa"/>
          <w:tcMar>
            <w:left w:w="0" w:type="dxa"/>
            <w:right w:w="0" w:type="dxa"/>
          </w:tcMar>
        </w:tcPr>
        <w:p w14:paraId="1CED42FE" w14:textId="77777777" w:rsidR="00EA1CC6" w:rsidRPr="00D77D6D" w:rsidRDefault="00EA1CC6" w:rsidP="00770CC5">
          <w:pPr>
            <w:rPr>
              <w:rFonts w:ascii="Calibri" w:hAnsi="Calibri"/>
              <w:noProof/>
            </w:rPr>
          </w:pPr>
          <w:bookmarkStart w:id="9" w:name="_Hlk25055772"/>
          <w:bookmarkStart w:id="10" w:name="_Hlk25055773"/>
          <w:r>
            <w:rPr>
              <w:rFonts w:ascii="Calibri" w:hAnsi="Calibri"/>
              <w:noProof/>
            </w:rPr>
            <w:drawing>
              <wp:inline distT="0" distB="0" distL="0" distR="0" wp14:anchorId="2494DBEE" wp14:editId="7DC60F53">
                <wp:extent cx="1028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14:paraId="552FCDA2" w14:textId="77777777" w:rsidR="00EA1CC6" w:rsidRPr="00D77D6D" w:rsidRDefault="00EA1CC6" w:rsidP="00770CC5">
          <w:pPr>
            <w:ind w:left="48"/>
            <w:jc w:val="center"/>
            <w:rPr>
              <w:rFonts w:ascii="Calibri" w:hAnsi="Calibri"/>
              <w:noProof/>
            </w:rPr>
          </w:pPr>
          <w:r>
            <w:rPr>
              <w:rFonts w:ascii="Calibri" w:hAnsi="Calibri"/>
              <w:noProof/>
            </w:rPr>
            <w:drawing>
              <wp:inline distT="0" distB="0" distL="0" distR="0" wp14:anchorId="3246E980" wp14:editId="6578A133">
                <wp:extent cx="1409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14:paraId="25F0A502" w14:textId="77777777" w:rsidR="00EA1CC6" w:rsidRPr="00D77D6D" w:rsidRDefault="00EA1CC6" w:rsidP="00770CC5">
          <w:pPr>
            <w:ind w:left="-1"/>
            <w:jc w:val="center"/>
            <w:rPr>
              <w:rFonts w:ascii="Calibri" w:hAnsi="Calibri"/>
              <w:noProof/>
            </w:rPr>
          </w:pPr>
          <w:r>
            <w:rPr>
              <w:rFonts w:ascii="Calibri" w:hAnsi="Calibri"/>
              <w:noProof/>
            </w:rPr>
            <w:drawing>
              <wp:inline distT="0" distB="0" distL="0" distR="0" wp14:anchorId="5FCD093A" wp14:editId="57E7DEE5">
                <wp:extent cx="962025" cy="438150"/>
                <wp:effectExtent l="0" t="0" r="952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78" w:type="dxa"/>
          <w:tcMar>
            <w:left w:w="0" w:type="dxa"/>
            <w:right w:w="0" w:type="dxa"/>
          </w:tcMar>
        </w:tcPr>
        <w:p w14:paraId="1BF6F972" w14:textId="77777777" w:rsidR="00EA1CC6" w:rsidRPr="00D77D6D" w:rsidRDefault="00EA1CC6" w:rsidP="00770CC5">
          <w:pPr>
            <w:ind w:right="-1"/>
            <w:jc w:val="right"/>
            <w:rPr>
              <w:rFonts w:ascii="Calibri" w:hAnsi="Calibri"/>
              <w:noProof/>
            </w:rPr>
          </w:pPr>
          <w:r>
            <w:rPr>
              <w:rFonts w:ascii="Calibri" w:hAnsi="Calibri"/>
              <w:noProof/>
            </w:rPr>
            <w:drawing>
              <wp:inline distT="0" distB="0" distL="0" distR="0" wp14:anchorId="755ED573" wp14:editId="522F89F2">
                <wp:extent cx="1457325" cy="43815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76D8D2AC" w14:textId="77777777" w:rsidR="00EA1CC6" w:rsidRDefault="00EA1CC6" w:rsidP="00B052EA">
    <w:pPr>
      <w:pStyle w:val="Nagwek"/>
      <w:rPr>
        <w:rFonts w:ascii="Cambria" w:hAnsi="Cambria" w:cs="Cambria"/>
        <w:sz w:val="20"/>
        <w:szCs w:val="20"/>
      </w:rPr>
    </w:pPr>
  </w:p>
  <w:p w14:paraId="771707FE" w14:textId="77777777" w:rsidR="00EA1CC6" w:rsidRDefault="00EA1CC6" w:rsidP="00B052EA">
    <w:pPr>
      <w:pStyle w:val="Nagwek"/>
      <w:rPr>
        <w:rFonts w:ascii="Cambria" w:hAnsi="Cambria" w:cs="Cambria"/>
        <w:sz w:val="20"/>
        <w:szCs w:val="20"/>
      </w:rPr>
    </w:pPr>
  </w:p>
  <w:p w14:paraId="499A90B0" w14:textId="350D8302" w:rsidR="00EA1CC6" w:rsidRDefault="00EA1CC6" w:rsidP="008142EB">
    <w:pPr>
      <w:pStyle w:val="Standard"/>
      <w:rPr>
        <w:rFonts w:ascii="Cambria" w:hAnsi="Cambria"/>
        <w:b/>
        <w:bCs/>
        <w:sz w:val="20"/>
        <w:szCs w:val="20"/>
      </w:rPr>
    </w:pPr>
    <w:bookmarkStart w:id="11" w:name="_Hlk9335319"/>
    <w:r w:rsidRPr="00BB2B33">
      <w:rPr>
        <w:rFonts w:ascii="Cambria" w:hAnsi="Cambria"/>
        <w:sz w:val="20"/>
        <w:szCs w:val="20"/>
      </w:rPr>
      <w:t xml:space="preserve">Znak sprawy: </w:t>
    </w:r>
    <w:r w:rsidRPr="00E2557A">
      <w:rPr>
        <w:rFonts w:ascii="Cambria" w:hAnsi="Cambria"/>
        <w:sz w:val="20"/>
        <w:szCs w:val="20"/>
      </w:rPr>
      <w:t>ZP.271.9.2020.RPOWŚ</w:t>
    </w:r>
  </w:p>
  <w:bookmarkEnd w:id="9"/>
  <w:bookmarkEnd w:id="10"/>
  <w:bookmarkEnd w:id="11"/>
  <w:p w14:paraId="49AD7BB1" w14:textId="77777777" w:rsidR="00EA1CC6" w:rsidRPr="00B052EA" w:rsidRDefault="00EA1CC6" w:rsidP="00B052EA">
    <w:pPr>
      <w:pStyle w:val="Nagwek"/>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9"/>
      <w:numFmt w:val="decimal"/>
      <w:lvlText w:val="%1"/>
      <w:lvlJc w:val="left"/>
      <w:pPr>
        <w:tabs>
          <w:tab w:val="num" w:pos="-282"/>
        </w:tabs>
        <w:ind w:left="78" w:hanging="360"/>
      </w:pPr>
    </w:lvl>
    <w:lvl w:ilvl="1">
      <w:start w:val="6"/>
      <w:numFmt w:val="decimal"/>
      <w:lvlText w:val="%1.%2"/>
      <w:lvlJc w:val="left"/>
      <w:pPr>
        <w:tabs>
          <w:tab w:val="num" w:pos="-282"/>
        </w:tabs>
        <w:ind w:left="78" w:hanging="360"/>
      </w:pPr>
      <w:rPr>
        <w:b/>
      </w:rPr>
    </w:lvl>
    <w:lvl w:ilvl="2">
      <w:start w:val="1"/>
      <w:numFmt w:val="decimal"/>
      <w:lvlText w:val="%1.%2.%3"/>
      <w:lvlJc w:val="left"/>
      <w:pPr>
        <w:tabs>
          <w:tab w:val="num" w:pos="-282"/>
        </w:tabs>
        <w:ind w:left="438" w:hanging="720"/>
      </w:pPr>
    </w:lvl>
    <w:lvl w:ilvl="3">
      <w:start w:val="1"/>
      <w:numFmt w:val="decimal"/>
      <w:lvlText w:val="%1.%2.%3.%4"/>
      <w:lvlJc w:val="left"/>
      <w:pPr>
        <w:tabs>
          <w:tab w:val="num" w:pos="-282"/>
        </w:tabs>
        <w:ind w:left="438" w:hanging="720"/>
      </w:pPr>
    </w:lvl>
    <w:lvl w:ilvl="4">
      <w:start w:val="1"/>
      <w:numFmt w:val="decimal"/>
      <w:lvlText w:val="%1.%2.%3.%4.%5"/>
      <w:lvlJc w:val="left"/>
      <w:pPr>
        <w:tabs>
          <w:tab w:val="num" w:pos="-282"/>
        </w:tabs>
        <w:ind w:left="438" w:hanging="720"/>
      </w:pPr>
    </w:lvl>
    <w:lvl w:ilvl="5">
      <w:start w:val="1"/>
      <w:numFmt w:val="decimal"/>
      <w:lvlText w:val="%1.%2.%3.%4.%5.%6"/>
      <w:lvlJc w:val="left"/>
      <w:pPr>
        <w:tabs>
          <w:tab w:val="num" w:pos="-282"/>
        </w:tabs>
        <w:ind w:left="798" w:hanging="1080"/>
      </w:pPr>
    </w:lvl>
    <w:lvl w:ilvl="6">
      <w:start w:val="1"/>
      <w:numFmt w:val="decimal"/>
      <w:lvlText w:val="%1.%2.%3.%4.%5.%6.%7"/>
      <w:lvlJc w:val="left"/>
      <w:pPr>
        <w:tabs>
          <w:tab w:val="num" w:pos="-282"/>
        </w:tabs>
        <w:ind w:left="798" w:hanging="1080"/>
      </w:pPr>
    </w:lvl>
    <w:lvl w:ilvl="7">
      <w:start w:val="1"/>
      <w:numFmt w:val="decimal"/>
      <w:lvlText w:val="%1.%2.%3.%4.%5.%6.%7.%8"/>
      <w:lvlJc w:val="left"/>
      <w:pPr>
        <w:tabs>
          <w:tab w:val="num" w:pos="-282"/>
        </w:tabs>
        <w:ind w:left="1158" w:hanging="1440"/>
      </w:pPr>
    </w:lvl>
    <w:lvl w:ilvl="8">
      <w:start w:val="1"/>
      <w:numFmt w:val="decimal"/>
      <w:lvlText w:val="%1.%2.%3.%4.%5.%6.%7.%8.%9"/>
      <w:lvlJc w:val="left"/>
      <w:pPr>
        <w:tabs>
          <w:tab w:val="num" w:pos="-282"/>
        </w:tabs>
        <w:ind w:left="1158" w:hanging="1440"/>
      </w:pPr>
    </w:lvl>
  </w:abstractNum>
  <w:abstractNum w:abstractNumId="1" w15:restartNumberingAfterBreak="0">
    <w:nsid w:val="00000010"/>
    <w:multiLevelType w:val="multilevel"/>
    <w:tmpl w:val="00000010"/>
    <w:name w:val="WW8Num16"/>
    <w:lvl w:ilvl="0">
      <w:start w:val="18"/>
      <w:numFmt w:val="decimal"/>
      <w:lvlText w:val="%1"/>
      <w:lvlJc w:val="left"/>
      <w:pPr>
        <w:tabs>
          <w:tab w:val="num" w:pos="0"/>
        </w:tabs>
        <w:ind w:left="720" w:hanging="360"/>
      </w:pPr>
      <w:rPr>
        <w:rFonts w:cs="Arial" w:hint="default"/>
        <w:u w:val="none"/>
      </w:rPr>
    </w:lvl>
    <w:lvl w:ilvl="1">
      <w:start w:val="2"/>
      <w:numFmt w:val="decimal"/>
      <w:lvlText w:val="%1.%2"/>
      <w:lvlJc w:val="left"/>
      <w:pPr>
        <w:tabs>
          <w:tab w:val="num" w:pos="0"/>
        </w:tabs>
        <w:ind w:left="735" w:hanging="375"/>
      </w:pPr>
      <w:rPr>
        <w:rFonts w:ascii="Cambria" w:hAnsi="Cambria" w:cs="Arial" w:hint="default"/>
        <w:sz w:val="20"/>
        <w:szCs w:val="2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0000012"/>
    <w:multiLevelType w:val="multilevel"/>
    <w:tmpl w:val="00000012"/>
    <w:lvl w:ilvl="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6"/>
      <w:numFmt w:val="decimal"/>
      <w:lvlText w:val="%3."/>
      <w:lvlJc w:val="left"/>
      <w:pPr>
        <w:tabs>
          <w:tab w:val="num" w:pos="0"/>
        </w:tabs>
        <w:ind w:left="2340" w:hanging="360"/>
      </w:pPr>
      <w:rPr>
        <w:u w:val="non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19"/>
    <w:multiLevelType w:val="multilevel"/>
    <w:tmpl w:val="00000019"/>
    <w:name w:val="WW8Num25"/>
    <w:lvl w:ilvl="0">
      <w:start w:val="22"/>
      <w:numFmt w:val="decimal"/>
      <w:lvlText w:val="%1"/>
      <w:lvlJc w:val="left"/>
      <w:pPr>
        <w:tabs>
          <w:tab w:val="num" w:pos="0"/>
        </w:tabs>
        <w:ind w:left="360" w:hanging="360"/>
      </w:pPr>
      <w:rPr>
        <w:rFonts w:cs="Cambria" w:hint="default"/>
        <w:caps w:val="0"/>
        <w:smallCaps w:val="0"/>
        <w:lang w:val="pl-PL"/>
      </w:rPr>
    </w:lvl>
    <w:lvl w:ilvl="1">
      <w:start w:val="1"/>
      <w:numFmt w:val="decimal"/>
      <w:lvlText w:val="%1.%2"/>
      <w:lvlJc w:val="left"/>
      <w:pPr>
        <w:tabs>
          <w:tab w:val="num" w:pos="0"/>
        </w:tabs>
        <w:ind w:left="786" w:hanging="360"/>
      </w:pPr>
      <w:rPr>
        <w:rFonts w:cs="Cambria" w:hint="default"/>
        <w:caps w:val="0"/>
        <w:smallCaps w:val="0"/>
        <w:lang w:val="pl-PL"/>
      </w:rPr>
    </w:lvl>
    <w:lvl w:ilvl="2">
      <w:start w:val="1"/>
      <w:numFmt w:val="decimal"/>
      <w:lvlText w:val="%1.%2.%3"/>
      <w:lvlJc w:val="left"/>
      <w:pPr>
        <w:tabs>
          <w:tab w:val="num" w:pos="0"/>
        </w:tabs>
        <w:ind w:left="1572" w:hanging="720"/>
      </w:pPr>
      <w:rPr>
        <w:rFonts w:cs="Cambria" w:hint="default"/>
        <w:caps w:val="0"/>
        <w:smallCaps w:val="0"/>
        <w:lang w:val="pl-PL"/>
      </w:rPr>
    </w:lvl>
    <w:lvl w:ilvl="3">
      <w:start w:val="1"/>
      <w:numFmt w:val="decimal"/>
      <w:lvlText w:val="%1.%2.%3.%4"/>
      <w:lvlJc w:val="left"/>
      <w:pPr>
        <w:tabs>
          <w:tab w:val="num" w:pos="0"/>
        </w:tabs>
        <w:ind w:left="1998" w:hanging="720"/>
      </w:pPr>
      <w:rPr>
        <w:rFonts w:cs="Cambria" w:hint="default"/>
        <w:caps w:val="0"/>
        <w:smallCaps w:val="0"/>
        <w:lang w:val="pl-PL"/>
      </w:rPr>
    </w:lvl>
    <w:lvl w:ilvl="4">
      <w:start w:val="1"/>
      <w:numFmt w:val="decimal"/>
      <w:lvlText w:val="%1.%2.%3.%4.%5"/>
      <w:lvlJc w:val="left"/>
      <w:pPr>
        <w:tabs>
          <w:tab w:val="num" w:pos="0"/>
        </w:tabs>
        <w:ind w:left="2784" w:hanging="1080"/>
      </w:pPr>
      <w:rPr>
        <w:rFonts w:cs="Cambria" w:hint="default"/>
        <w:caps w:val="0"/>
        <w:smallCaps w:val="0"/>
        <w:lang w:val="pl-PL"/>
      </w:rPr>
    </w:lvl>
    <w:lvl w:ilvl="5">
      <w:start w:val="1"/>
      <w:numFmt w:val="decimal"/>
      <w:lvlText w:val="%1.%2.%3.%4.%5.%6"/>
      <w:lvlJc w:val="left"/>
      <w:pPr>
        <w:tabs>
          <w:tab w:val="num" w:pos="0"/>
        </w:tabs>
        <w:ind w:left="3210" w:hanging="1080"/>
      </w:pPr>
      <w:rPr>
        <w:rFonts w:cs="Cambria" w:hint="default"/>
        <w:caps w:val="0"/>
        <w:smallCaps w:val="0"/>
        <w:lang w:val="pl-PL"/>
      </w:rPr>
    </w:lvl>
    <w:lvl w:ilvl="6">
      <w:start w:val="1"/>
      <w:numFmt w:val="decimal"/>
      <w:lvlText w:val="%1.%2.%3.%4.%5.%6.%7"/>
      <w:lvlJc w:val="left"/>
      <w:pPr>
        <w:tabs>
          <w:tab w:val="num" w:pos="0"/>
        </w:tabs>
        <w:ind w:left="3996" w:hanging="1440"/>
      </w:pPr>
      <w:rPr>
        <w:rFonts w:cs="Cambria" w:hint="default"/>
        <w:caps w:val="0"/>
        <w:smallCaps w:val="0"/>
        <w:lang w:val="pl-PL"/>
      </w:rPr>
    </w:lvl>
    <w:lvl w:ilvl="7">
      <w:start w:val="1"/>
      <w:numFmt w:val="decimal"/>
      <w:lvlText w:val="%1.%2.%3.%4.%5.%6.%7.%8"/>
      <w:lvlJc w:val="left"/>
      <w:pPr>
        <w:tabs>
          <w:tab w:val="num" w:pos="0"/>
        </w:tabs>
        <w:ind w:left="4422" w:hanging="1440"/>
      </w:pPr>
      <w:rPr>
        <w:rFonts w:cs="Cambria" w:hint="default"/>
        <w:caps w:val="0"/>
        <w:smallCaps w:val="0"/>
        <w:lang w:val="pl-PL"/>
      </w:rPr>
    </w:lvl>
    <w:lvl w:ilvl="8">
      <w:start w:val="1"/>
      <w:numFmt w:val="decimal"/>
      <w:lvlText w:val="%1.%2.%3.%4.%5.%6.%7.%8.%9"/>
      <w:lvlJc w:val="left"/>
      <w:pPr>
        <w:tabs>
          <w:tab w:val="num" w:pos="0"/>
        </w:tabs>
        <w:ind w:left="5208" w:hanging="1800"/>
      </w:pPr>
      <w:rPr>
        <w:rFonts w:cs="Cambria" w:hint="default"/>
        <w:caps w:val="0"/>
        <w:smallCaps w:val="0"/>
        <w:lang w:val="pl-PL"/>
      </w:rPr>
    </w:lvl>
  </w:abstractNum>
  <w:abstractNum w:abstractNumId="4" w15:restartNumberingAfterBreak="0">
    <w:nsid w:val="0000001D"/>
    <w:multiLevelType w:val="multilevel"/>
    <w:tmpl w:val="0000001D"/>
    <w:name w:val="WW8Num29"/>
    <w:lvl w:ilvl="0">
      <w:start w:val="1"/>
      <w:numFmt w:val="decimal"/>
      <w:lvlText w:val="18.%1."/>
      <w:lvlJc w:val="left"/>
      <w:pPr>
        <w:tabs>
          <w:tab w:val="num" w:pos="0"/>
        </w:tabs>
        <w:ind w:left="1146" w:hanging="360"/>
      </w:pPr>
      <w:rPr>
        <w:rFonts w:cs="Cambria" w:hint="default"/>
        <w:u w:val="none"/>
      </w:rPr>
    </w:lvl>
    <w:lvl w:ilvl="1">
      <w:start w:val="1"/>
      <w:numFmt w:val="lowerLetter"/>
      <w:lvlText w:val="%2."/>
      <w:lvlJc w:val="left"/>
      <w:pPr>
        <w:tabs>
          <w:tab w:val="num" w:pos="0"/>
        </w:tabs>
        <w:ind w:left="1866" w:hanging="360"/>
      </w:pPr>
      <w:rPr>
        <w:rFonts w:ascii="Cambria" w:hAnsi="Cambria" w:cs="Arial" w:hint="default"/>
        <w:b w:val="0"/>
        <w:sz w:val="20"/>
        <w:szCs w:val="20"/>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 w15:restartNumberingAfterBreak="0">
    <w:nsid w:val="0000001F"/>
    <w:multiLevelType w:val="multilevel"/>
    <w:tmpl w:val="0000001F"/>
    <w:name w:val="WW8Num31"/>
    <w:lvl w:ilvl="0">
      <w:start w:val="9"/>
      <w:numFmt w:val="decimal"/>
      <w:lvlText w:val="%1"/>
      <w:lvlJc w:val="left"/>
      <w:pPr>
        <w:tabs>
          <w:tab w:val="num" w:pos="0"/>
        </w:tabs>
        <w:ind w:left="360" w:hanging="360"/>
      </w:pPr>
      <w:rPr>
        <w:rFonts w:ascii="Cambria" w:hAnsi="Cambria" w:cs="Arial"/>
        <w:b w:val="0"/>
        <w:bCs/>
        <w:iCs/>
        <w:sz w:val="20"/>
        <w:szCs w:val="20"/>
      </w:rPr>
    </w:lvl>
    <w:lvl w:ilvl="1">
      <w:start w:val="1"/>
      <w:numFmt w:val="decimal"/>
      <w:lvlText w:val="18.1.%2."/>
      <w:lvlJc w:val="left"/>
      <w:pPr>
        <w:tabs>
          <w:tab w:val="num" w:pos="0"/>
        </w:tabs>
        <w:ind w:left="644" w:hanging="360"/>
      </w:pPr>
      <w:rPr>
        <w:rFonts w:ascii="Cambria" w:hAnsi="Cambria" w:cs="Arial"/>
        <w:b w:val="0"/>
        <w:bCs/>
        <w:iCs/>
        <w:sz w:val="20"/>
        <w:szCs w:val="20"/>
      </w:rPr>
    </w:lvl>
    <w:lvl w:ilvl="2">
      <w:start w:val="1"/>
      <w:numFmt w:val="decimal"/>
      <w:lvlText w:val="%1.%2.%3"/>
      <w:lvlJc w:val="left"/>
      <w:pPr>
        <w:tabs>
          <w:tab w:val="num" w:pos="0"/>
        </w:tabs>
        <w:ind w:left="1288" w:hanging="720"/>
      </w:pPr>
      <w:rPr>
        <w:rFonts w:ascii="Cambria" w:hAnsi="Cambria" w:cs="Arial"/>
        <w:b w:val="0"/>
        <w:bCs/>
        <w:iCs/>
        <w:sz w:val="20"/>
        <w:szCs w:val="20"/>
      </w:rPr>
    </w:lvl>
    <w:lvl w:ilvl="3">
      <w:start w:val="1"/>
      <w:numFmt w:val="decimal"/>
      <w:lvlText w:val="%1.%2.%3.%4"/>
      <w:lvlJc w:val="left"/>
      <w:pPr>
        <w:tabs>
          <w:tab w:val="num" w:pos="0"/>
        </w:tabs>
        <w:ind w:left="1932" w:hanging="1080"/>
      </w:pPr>
      <w:rPr>
        <w:rFonts w:ascii="Cambria" w:hAnsi="Cambria" w:cs="Arial"/>
        <w:b w:val="0"/>
        <w:bCs/>
        <w:iCs/>
        <w:sz w:val="20"/>
        <w:szCs w:val="20"/>
      </w:rPr>
    </w:lvl>
    <w:lvl w:ilvl="4">
      <w:start w:val="1"/>
      <w:numFmt w:val="decimal"/>
      <w:lvlText w:val="%1.%2.%3.%4.%5"/>
      <w:lvlJc w:val="left"/>
      <w:pPr>
        <w:tabs>
          <w:tab w:val="num" w:pos="0"/>
        </w:tabs>
        <w:ind w:left="2216" w:hanging="1080"/>
      </w:pPr>
      <w:rPr>
        <w:rFonts w:ascii="Cambria" w:hAnsi="Cambria" w:cs="Arial"/>
        <w:b w:val="0"/>
        <w:bCs/>
        <w:iCs/>
        <w:sz w:val="20"/>
        <w:szCs w:val="20"/>
      </w:rPr>
    </w:lvl>
    <w:lvl w:ilvl="5">
      <w:start w:val="1"/>
      <w:numFmt w:val="decimal"/>
      <w:lvlText w:val="%1.%2.%3.%4.%5.%6"/>
      <w:lvlJc w:val="left"/>
      <w:pPr>
        <w:tabs>
          <w:tab w:val="num" w:pos="0"/>
        </w:tabs>
        <w:ind w:left="2860" w:hanging="1440"/>
      </w:pPr>
      <w:rPr>
        <w:rFonts w:ascii="Cambria" w:hAnsi="Cambria" w:cs="Arial"/>
        <w:b w:val="0"/>
        <w:bCs/>
        <w:iCs/>
        <w:sz w:val="20"/>
        <w:szCs w:val="20"/>
      </w:rPr>
    </w:lvl>
    <w:lvl w:ilvl="6">
      <w:start w:val="1"/>
      <w:numFmt w:val="decimal"/>
      <w:lvlText w:val="%1.%2.%3.%4.%5.%6.%7"/>
      <w:lvlJc w:val="left"/>
      <w:pPr>
        <w:tabs>
          <w:tab w:val="num" w:pos="0"/>
        </w:tabs>
        <w:ind w:left="3144" w:hanging="1440"/>
      </w:pPr>
      <w:rPr>
        <w:rFonts w:ascii="Cambria" w:hAnsi="Cambria" w:cs="Arial"/>
        <w:b w:val="0"/>
        <w:bCs/>
        <w:iCs/>
        <w:sz w:val="20"/>
        <w:szCs w:val="20"/>
      </w:rPr>
    </w:lvl>
    <w:lvl w:ilvl="7">
      <w:start w:val="1"/>
      <w:numFmt w:val="decimal"/>
      <w:lvlText w:val="%1.%2.%3.%4.%5.%6.%7.%8"/>
      <w:lvlJc w:val="left"/>
      <w:pPr>
        <w:tabs>
          <w:tab w:val="num" w:pos="0"/>
        </w:tabs>
        <w:ind w:left="3788" w:hanging="1800"/>
      </w:pPr>
      <w:rPr>
        <w:rFonts w:ascii="Cambria" w:hAnsi="Cambria" w:cs="Arial"/>
        <w:b w:val="0"/>
        <w:bCs/>
        <w:iCs/>
        <w:sz w:val="20"/>
        <w:szCs w:val="20"/>
      </w:rPr>
    </w:lvl>
    <w:lvl w:ilvl="8">
      <w:start w:val="1"/>
      <w:numFmt w:val="decimal"/>
      <w:lvlText w:val="%1.%2.%3.%4.%5.%6.%7.%8.%9"/>
      <w:lvlJc w:val="left"/>
      <w:pPr>
        <w:tabs>
          <w:tab w:val="num" w:pos="0"/>
        </w:tabs>
        <w:ind w:left="4072" w:hanging="1800"/>
      </w:pPr>
      <w:rPr>
        <w:rFonts w:ascii="Cambria" w:hAnsi="Cambria" w:cs="Arial"/>
        <w:b w:val="0"/>
        <w:bCs/>
        <w:iCs/>
        <w:sz w:val="20"/>
        <w:szCs w:val="20"/>
      </w:rPr>
    </w:lvl>
  </w:abstractNum>
  <w:abstractNum w:abstractNumId="6"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cs="Arial" w:hint="default"/>
      </w:rPr>
    </w:lvl>
  </w:abstractNum>
  <w:abstractNum w:abstractNumId="7" w15:restartNumberingAfterBreak="0">
    <w:nsid w:val="00000026"/>
    <w:multiLevelType w:val="multilevel"/>
    <w:tmpl w:val="BB121E0C"/>
    <w:name w:val="WW8Num38"/>
    <w:lvl w:ilvl="0">
      <w:start w:val="24"/>
      <w:numFmt w:val="decimal"/>
      <w:lvlText w:val="%1."/>
      <w:lvlJc w:val="left"/>
      <w:pPr>
        <w:tabs>
          <w:tab w:val="num" w:pos="720"/>
        </w:tabs>
        <w:ind w:left="720" w:hanging="360"/>
      </w:pPr>
      <w:rPr>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0000027"/>
    <w:multiLevelType w:val="multilevel"/>
    <w:tmpl w:val="00000027"/>
    <w:name w:val="WW8Num3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0" w15:restartNumberingAfterBreak="0">
    <w:nsid w:val="04833F5B"/>
    <w:multiLevelType w:val="hybridMultilevel"/>
    <w:tmpl w:val="A14C65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 w15:restartNumberingAfterBreak="0">
    <w:nsid w:val="0B1B3138"/>
    <w:multiLevelType w:val="multilevel"/>
    <w:tmpl w:val="F118F00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CD572B"/>
    <w:multiLevelType w:val="hybridMultilevel"/>
    <w:tmpl w:val="8A36C8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D167FA"/>
    <w:multiLevelType w:val="multilevel"/>
    <w:tmpl w:val="7478A0BC"/>
    <w:lvl w:ilvl="0">
      <w:start w:val="9"/>
      <w:numFmt w:val="decimal"/>
      <w:lvlText w:val="%1"/>
      <w:lvlJc w:val="left"/>
      <w:pPr>
        <w:ind w:left="435" w:hanging="435"/>
      </w:pPr>
      <w:rPr>
        <w:rFonts w:hint="default"/>
        <w:i w:val="0"/>
      </w:rPr>
    </w:lvl>
    <w:lvl w:ilvl="1">
      <w:start w:val="4"/>
      <w:numFmt w:val="decimal"/>
      <w:lvlText w:val="%1.%2"/>
      <w:lvlJc w:val="left"/>
      <w:pPr>
        <w:ind w:left="860" w:hanging="435"/>
      </w:pPr>
      <w:rPr>
        <w:rFonts w:hint="default"/>
        <w:i w:val="0"/>
      </w:rPr>
    </w:lvl>
    <w:lvl w:ilvl="2">
      <w:start w:val="4"/>
      <w:numFmt w:val="decimal"/>
      <w:lvlText w:val="%1.%2.%3"/>
      <w:lvlJc w:val="left"/>
      <w:pPr>
        <w:ind w:left="1570" w:hanging="720"/>
      </w:pPr>
      <w:rPr>
        <w:rFonts w:hint="default"/>
        <w:i w:val="0"/>
      </w:rPr>
    </w:lvl>
    <w:lvl w:ilvl="3">
      <w:start w:val="1"/>
      <w:numFmt w:val="decimal"/>
      <w:lvlText w:val="%1.%2.%3.%4"/>
      <w:lvlJc w:val="left"/>
      <w:pPr>
        <w:ind w:left="1995" w:hanging="720"/>
      </w:pPr>
      <w:rPr>
        <w:rFonts w:hint="default"/>
        <w:i w:val="0"/>
      </w:rPr>
    </w:lvl>
    <w:lvl w:ilvl="4">
      <w:start w:val="1"/>
      <w:numFmt w:val="decimal"/>
      <w:lvlText w:val="%1.%2.%3.%4.%5"/>
      <w:lvlJc w:val="left"/>
      <w:pPr>
        <w:ind w:left="2780" w:hanging="1080"/>
      </w:pPr>
      <w:rPr>
        <w:rFonts w:hint="default"/>
        <w:i w:val="0"/>
      </w:rPr>
    </w:lvl>
    <w:lvl w:ilvl="5">
      <w:start w:val="1"/>
      <w:numFmt w:val="decimal"/>
      <w:lvlText w:val="%1.%2.%3.%4.%5.%6"/>
      <w:lvlJc w:val="left"/>
      <w:pPr>
        <w:ind w:left="3205" w:hanging="1080"/>
      </w:pPr>
      <w:rPr>
        <w:rFonts w:hint="default"/>
        <w:i w:val="0"/>
      </w:rPr>
    </w:lvl>
    <w:lvl w:ilvl="6">
      <w:start w:val="1"/>
      <w:numFmt w:val="decimal"/>
      <w:lvlText w:val="%1.%2.%3.%4.%5.%6.%7"/>
      <w:lvlJc w:val="left"/>
      <w:pPr>
        <w:ind w:left="3990" w:hanging="1440"/>
      </w:pPr>
      <w:rPr>
        <w:rFonts w:hint="default"/>
        <w:i w:val="0"/>
      </w:rPr>
    </w:lvl>
    <w:lvl w:ilvl="7">
      <w:start w:val="1"/>
      <w:numFmt w:val="decimal"/>
      <w:lvlText w:val="%1.%2.%3.%4.%5.%6.%7.%8"/>
      <w:lvlJc w:val="left"/>
      <w:pPr>
        <w:ind w:left="4415" w:hanging="1440"/>
      </w:pPr>
      <w:rPr>
        <w:rFonts w:hint="default"/>
        <w:i w:val="0"/>
      </w:rPr>
    </w:lvl>
    <w:lvl w:ilvl="8">
      <w:start w:val="1"/>
      <w:numFmt w:val="decimal"/>
      <w:lvlText w:val="%1.%2.%3.%4.%5.%6.%7.%8.%9"/>
      <w:lvlJc w:val="left"/>
      <w:pPr>
        <w:ind w:left="5200" w:hanging="1800"/>
      </w:pPr>
      <w:rPr>
        <w:rFonts w:hint="default"/>
        <w:i w:val="0"/>
      </w:rPr>
    </w:lvl>
  </w:abstractNum>
  <w:abstractNum w:abstractNumId="15" w15:restartNumberingAfterBreak="0">
    <w:nsid w:val="0D9F3A77"/>
    <w:multiLevelType w:val="hybridMultilevel"/>
    <w:tmpl w:val="E2C09880"/>
    <w:lvl w:ilvl="0" w:tplc="11BCB84C">
      <w:start w:val="2"/>
      <w:numFmt w:val="decimal"/>
      <w:lvlText w:val="%1."/>
      <w:lvlJc w:val="left"/>
      <w:pPr>
        <w:tabs>
          <w:tab w:val="num" w:pos="360"/>
        </w:tabs>
        <w:ind w:left="360" w:hanging="360"/>
      </w:pPr>
      <w:rPr>
        <w:rFonts w:cs="Times New Roman" w:hint="default"/>
        <w:b/>
        <w:bCs/>
        <w:i w:val="0"/>
        <w:iCs w:val="0"/>
        <w:sz w:val="20"/>
        <w:szCs w:val="20"/>
      </w:rPr>
    </w:lvl>
    <w:lvl w:ilvl="1" w:tplc="337A22B2">
      <w:start w:val="1"/>
      <w:numFmt w:val="decimal"/>
      <w:isLgl/>
      <w:lvlText w:val="%2.%2."/>
      <w:lvlJc w:val="left"/>
      <w:pPr>
        <w:tabs>
          <w:tab w:val="num" w:pos="720"/>
        </w:tabs>
        <w:ind w:left="720" w:hanging="360"/>
      </w:pPr>
      <w:rPr>
        <w:rFonts w:cs="Times New Roman" w:hint="default"/>
      </w:rPr>
    </w:lvl>
    <w:lvl w:ilvl="2" w:tplc="72245A26">
      <w:numFmt w:val="none"/>
      <w:lvlText w:val=""/>
      <w:lvlJc w:val="left"/>
      <w:pPr>
        <w:tabs>
          <w:tab w:val="num" w:pos="360"/>
        </w:tabs>
      </w:pPr>
      <w:rPr>
        <w:rFonts w:cs="Times New Roman"/>
      </w:rPr>
    </w:lvl>
    <w:lvl w:ilvl="3" w:tplc="FFA85E44">
      <w:numFmt w:val="none"/>
      <w:lvlText w:val=""/>
      <w:lvlJc w:val="left"/>
      <w:pPr>
        <w:tabs>
          <w:tab w:val="num" w:pos="360"/>
        </w:tabs>
      </w:pPr>
      <w:rPr>
        <w:rFonts w:cs="Times New Roman"/>
      </w:rPr>
    </w:lvl>
    <w:lvl w:ilvl="4" w:tplc="BE123F52">
      <w:numFmt w:val="none"/>
      <w:lvlText w:val=""/>
      <w:lvlJc w:val="left"/>
      <w:pPr>
        <w:tabs>
          <w:tab w:val="num" w:pos="360"/>
        </w:tabs>
      </w:pPr>
      <w:rPr>
        <w:rFonts w:cs="Times New Roman"/>
      </w:rPr>
    </w:lvl>
    <w:lvl w:ilvl="5" w:tplc="966634D0">
      <w:numFmt w:val="none"/>
      <w:lvlText w:val=""/>
      <w:lvlJc w:val="left"/>
      <w:pPr>
        <w:tabs>
          <w:tab w:val="num" w:pos="360"/>
        </w:tabs>
      </w:pPr>
      <w:rPr>
        <w:rFonts w:cs="Times New Roman"/>
      </w:rPr>
    </w:lvl>
    <w:lvl w:ilvl="6" w:tplc="758278FA">
      <w:numFmt w:val="none"/>
      <w:lvlText w:val=""/>
      <w:lvlJc w:val="left"/>
      <w:pPr>
        <w:tabs>
          <w:tab w:val="num" w:pos="360"/>
        </w:tabs>
      </w:pPr>
      <w:rPr>
        <w:rFonts w:cs="Times New Roman"/>
      </w:rPr>
    </w:lvl>
    <w:lvl w:ilvl="7" w:tplc="6D72166C">
      <w:numFmt w:val="none"/>
      <w:lvlText w:val=""/>
      <w:lvlJc w:val="left"/>
      <w:pPr>
        <w:tabs>
          <w:tab w:val="num" w:pos="360"/>
        </w:tabs>
      </w:pPr>
      <w:rPr>
        <w:rFonts w:cs="Times New Roman"/>
      </w:rPr>
    </w:lvl>
    <w:lvl w:ilvl="8" w:tplc="B03C7846">
      <w:numFmt w:val="none"/>
      <w:lvlText w:val=""/>
      <w:lvlJc w:val="left"/>
      <w:pPr>
        <w:tabs>
          <w:tab w:val="num" w:pos="360"/>
        </w:tabs>
      </w:pPr>
      <w:rPr>
        <w:rFonts w:cs="Times New Roman"/>
      </w:rPr>
    </w:lvl>
  </w:abstractNum>
  <w:abstractNum w:abstractNumId="16" w15:restartNumberingAfterBreak="0">
    <w:nsid w:val="0DD551B8"/>
    <w:multiLevelType w:val="multilevel"/>
    <w:tmpl w:val="11B0FA60"/>
    <w:lvl w:ilvl="0">
      <w:start w:val="1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0F205F4B"/>
    <w:multiLevelType w:val="hybridMultilevel"/>
    <w:tmpl w:val="FC863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0323F"/>
    <w:multiLevelType w:val="hybridMultilevel"/>
    <w:tmpl w:val="18B652C4"/>
    <w:lvl w:ilvl="0" w:tplc="093E1034">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920CE5"/>
    <w:multiLevelType w:val="hybridMultilevel"/>
    <w:tmpl w:val="2206AB30"/>
    <w:lvl w:ilvl="0" w:tplc="C8EA532C">
      <w:start w:val="1"/>
      <w:numFmt w:val="decimal"/>
      <w:lvlText w:val="%1."/>
      <w:lvlJc w:val="left"/>
      <w:pPr>
        <w:tabs>
          <w:tab w:val="num" w:pos="540"/>
        </w:tabs>
        <w:ind w:left="180"/>
      </w:pPr>
      <w:rPr>
        <w:rFonts w:hint="default"/>
        <w:b w:val="0"/>
        <w:bCs w:val="0"/>
        <w:i w:val="0"/>
        <w:iCs w:val="0"/>
        <w:caps w:val="0"/>
        <w:strike w:val="0"/>
        <w:dstrike w:val="0"/>
        <w:vanish w:val="0"/>
        <w:color w:val="000000"/>
        <w:sz w:val="18"/>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abstractNum w:abstractNumId="20" w15:restartNumberingAfterBreak="0">
    <w:nsid w:val="170D14E7"/>
    <w:multiLevelType w:val="hybridMultilevel"/>
    <w:tmpl w:val="303489C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95451D9"/>
    <w:multiLevelType w:val="hybridMultilevel"/>
    <w:tmpl w:val="E016686C"/>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25" w15:restartNumberingAfterBreak="0">
    <w:nsid w:val="22C21964"/>
    <w:multiLevelType w:val="multilevel"/>
    <w:tmpl w:val="89E47E9C"/>
    <w:lvl w:ilvl="0">
      <w:start w:val="9"/>
      <w:numFmt w:val="decimal"/>
      <w:lvlText w:val="%1"/>
      <w:lvlJc w:val="left"/>
      <w:pPr>
        <w:ind w:left="450" w:hanging="450"/>
      </w:pPr>
      <w:rPr>
        <w:rFonts w:hint="default"/>
      </w:rPr>
    </w:lvl>
    <w:lvl w:ilvl="1">
      <w:start w:val="3"/>
      <w:numFmt w:val="decimal"/>
      <w:lvlText w:val="%1.%2"/>
      <w:lvlJc w:val="left"/>
      <w:pPr>
        <w:ind w:left="842" w:hanging="45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26" w15:restartNumberingAfterBreak="0">
    <w:nsid w:val="279D7C70"/>
    <w:multiLevelType w:val="hybridMultilevel"/>
    <w:tmpl w:val="5ED0E94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27" w15:restartNumberingAfterBreak="0">
    <w:nsid w:val="28882CF8"/>
    <w:multiLevelType w:val="hybridMultilevel"/>
    <w:tmpl w:val="11B231D4"/>
    <w:lvl w:ilvl="0" w:tplc="90CE9EB6">
      <w:start w:val="1"/>
      <w:numFmt w:val="lowerLetter"/>
      <w:lvlText w:val="%1)"/>
      <w:lvlJc w:val="left"/>
      <w:pPr>
        <w:ind w:left="720" w:hanging="360"/>
      </w:pPr>
      <w:rPr>
        <w:rFonts w:ascii="Arial" w:hAnsi="Arial" w:hint="default"/>
        <w:b w:val="0"/>
        <w:i w:val="0"/>
        <w:color w:val="auto"/>
        <w:sz w:val="20"/>
      </w:rPr>
    </w:lvl>
    <w:lvl w:ilvl="1" w:tplc="F7ECAABA">
      <w:start w:val="1"/>
      <w:numFmt w:val="lowerLetter"/>
      <w:lvlText w:val="%2)"/>
      <w:lvlJc w:val="left"/>
      <w:pPr>
        <w:ind w:left="1440" w:hanging="360"/>
      </w:pPr>
      <w:rPr>
        <w:rFonts w:ascii="Cambria" w:hAnsi="Cambria" w:hint="default"/>
        <w:b w:val="0"/>
        <w:i w:val="0"/>
        <w:color w:val="auto"/>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1555BD"/>
    <w:multiLevelType w:val="hybridMultilevel"/>
    <w:tmpl w:val="DA20AB8A"/>
    <w:lvl w:ilvl="0" w:tplc="DBA872C2">
      <w:start w:val="1"/>
      <w:numFmt w:val="lowerLetter"/>
      <w:lvlText w:val="%1)"/>
      <w:lvlJc w:val="left"/>
      <w:pPr>
        <w:ind w:left="2062"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2C0756B3"/>
    <w:multiLevelType w:val="hybridMultilevel"/>
    <w:tmpl w:val="960CCF00"/>
    <w:lvl w:ilvl="0" w:tplc="C324D88E">
      <w:start w:val="2"/>
      <w:numFmt w:val="lowerLetter"/>
      <w:lvlText w:val="%1)"/>
      <w:lvlJc w:val="left"/>
      <w:pPr>
        <w:ind w:left="21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671AAD"/>
    <w:multiLevelType w:val="hybridMultilevel"/>
    <w:tmpl w:val="7FB0F106"/>
    <w:lvl w:ilvl="0" w:tplc="33385D16">
      <w:start w:val="1"/>
      <w:numFmt w:val="lowerLetter"/>
      <w:lvlText w:val="%1)"/>
      <w:lvlJc w:val="left"/>
      <w:pPr>
        <w:ind w:left="1789" w:hanging="360"/>
      </w:pPr>
      <w:rPr>
        <w:b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1"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5C45075"/>
    <w:multiLevelType w:val="hybridMultilevel"/>
    <w:tmpl w:val="C382F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55D46"/>
    <w:multiLevelType w:val="multilevel"/>
    <w:tmpl w:val="1F7EACA8"/>
    <w:lvl w:ilvl="0">
      <w:start w:val="9"/>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5" w15:restartNumberingAfterBreak="0">
    <w:nsid w:val="45A74B7B"/>
    <w:multiLevelType w:val="multilevel"/>
    <w:tmpl w:val="766EBD12"/>
    <w:lvl w:ilvl="0">
      <w:start w:val="22"/>
      <w:numFmt w:val="decimal"/>
      <w:lvlText w:val="%1"/>
      <w:lvlJc w:val="left"/>
      <w:pPr>
        <w:ind w:left="375" w:hanging="375"/>
      </w:pPr>
      <w:rPr>
        <w:rFonts w:hint="default"/>
      </w:rPr>
    </w:lvl>
    <w:lvl w:ilvl="1">
      <w:start w:val="1"/>
      <w:numFmt w:val="decimal"/>
      <w:lvlText w:val="%1.%2"/>
      <w:lvlJc w:val="left"/>
      <w:pPr>
        <w:ind w:left="659" w:hanging="375"/>
      </w:pPr>
      <w:rPr>
        <w:rFonts w:asciiTheme="majorHAnsi" w:hAnsiTheme="majorHAnsi" w:hint="default"/>
        <w:b w:val="0"/>
        <w:sz w:val="20"/>
        <w:szCs w:val="2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481508EF"/>
    <w:multiLevelType w:val="hybridMultilevel"/>
    <w:tmpl w:val="5ED0E94C"/>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37"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8" w15:restartNumberingAfterBreak="0">
    <w:nsid w:val="4A0019E1"/>
    <w:multiLevelType w:val="hybridMultilevel"/>
    <w:tmpl w:val="804C7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0" w15:restartNumberingAfterBreak="0">
    <w:nsid w:val="55074739"/>
    <w:multiLevelType w:val="multilevel"/>
    <w:tmpl w:val="AA16C12E"/>
    <w:lvl w:ilvl="0">
      <w:start w:val="5"/>
      <w:numFmt w:val="decimal"/>
      <w:lvlText w:val="%1."/>
      <w:lvlJc w:val="left"/>
      <w:pPr>
        <w:tabs>
          <w:tab w:val="num" w:pos="360"/>
        </w:tabs>
        <w:ind w:left="360" w:hanging="360"/>
      </w:pPr>
      <w:rPr>
        <w:rFonts w:cs="Times New Roman" w:hint="default"/>
        <w:b/>
        <w:bCs/>
        <w:i w:val="0"/>
        <w:iCs w:val="0"/>
        <w:sz w:val="20"/>
        <w:szCs w:val="20"/>
      </w:rPr>
    </w:lvl>
    <w:lvl w:ilvl="1">
      <w:start w:val="1"/>
      <w:numFmt w:val="decimal"/>
      <w:isLgl/>
      <w:lvlText w:val="%1.%2."/>
      <w:lvlJc w:val="left"/>
      <w:pPr>
        <w:ind w:left="360" w:hanging="360"/>
      </w:pPr>
      <w:rPr>
        <w:rFonts w:asciiTheme="majorHAnsi" w:hAnsiTheme="majorHAnsi" w:cs="Times New Roman" w:hint="default"/>
        <w:b/>
        <w:sz w:val="20"/>
        <w:szCs w:val="20"/>
        <w:u w:val="none"/>
      </w:rPr>
    </w:lvl>
    <w:lvl w:ilvl="2">
      <w:start w:val="1"/>
      <w:numFmt w:val="decimal"/>
      <w:isLgl/>
      <w:lvlText w:val="%1.%2.%3."/>
      <w:lvlJc w:val="left"/>
      <w:pPr>
        <w:ind w:left="720" w:hanging="720"/>
      </w:pPr>
      <w:rPr>
        <w:rFonts w:cs="Times New Roman" w:hint="default"/>
        <w:u w:val="none"/>
      </w:rPr>
    </w:lvl>
    <w:lvl w:ilvl="3">
      <w:start w:val="1"/>
      <w:numFmt w:val="decimal"/>
      <w:isLgl/>
      <w:lvlText w:val="%1.%2.%3.%4."/>
      <w:lvlJc w:val="left"/>
      <w:pPr>
        <w:ind w:left="720" w:hanging="720"/>
      </w:pPr>
      <w:rPr>
        <w:rFonts w:cs="Times New Roman" w:hint="default"/>
        <w:u w:val="none"/>
      </w:rPr>
    </w:lvl>
    <w:lvl w:ilvl="4">
      <w:start w:val="1"/>
      <w:numFmt w:val="decimal"/>
      <w:isLgl/>
      <w:lvlText w:val="%1.%2.%3.%4.%5."/>
      <w:lvlJc w:val="left"/>
      <w:pPr>
        <w:ind w:left="1080" w:hanging="1080"/>
      </w:pPr>
      <w:rPr>
        <w:rFonts w:cs="Times New Roman" w:hint="default"/>
        <w:u w:val="none"/>
      </w:rPr>
    </w:lvl>
    <w:lvl w:ilvl="5">
      <w:start w:val="1"/>
      <w:numFmt w:val="decimal"/>
      <w:isLgl/>
      <w:lvlText w:val="%1.%2.%3.%4.%5.%6."/>
      <w:lvlJc w:val="left"/>
      <w:pPr>
        <w:ind w:left="1080" w:hanging="1080"/>
      </w:pPr>
      <w:rPr>
        <w:rFonts w:cs="Times New Roman" w:hint="default"/>
        <w:u w:val="none"/>
      </w:rPr>
    </w:lvl>
    <w:lvl w:ilvl="6">
      <w:start w:val="1"/>
      <w:numFmt w:val="decimal"/>
      <w:isLgl/>
      <w:lvlText w:val="%1.%2.%3.%4.%5.%6.%7."/>
      <w:lvlJc w:val="left"/>
      <w:pPr>
        <w:ind w:left="1440" w:hanging="1440"/>
      </w:pPr>
      <w:rPr>
        <w:rFonts w:cs="Times New Roman" w:hint="default"/>
        <w:u w:val="none"/>
      </w:rPr>
    </w:lvl>
    <w:lvl w:ilvl="7">
      <w:start w:val="1"/>
      <w:numFmt w:val="decimal"/>
      <w:isLgl/>
      <w:lvlText w:val="%1.%2.%3.%4.%5.%6.%7.%8."/>
      <w:lvlJc w:val="left"/>
      <w:pPr>
        <w:ind w:left="1440" w:hanging="1440"/>
      </w:pPr>
      <w:rPr>
        <w:rFonts w:cs="Times New Roman" w:hint="default"/>
        <w:u w:val="none"/>
      </w:rPr>
    </w:lvl>
    <w:lvl w:ilvl="8">
      <w:start w:val="1"/>
      <w:numFmt w:val="decimal"/>
      <w:isLgl/>
      <w:lvlText w:val="%1.%2.%3.%4.%5.%6.%7.%8.%9."/>
      <w:lvlJc w:val="left"/>
      <w:pPr>
        <w:ind w:left="1800" w:hanging="1800"/>
      </w:pPr>
      <w:rPr>
        <w:rFonts w:cs="Times New Roman" w:hint="default"/>
        <w:u w:val="none"/>
      </w:rPr>
    </w:lvl>
  </w:abstractNum>
  <w:abstractNum w:abstractNumId="41" w15:restartNumberingAfterBreak="0">
    <w:nsid w:val="5EDD0A73"/>
    <w:multiLevelType w:val="multilevel"/>
    <w:tmpl w:val="16229B38"/>
    <w:lvl w:ilvl="0">
      <w:start w:val="14"/>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62C44736"/>
    <w:multiLevelType w:val="multilevel"/>
    <w:tmpl w:val="67CC8E6C"/>
    <w:lvl w:ilvl="0">
      <w:start w:val="2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3EE6C72"/>
    <w:multiLevelType w:val="multilevel"/>
    <w:tmpl w:val="9336FAB0"/>
    <w:lvl w:ilvl="0">
      <w:start w:val="19"/>
      <w:numFmt w:val="decimal"/>
      <w:lvlText w:val="%1"/>
      <w:lvlJc w:val="left"/>
      <w:pPr>
        <w:ind w:left="360" w:hanging="360"/>
      </w:pPr>
      <w:rPr>
        <w:rFonts w:hint="default"/>
      </w:rPr>
    </w:lvl>
    <w:lvl w:ilvl="1">
      <w:start w:val="1"/>
      <w:numFmt w:val="decimal"/>
      <w:lvlText w:val="%1.%2"/>
      <w:lvlJc w:val="left"/>
      <w:pPr>
        <w:ind w:left="700" w:hanging="360"/>
      </w:pPr>
      <w:rPr>
        <w:rFonts w:hint="default"/>
        <w:color w:val="auto"/>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4" w15:restartNumberingAfterBreak="0">
    <w:nsid w:val="646F4BB5"/>
    <w:multiLevelType w:val="hybridMultilevel"/>
    <w:tmpl w:val="2FCC0626"/>
    <w:lvl w:ilvl="0" w:tplc="04150011">
      <w:start w:val="1"/>
      <w:numFmt w:val="decimal"/>
      <w:lvlText w:val="%1)"/>
      <w:lvlJc w:val="left"/>
      <w:pPr>
        <w:ind w:left="1145" w:hanging="360"/>
      </w:pPr>
    </w:lvl>
    <w:lvl w:ilvl="1" w:tplc="511AB57E">
      <w:start w:val="1"/>
      <w:numFmt w:val="decimal"/>
      <w:lvlText w:val="%2)"/>
      <w:lvlJc w:val="left"/>
      <w:pPr>
        <w:ind w:left="1865" w:hanging="360"/>
      </w:pPr>
      <w:rPr>
        <w:b w:val="0"/>
      </w:rPr>
    </w:lvl>
    <w:lvl w:ilvl="2" w:tplc="B21E9DCC">
      <w:start w:val="1"/>
      <w:numFmt w:val="lowerLetter"/>
      <w:lvlText w:val="%3)"/>
      <w:lvlJc w:val="left"/>
      <w:pPr>
        <w:ind w:left="2765" w:hanging="360"/>
      </w:pPr>
      <w:rPr>
        <w:rFonts w:hint="default"/>
      </w:r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5" w15:restartNumberingAfterBreak="0">
    <w:nsid w:val="68926702"/>
    <w:multiLevelType w:val="hybridMultilevel"/>
    <w:tmpl w:val="EA24E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BF5EB0"/>
    <w:multiLevelType w:val="hybridMultilevel"/>
    <w:tmpl w:val="4D3A2534"/>
    <w:lvl w:ilvl="0" w:tplc="7EEA7A5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6B672323"/>
    <w:multiLevelType w:val="hybridMultilevel"/>
    <w:tmpl w:val="78A03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6E114A"/>
    <w:multiLevelType w:val="hybridMultilevel"/>
    <w:tmpl w:val="BF18B076"/>
    <w:lvl w:ilvl="0" w:tplc="4BDA546A">
      <w:start w:val="1"/>
      <w:numFmt w:val="decimal"/>
      <w:lvlText w:val="%1)"/>
      <w:lvlJc w:val="left"/>
      <w:pPr>
        <w:ind w:left="786" w:hanging="360"/>
      </w:pPr>
      <w:rPr>
        <w:rFonts w:hint="default"/>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C9F52DA"/>
    <w:multiLevelType w:val="hybridMultilevel"/>
    <w:tmpl w:val="14F66914"/>
    <w:lvl w:ilvl="0" w:tplc="A32C74D4">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E797280"/>
    <w:multiLevelType w:val="hybridMultilevel"/>
    <w:tmpl w:val="561AA4B6"/>
    <w:lvl w:ilvl="0" w:tplc="DFD481F4">
      <w:start w:val="3"/>
      <w:numFmt w:val="lowerLetter"/>
      <w:lvlText w:val="%1)"/>
      <w:lvlJc w:val="left"/>
      <w:pPr>
        <w:ind w:left="2160" w:hanging="180"/>
      </w:pPr>
      <w:rPr>
        <w:rFonts w:hint="default"/>
      </w:rPr>
    </w:lvl>
    <w:lvl w:ilvl="1" w:tplc="FD1E019E">
      <w:start w:val="2"/>
      <w:numFmt w:val="decimal"/>
      <w:lvlText w:val="%2)"/>
      <w:lvlJc w:val="left"/>
      <w:pPr>
        <w:ind w:left="1440" w:hanging="360"/>
      </w:pPr>
      <w:rPr>
        <w:rFonts w:hint="default"/>
      </w:rPr>
    </w:lvl>
    <w:lvl w:ilvl="2" w:tplc="04150017">
      <w:start w:val="1"/>
      <w:numFmt w:val="lowerLetter"/>
      <w:lvlText w:val="%3)"/>
      <w:lvlJc w:val="left"/>
      <w:pPr>
        <w:ind w:left="2160" w:hanging="180"/>
      </w:pPr>
    </w:lvl>
    <w:lvl w:ilvl="3" w:tplc="7B76CF60">
      <w:start w:val="1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80A6A"/>
    <w:multiLevelType w:val="hybridMultilevel"/>
    <w:tmpl w:val="04E07D94"/>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15:restartNumberingAfterBreak="0">
    <w:nsid w:val="7ADF001B"/>
    <w:multiLevelType w:val="hybridMultilevel"/>
    <w:tmpl w:val="3ABCC0BE"/>
    <w:lvl w:ilvl="0" w:tplc="E9701B78">
      <w:start w:val="1"/>
      <w:numFmt w:val="decimal"/>
      <w:lvlText w:val="11.%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C786A72"/>
    <w:multiLevelType w:val="hybridMultilevel"/>
    <w:tmpl w:val="CB7C13D2"/>
    <w:lvl w:ilvl="0" w:tplc="A1C809C2">
      <w:start w:val="1"/>
      <w:numFmt w:val="decimal"/>
      <w:lvlText w:val="%1."/>
      <w:lvlJc w:val="left"/>
      <w:pPr>
        <w:tabs>
          <w:tab w:val="num" w:pos="540"/>
        </w:tabs>
        <w:ind w:left="180"/>
      </w:pPr>
      <w:rPr>
        <w:rFonts w:hint="default"/>
        <w:b w:val="0"/>
        <w:bCs w:val="0"/>
        <w:i w:val="0"/>
        <w:iCs w:val="0"/>
        <w:caps w:val="0"/>
        <w:strike w:val="0"/>
        <w:dstrike w:val="0"/>
        <w:vanish w:val="0"/>
        <w:color w:val="000000"/>
        <w:sz w:val="16"/>
        <w:szCs w:val="16"/>
        <w:vertAlign w:val="baseline"/>
      </w:rPr>
    </w:lvl>
    <w:lvl w:ilvl="1" w:tplc="04150019">
      <w:start w:val="1"/>
      <w:numFmt w:val="lowerLetter"/>
      <w:lvlText w:val="%2."/>
      <w:lvlJc w:val="left"/>
      <w:pPr>
        <w:tabs>
          <w:tab w:val="num" w:pos="1620"/>
        </w:tabs>
        <w:ind w:left="1620" w:hanging="360"/>
      </w:pPr>
      <w:rPr>
        <w:rFonts w:cs="Times New Roman"/>
      </w:rPr>
    </w:lvl>
    <w:lvl w:ilvl="2" w:tplc="0415001B">
      <w:start w:val="1"/>
      <w:numFmt w:val="lowerRoman"/>
      <w:lvlText w:val="%3."/>
      <w:lvlJc w:val="right"/>
      <w:pPr>
        <w:tabs>
          <w:tab w:val="num" w:pos="2340"/>
        </w:tabs>
        <w:ind w:left="2340" w:hanging="18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lowerLetter"/>
      <w:lvlText w:val="%5."/>
      <w:lvlJc w:val="left"/>
      <w:pPr>
        <w:tabs>
          <w:tab w:val="num" w:pos="3780"/>
        </w:tabs>
        <w:ind w:left="3780" w:hanging="360"/>
      </w:pPr>
      <w:rPr>
        <w:rFonts w:cs="Times New Roman"/>
      </w:rPr>
    </w:lvl>
    <w:lvl w:ilvl="5" w:tplc="0415001B">
      <w:start w:val="1"/>
      <w:numFmt w:val="lowerRoman"/>
      <w:lvlText w:val="%6."/>
      <w:lvlJc w:val="right"/>
      <w:pPr>
        <w:tabs>
          <w:tab w:val="num" w:pos="4500"/>
        </w:tabs>
        <w:ind w:left="4500" w:hanging="18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lowerLetter"/>
      <w:lvlText w:val="%8."/>
      <w:lvlJc w:val="left"/>
      <w:pPr>
        <w:tabs>
          <w:tab w:val="num" w:pos="5940"/>
        </w:tabs>
        <w:ind w:left="5940" w:hanging="360"/>
      </w:pPr>
      <w:rPr>
        <w:rFonts w:cs="Times New Roman"/>
      </w:rPr>
    </w:lvl>
    <w:lvl w:ilvl="8" w:tplc="0415001B">
      <w:start w:val="1"/>
      <w:numFmt w:val="lowerRoman"/>
      <w:lvlText w:val="%9."/>
      <w:lvlJc w:val="right"/>
      <w:pPr>
        <w:tabs>
          <w:tab w:val="num" w:pos="6660"/>
        </w:tabs>
        <w:ind w:left="6660" w:hanging="180"/>
      </w:pPr>
      <w:rPr>
        <w:rFonts w:cs="Times New Roman"/>
      </w:rPr>
    </w:lvl>
  </w:abstractNum>
  <w:num w:numId="1">
    <w:abstractNumId w:val="21"/>
  </w:num>
  <w:num w:numId="2">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49"/>
  </w:num>
  <w:num w:numId="4">
    <w:abstractNumId w:val="37"/>
  </w:num>
  <w:num w:numId="5">
    <w:abstractNumId w:val="24"/>
  </w:num>
  <w:num w:numId="6">
    <w:abstractNumId w:val="35"/>
  </w:num>
  <w:num w:numId="7">
    <w:abstractNumId w:val="0"/>
  </w:num>
  <w:num w:numId="8">
    <w:abstractNumId w:val="52"/>
  </w:num>
  <w:num w:numId="9">
    <w:abstractNumId w:val="17"/>
  </w:num>
  <w:num w:numId="10">
    <w:abstractNumId w:val="14"/>
  </w:num>
  <w:num w:numId="11">
    <w:abstractNumId w:val="38"/>
  </w:num>
  <w:num w:numId="12">
    <w:abstractNumId w:val="47"/>
  </w:num>
  <w:num w:numId="13">
    <w:abstractNumId w:val="13"/>
  </w:num>
  <w:num w:numId="14">
    <w:abstractNumId w:val="40"/>
  </w:num>
  <w:num w:numId="15">
    <w:abstractNumId w:val="18"/>
  </w:num>
  <w:num w:numId="16">
    <w:abstractNumId w:val="30"/>
  </w:num>
  <w:num w:numId="17">
    <w:abstractNumId w:val="46"/>
  </w:num>
  <w:num w:numId="18">
    <w:abstractNumId w:val="28"/>
  </w:num>
  <w:num w:numId="19">
    <w:abstractNumId w:val="19"/>
  </w:num>
  <w:num w:numId="20">
    <w:abstractNumId w:val="31"/>
  </w:num>
  <w:num w:numId="21">
    <w:abstractNumId w:val="39"/>
  </w:num>
  <w:num w:numId="22">
    <w:abstractNumId w:val="27"/>
  </w:num>
  <w:num w:numId="23">
    <w:abstractNumId w:val="53"/>
  </w:num>
  <w:num w:numId="24">
    <w:abstractNumId w:val="6"/>
  </w:num>
  <w:num w:numId="25">
    <w:abstractNumId w:val="1"/>
  </w:num>
  <w:num w:numId="26">
    <w:abstractNumId w:val="4"/>
  </w:num>
  <w:num w:numId="27">
    <w:abstractNumId w:val="5"/>
  </w:num>
  <w:num w:numId="28">
    <w:abstractNumId w:val="45"/>
  </w:num>
  <w:num w:numId="29">
    <w:abstractNumId w:val="22"/>
  </w:num>
  <w:num w:numId="30">
    <w:abstractNumId w:val="42"/>
  </w:num>
  <w:num w:numId="31">
    <w:abstractNumId w:val="15"/>
  </w:num>
  <w:num w:numId="32">
    <w:abstractNumId w:val="50"/>
  </w:num>
  <w:num w:numId="33">
    <w:abstractNumId w:val="44"/>
  </w:num>
  <w:num w:numId="34">
    <w:abstractNumId w:val="51"/>
  </w:num>
  <w:num w:numId="35">
    <w:abstractNumId w:val="34"/>
  </w:num>
  <w:num w:numId="36">
    <w:abstractNumId w:val="25"/>
  </w:num>
  <w:num w:numId="37">
    <w:abstractNumId w:val="12"/>
  </w:num>
  <w:num w:numId="38">
    <w:abstractNumId w:val="23"/>
  </w:num>
  <w:num w:numId="39">
    <w:abstractNumId w:val="32"/>
  </w:num>
  <w:num w:numId="40">
    <w:abstractNumId w:val="29"/>
  </w:num>
  <w:num w:numId="41">
    <w:abstractNumId w:val="48"/>
  </w:num>
  <w:num w:numId="42">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6"/>
  </w:num>
  <w:num w:numId="50">
    <w:abstractNumId w:val="41"/>
  </w:num>
  <w:num w:numId="51">
    <w:abstractNumId w:val="43"/>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11D"/>
    <w:rsid w:val="00000017"/>
    <w:rsid w:val="00000D26"/>
    <w:rsid w:val="000010FD"/>
    <w:rsid w:val="000014F9"/>
    <w:rsid w:val="00001CA5"/>
    <w:rsid w:val="000043A4"/>
    <w:rsid w:val="000049A1"/>
    <w:rsid w:val="00005293"/>
    <w:rsid w:val="000057E7"/>
    <w:rsid w:val="0000677E"/>
    <w:rsid w:val="00007DE0"/>
    <w:rsid w:val="00011FEB"/>
    <w:rsid w:val="00012027"/>
    <w:rsid w:val="00017364"/>
    <w:rsid w:val="00020328"/>
    <w:rsid w:val="000203BC"/>
    <w:rsid w:val="00023CD9"/>
    <w:rsid w:val="000249A5"/>
    <w:rsid w:val="000274A1"/>
    <w:rsid w:val="0003060C"/>
    <w:rsid w:val="000311D8"/>
    <w:rsid w:val="0003181F"/>
    <w:rsid w:val="00033490"/>
    <w:rsid w:val="00033E0D"/>
    <w:rsid w:val="00034F72"/>
    <w:rsid w:val="00036319"/>
    <w:rsid w:val="00037512"/>
    <w:rsid w:val="0004057A"/>
    <w:rsid w:val="000445E5"/>
    <w:rsid w:val="00044F29"/>
    <w:rsid w:val="00045729"/>
    <w:rsid w:val="000469A8"/>
    <w:rsid w:val="00047EBA"/>
    <w:rsid w:val="000504E8"/>
    <w:rsid w:val="00052D79"/>
    <w:rsid w:val="00053E2B"/>
    <w:rsid w:val="000549BE"/>
    <w:rsid w:val="00055904"/>
    <w:rsid w:val="00055D64"/>
    <w:rsid w:val="00057AEC"/>
    <w:rsid w:val="00060314"/>
    <w:rsid w:val="000613A7"/>
    <w:rsid w:val="000616C1"/>
    <w:rsid w:val="00062044"/>
    <w:rsid w:val="0006229E"/>
    <w:rsid w:val="00062E73"/>
    <w:rsid w:val="00064247"/>
    <w:rsid w:val="00064452"/>
    <w:rsid w:val="00064988"/>
    <w:rsid w:val="000669CF"/>
    <w:rsid w:val="00067DA7"/>
    <w:rsid w:val="00070417"/>
    <w:rsid w:val="00070513"/>
    <w:rsid w:val="00070B5A"/>
    <w:rsid w:val="00070C74"/>
    <w:rsid w:val="00071A66"/>
    <w:rsid w:val="00072143"/>
    <w:rsid w:val="000729C0"/>
    <w:rsid w:val="00072BF7"/>
    <w:rsid w:val="00074E30"/>
    <w:rsid w:val="0007526E"/>
    <w:rsid w:val="000754A1"/>
    <w:rsid w:val="00075826"/>
    <w:rsid w:val="000776B7"/>
    <w:rsid w:val="00077C4C"/>
    <w:rsid w:val="0008023E"/>
    <w:rsid w:val="00081911"/>
    <w:rsid w:val="00081955"/>
    <w:rsid w:val="00081A48"/>
    <w:rsid w:val="0008216B"/>
    <w:rsid w:val="000830D2"/>
    <w:rsid w:val="00085510"/>
    <w:rsid w:val="00085FD0"/>
    <w:rsid w:val="0008751E"/>
    <w:rsid w:val="00090345"/>
    <w:rsid w:val="0009060D"/>
    <w:rsid w:val="000908FA"/>
    <w:rsid w:val="00090D36"/>
    <w:rsid w:val="00090F2E"/>
    <w:rsid w:val="00091118"/>
    <w:rsid w:val="00092241"/>
    <w:rsid w:val="00092D8A"/>
    <w:rsid w:val="00093DE3"/>
    <w:rsid w:val="00094E0D"/>
    <w:rsid w:val="000956EA"/>
    <w:rsid w:val="00095B21"/>
    <w:rsid w:val="0009601E"/>
    <w:rsid w:val="000963A8"/>
    <w:rsid w:val="00097B2F"/>
    <w:rsid w:val="00097C47"/>
    <w:rsid w:val="000A28C4"/>
    <w:rsid w:val="000A2DC1"/>
    <w:rsid w:val="000A374C"/>
    <w:rsid w:val="000A41FA"/>
    <w:rsid w:val="000A44EF"/>
    <w:rsid w:val="000A5E7C"/>
    <w:rsid w:val="000A5EE6"/>
    <w:rsid w:val="000A5F9C"/>
    <w:rsid w:val="000A647A"/>
    <w:rsid w:val="000A657B"/>
    <w:rsid w:val="000A6BD4"/>
    <w:rsid w:val="000B089C"/>
    <w:rsid w:val="000B0C95"/>
    <w:rsid w:val="000B0E92"/>
    <w:rsid w:val="000B0F3D"/>
    <w:rsid w:val="000B11EE"/>
    <w:rsid w:val="000B15E3"/>
    <w:rsid w:val="000B1D13"/>
    <w:rsid w:val="000B22F9"/>
    <w:rsid w:val="000B283F"/>
    <w:rsid w:val="000B3DBF"/>
    <w:rsid w:val="000B5333"/>
    <w:rsid w:val="000B59E3"/>
    <w:rsid w:val="000B6336"/>
    <w:rsid w:val="000B66A6"/>
    <w:rsid w:val="000B68DB"/>
    <w:rsid w:val="000B690D"/>
    <w:rsid w:val="000B6A41"/>
    <w:rsid w:val="000B71D8"/>
    <w:rsid w:val="000C2013"/>
    <w:rsid w:val="000C3E47"/>
    <w:rsid w:val="000D1369"/>
    <w:rsid w:val="000D14D8"/>
    <w:rsid w:val="000D1FB6"/>
    <w:rsid w:val="000D3925"/>
    <w:rsid w:val="000D3935"/>
    <w:rsid w:val="000D3C35"/>
    <w:rsid w:val="000D5620"/>
    <w:rsid w:val="000D7639"/>
    <w:rsid w:val="000E0120"/>
    <w:rsid w:val="000E1374"/>
    <w:rsid w:val="000E18BD"/>
    <w:rsid w:val="000E228F"/>
    <w:rsid w:val="000E360D"/>
    <w:rsid w:val="000E47C9"/>
    <w:rsid w:val="000E4DD8"/>
    <w:rsid w:val="000E6560"/>
    <w:rsid w:val="000E7F75"/>
    <w:rsid w:val="000F119D"/>
    <w:rsid w:val="000F3C19"/>
    <w:rsid w:val="000F4D7B"/>
    <w:rsid w:val="000F5081"/>
    <w:rsid w:val="000F53CB"/>
    <w:rsid w:val="000F5CF1"/>
    <w:rsid w:val="000F7FF3"/>
    <w:rsid w:val="00100498"/>
    <w:rsid w:val="00100848"/>
    <w:rsid w:val="001020F0"/>
    <w:rsid w:val="00103B3F"/>
    <w:rsid w:val="00103BED"/>
    <w:rsid w:val="00105149"/>
    <w:rsid w:val="00106BA4"/>
    <w:rsid w:val="00107990"/>
    <w:rsid w:val="00107BCE"/>
    <w:rsid w:val="00110C59"/>
    <w:rsid w:val="001110C5"/>
    <w:rsid w:val="001119BF"/>
    <w:rsid w:val="001124DF"/>
    <w:rsid w:val="00112894"/>
    <w:rsid w:val="00113D67"/>
    <w:rsid w:val="00113E75"/>
    <w:rsid w:val="001142A8"/>
    <w:rsid w:val="001221EF"/>
    <w:rsid w:val="00122BC0"/>
    <w:rsid w:val="00122E87"/>
    <w:rsid w:val="0012303F"/>
    <w:rsid w:val="001236E4"/>
    <w:rsid w:val="00123D0A"/>
    <w:rsid w:val="00124031"/>
    <w:rsid w:val="0012499A"/>
    <w:rsid w:val="00124D19"/>
    <w:rsid w:val="00125B4F"/>
    <w:rsid w:val="0012653E"/>
    <w:rsid w:val="00126ADA"/>
    <w:rsid w:val="00127DA0"/>
    <w:rsid w:val="00130EEE"/>
    <w:rsid w:val="00132180"/>
    <w:rsid w:val="001325E8"/>
    <w:rsid w:val="001340F9"/>
    <w:rsid w:val="00134D93"/>
    <w:rsid w:val="00136808"/>
    <w:rsid w:val="0013750B"/>
    <w:rsid w:val="0013751B"/>
    <w:rsid w:val="00137D5F"/>
    <w:rsid w:val="00141690"/>
    <w:rsid w:val="00142AC8"/>
    <w:rsid w:val="0014324A"/>
    <w:rsid w:val="00145446"/>
    <w:rsid w:val="001469EC"/>
    <w:rsid w:val="001506AD"/>
    <w:rsid w:val="00151319"/>
    <w:rsid w:val="00154C25"/>
    <w:rsid w:val="0015558F"/>
    <w:rsid w:val="001555D9"/>
    <w:rsid w:val="00156B9E"/>
    <w:rsid w:val="001579D6"/>
    <w:rsid w:val="00157E17"/>
    <w:rsid w:val="00157EBC"/>
    <w:rsid w:val="00160906"/>
    <w:rsid w:val="0016429F"/>
    <w:rsid w:val="0016483B"/>
    <w:rsid w:val="001648A0"/>
    <w:rsid w:val="0016569A"/>
    <w:rsid w:val="00165D5A"/>
    <w:rsid w:val="00166A74"/>
    <w:rsid w:val="00166D3A"/>
    <w:rsid w:val="0016721E"/>
    <w:rsid w:val="0016754B"/>
    <w:rsid w:val="00170412"/>
    <w:rsid w:val="00172F76"/>
    <w:rsid w:val="00175370"/>
    <w:rsid w:val="001759FF"/>
    <w:rsid w:val="00177D38"/>
    <w:rsid w:val="00180EEE"/>
    <w:rsid w:val="001817F0"/>
    <w:rsid w:val="0018357E"/>
    <w:rsid w:val="00183F11"/>
    <w:rsid w:val="00185F4B"/>
    <w:rsid w:val="00187471"/>
    <w:rsid w:val="00187C71"/>
    <w:rsid w:val="00191489"/>
    <w:rsid w:val="00192153"/>
    <w:rsid w:val="00193369"/>
    <w:rsid w:val="00193A33"/>
    <w:rsid w:val="0019548F"/>
    <w:rsid w:val="001A032B"/>
    <w:rsid w:val="001A09F6"/>
    <w:rsid w:val="001A20AA"/>
    <w:rsid w:val="001A340A"/>
    <w:rsid w:val="001A3A12"/>
    <w:rsid w:val="001A4F63"/>
    <w:rsid w:val="001A50FD"/>
    <w:rsid w:val="001A6421"/>
    <w:rsid w:val="001A6579"/>
    <w:rsid w:val="001A7914"/>
    <w:rsid w:val="001B07B1"/>
    <w:rsid w:val="001B0818"/>
    <w:rsid w:val="001B2377"/>
    <w:rsid w:val="001B2E6A"/>
    <w:rsid w:val="001B3E95"/>
    <w:rsid w:val="001B550E"/>
    <w:rsid w:val="001B67D4"/>
    <w:rsid w:val="001B7709"/>
    <w:rsid w:val="001C0F53"/>
    <w:rsid w:val="001C1311"/>
    <w:rsid w:val="001C13AC"/>
    <w:rsid w:val="001C1756"/>
    <w:rsid w:val="001C34E9"/>
    <w:rsid w:val="001C3D2F"/>
    <w:rsid w:val="001C3FAB"/>
    <w:rsid w:val="001C41BE"/>
    <w:rsid w:val="001C531D"/>
    <w:rsid w:val="001C6F88"/>
    <w:rsid w:val="001D1213"/>
    <w:rsid w:val="001D1BE9"/>
    <w:rsid w:val="001D2650"/>
    <w:rsid w:val="001D3243"/>
    <w:rsid w:val="001D4277"/>
    <w:rsid w:val="001D60DE"/>
    <w:rsid w:val="001D63D9"/>
    <w:rsid w:val="001D7439"/>
    <w:rsid w:val="001D7D5D"/>
    <w:rsid w:val="001E28DB"/>
    <w:rsid w:val="001E7EC6"/>
    <w:rsid w:val="001F02C0"/>
    <w:rsid w:val="001F0459"/>
    <w:rsid w:val="001F08EE"/>
    <w:rsid w:val="001F173F"/>
    <w:rsid w:val="001F38C5"/>
    <w:rsid w:val="001F4303"/>
    <w:rsid w:val="001F437B"/>
    <w:rsid w:val="001F4861"/>
    <w:rsid w:val="001F4AF1"/>
    <w:rsid w:val="001F5BAC"/>
    <w:rsid w:val="001F73F6"/>
    <w:rsid w:val="001F7B1F"/>
    <w:rsid w:val="00201ABC"/>
    <w:rsid w:val="0020273D"/>
    <w:rsid w:val="00202C12"/>
    <w:rsid w:val="00202C16"/>
    <w:rsid w:val="002030C0"/>
    <w:rsid w:val="002034B2"/>
    <w:rsid w:val="002044D2"/>
    <w:rsid w:val="0020455F"/>
    <w:rsid w:val="0020585E"/>
    <w:rsid w:val="00205C8F"/>
    <w:rsid w:val="002070AC"/>
    <w:rsid w:val="0020792D"/>
    <w:rsid w:val="002103C5"/>
    <w:rsid w:val="00210939"/>
    <w:rsid w:val="00211CAC"/>
    <w:rsid w:val="00212963"/>
    <w:rsid w:val="002142FF"/>
    <w:rsid w:val="00215AF3"/>
    <w:rsid w:val="002168AE"/>
    <w:rsid w:val="002170A2"/>
    <w:rsid w:val="00221EF2"/>
    <w:rsid w:val="00223845"/>
    <w:rsid w:val="0022396A"/>
    <w:rsid w:val="00226D89"/>
    <w:rsid w:val="00227020"/>
    <w:rsid w:val="00227155"/>
    <w:rsid w:val="0022744D"/>
    <w:rsid w:val="00230FF3"/>
    <w:rsid w:val="002325A1"/>
    <w:rsid w:val="00232A1A"/>
    <w:rsid w:val="00233687"/>
    <w:rsid w:val="002343CA"/>
    <w:rsid w:val="00235388"/>
    <w:rsid w:val="00236E18"/>
    <w:rsid w:val="002372D1"/>
    <w:rsid w:val="00240107"/>
    <w:rsid w:val="002406DC"/>
    <w:rsid w:val="0024072F"/>
    <w:rsid w:val="0024229D"/>
    <w:rsid w:val="00242904"/>
    <w:rsid w:val="002429ED"/>
    <w:rsid w:val="002437FF"/>
    <w:rsid w:val="00243A4C"/>
    <w:rsid w:val="00245783"/>
    <w:rsid w:val="00246CD2"/>
    <w:rsid w:val="00250553"/>
    <w:rsid w:val="00251CDD"/>
    <w:rsid w:val="0025265C"/>
    <w:rsid w:val="00252878"/>
    <w:rsid w:val="00253178"/>
    <w:rsid w:val="00253DC6"/>
    <w:rsid w:val="0025467C"/>
    <w:rsid w:val="00255EE5"/>
    <w:rsid w:val="0025645F"/>
    <w:rsid w:val="00256AB3"/>
    <w:rsid w:val="00257AFE"/>
    <w:rsid w:val="00260F31"/>
    <w:rsid w:val="00261140"/>
    <w:rsid w:val="002612DE"/>
    <w:rsid w:val="00262C37"/>
    <w:rsid w:val="002634A2"/>
    <w:rsid w:val="00263ACE"/>
    <w:rsid w:val="0026728F"/>
    <w:rsid w:val="00267D6E"/>
    <w:rsid w:val="00270562"/>
    <w:rsid w:val="00270ED4"/>
    <w:rsid w:val="00273269"/>
    <w:rsid w:val="002736EC"/>
    <w:rsid w:val="00273A1A"/>
    <w:rsid w:val="00274893"/>
    <w:rsid w:val="002748C1"/>
    <w:rsid w:val="002755F6"/>
    <w:rsid w:val="0028075F"/>
    <w:rsid w:val="002808AF"/>
    <w:rsid w:val="002818E8"/>
    <w:rsid w:val="00282FD6"/>
    <w:rsid w:val="00284591"/>
    <w:rsid w:val="0028641A"/>
    <w:rsid w:val="0028669E"/>
    <w:rsid w:val="0029184A"/>
    <w:rsid w:val="00291B21"/>
    <w:rsid w:val="00291E4C"/>
    <w:rsid w:val="00291F37"/>
    <w:rsid w:val="00291FD0"/>
    <w:rsid w:val="002927B8"/>
    <w:rsid w:val="00292C22"/>
    <w:rsid w:val="00295A29"/>
    <w:rsid w:val="00295C1E"/>
    <w:rsid w:val="002973C0"/>
    <w:rsid w:val="002975E0"/>
    <w:rsid w:val="002A0D19"/>
    <w:rsid w:val="002A2227"/>
    <w:rsid w:val="002A3272"/>
    <w:rsid w:val="002A4051"/>
    <w:rsid w:val="002A52E0"/>
    <w:rsid w:val="002A5A1B"/>
    <w:rsid w:val="002A6CB1"/>
    <w:rsid w:val="002A6E96"/>
    <w:rsid w:val="002B04BF"/>
    <w:rsid w:val="002B0548"/>
    <w:rsid w:val="002B0732"/>
    <w:rsid w:val="002B1C41"/>
    <w:rsid w:val="002B64DB"/>
    <w:rsid w:val="002B78BC"/>
    <w:rsid w:val="002C2327"/>
    <w:rsid w:val="002C2C39"/>
    <w:rsid w:val="002C4135"/>
    <w:rsid w:val="002C4637"/>
    <w:rsid w:val="002C590B"/>
    <w:rsid w:val="002C5F28"/>
    <w:rsid w:val="002C7654"/>
    <w:rsid w:val="002C7B16"/>
    <w:rsid w:val="002D083C"/>
    <w:rsid w:val="002D24DE"/>
    <w:rsid w:val="002D2724"/>
    <w:rsid w:val="002D31A2"/>
    <w:rsid w:val="002D3A09"/>
    <w:rsid w:val="002D4BB5"/>
    <w:rsid w:val="002D5281"/>
    <w:rsid w:val="002D5810"/>
    <w:rsid w:val="002D6708"/>
    <w:rsid w:val="002D7536"/>
    <w:rsid w:val="002D75A3"/>
    <w:rsid w:val="002D7ABF"/>
    <w:rsid w:val="002E2E90"/>
    <w:rsid w:val="002E3CD7"/>
    <w:rsid w:val="002E5100"/>
    <w:rsid w:val="002E5497"/>
    <w:rsid w:val="002E7D0D"/>
    <w:rsid w:val="002F1936"/>
    <w:rsid w:val="002F270C"/>
    <w:rsid w:val="002F315F"/>
    <w:rsid w:val="002F35AD"/>
    <w:rsid w:val="002F366B"/>
    <w:rsid w:val="002F3E98"/>
    <w:rsid w:val="002F45C1"/>
    <w:rsid w:val="002F4E76"/>
    <w:rsid w:val="002F53BB"/>
    <w:rsid w:val="002F67C0"/>
    <w:rsid w:val="00300D1B"/>
    <w:rsid w:val="00301660"/>
    <w:rsid w:val="0030363F"/>
    <w:rsid w:val="00303899"/>
    <w:rsid w:val="00304763"/>
    <w:rsid w:val="003079DD"/>
    <w:rsid w:val="00310633"/>
    <w:rsid w:val="00311F9C"/>
    <w:rsid w:val="00312173"/>
    <w:rsid w:val="00312E0A"/>
    <w:rsid w:val="00312F4B"/>
    <w:rsid w:val="003154C8"/>
    <w:rsid w:val="00315579"/>
    <w:rsid w:val="003155BF"/>
    <w:rsid w:val="003155E3"/>
    <w:rsid w:val="003159B2"/>
    <w:rsid w:val="003175D5"/>
    <w:rsid w:val="00322A0F"/>
    <w:rsid w:val="003232D4"/>
    <w:rsid w:val="003252B0"/>
    <w:rsid w:val="0032544B"/>
    <w:rsid w:val="003254CC"/>
    <w:rsid w:val="003314B9"/>
    <w:rsid w:val="0033274C"/>
    <w:rsid w:val="00332CFD"/>
    <w:rsid w:val="00334023"/>
    <w:rsid w:val="0033490F"/>
    <w:rsid w:val="00334DE6"/>
    <w:rsid w:val="00335340"/>
    <w:rsid w:val="003355C2"/>
    <w:rsid w:val="003359EE"/>
    <w:rsid w:val="00335F83"/>
    <w:rsid w:val="00336270"/>
    <w:rsid w:val="00336907"/>
    <w:rsid w:val="00336DD7"/>
    <w:rsid w:val="003374DE"/>
    <w:rsid w:val="00340BC1"/>
    <w:rsid w:val="00341DB9"/>
    <w:rsid w:val="00342848"/>
    <w:rsid w:val="003431FA"/>
    <w:rsid w:val="00344648"/>
    <w:rsid w:val="0034498E"/>
    <w:rsid w:val="0035010A"/>
    <w:rsid w:val="0035055A"/>
    <w:rsid w:val="00350CD8"/>
    <w:rsid w:val="00351790"/>
    <w:rsid w:val="00353CC9"/>
    <w:rsid w:val="00353DBB"/>
    <w:rsid w:val="00356040"/>
    <w:rsid w:val="003566D4"/>
    <w:rsid w:val="00360216"/>
    <w:rsid w:val="0036154C"/>
    <w:rsid w:val="00362D8A"/>
    <w:rsid w:val="00363637"/>
    <w:rsid w:val="00363997"/>
    <w:rsid w:val="00365A51"/>
    <w:rsid w:val="00367247"/>
    <w:rsid w:val="00367BFE"/>
    <w:rsid w:val="003700FB"/>
    <w:rsid w:val="00370136"/>
    <w:rsid w:val="003723D2"/>
    <w:rsid w:val="003727A8"/>
    <w:rsid w:val="00372FFD"/>
    <w:rsid w:val="00374DE3"/>
    <w:rsid w:val="00376B04"/>
    <w:rsid w:val="00377C18"/>
    <w:rsid w:val="00381503"/>
    <w:rsid w:val="00382175"/>
    <w:rsid w:val="00383E43"/>
    <w:rsid w:val="00384505"/>
    <w:rsid w:val="00384CB5"/>
    <w:rsid w:val="00387FE0"/>
    <w:rsid w:val="00392FC2"/>
    <w:rsid w:val="003938CF"/>
    <w:rsid w:val="00394C21"/>
    <w:rsid w:val="0039550D"/>
    <w:rsid w:val="00395A8D"/>
    <w:rsid w:val="0039647A"/>
    <w:rsid w:val="00397A05"/>
    <w:rsid w:val="00397D18"/>
    <w:rsid w:val="003A0B15"/>
    <w:rsid w:val="003A2EFF"/>
    <w:rsid w:val="003A41D2"/>
    <w:rsid w:val="003A4433"/>
    <w:rsid w:val="003A5141"/>
    <w:rsid w:val="003A52E5"/>
    <w:rsid w:val="003A6D51"/>
    <w:rsid w:val="003A73C6"/>
    <w:rsid w:val="003A7603"/>
    <w:rsid w:val="003A7C0F"/>
    <w:rsid w:val="003B0B9A"/>
    <w:rsid w:val="003B1315"/>
    <w:rsid w:val="003B2AED"/>
    <w:rsid w:val="003B43AF"/>
    <w:rsid w:val="003B4521"/>
    <w:rsid w:val="003B5FFC"/>
    <w:rsid w:val="003B6099"/>
    <w:rsid w:val="003B60C1"/>
    <w:rsid w:val="003B66E3"/>
    <w:rsid w:val="003B6843"/>
    <w:rsid w:val="003B6973"/>
    <w:rsid w:val="003B76DB"/>
    <w:rsid w:val="003C14DB"/>
    <w:rsid w:val="003C1F52"/>
    <w:rsid w:val="003C303E"/>
    <w:rsid w:val="003C37D6"/>
    <w:rsid w:val="003C5ED7"/>
    <w:rsid w:val="003C6790"/>
    <w:rsid w:val="003C6A0C"/>
    <w:rsid w:val="003D07D7"/>
    <w:rsid w:val="003D0947"/>
    <w:rsid w:val="003D119C"/>
    <w:rsid w:val="003D1423"/>
    <w:rsid w:val="003D16AC"/>
    <w:rsid w:val="003D2619"/>
    <w:rsid w:val="003D3394"/>
    <w:rsid w:val="003D404B"/>
    <w:rsid w:val="003D497F"/>
    <w:rsid w:val="003D5799"/>
    <w:rsid w:val="003D798E"/>
    <w:rsid w:val="003E0E68"/>
    <w:rsid w:val="003E0F5C"/>
    <w:rsid w:val="003E2ABD"/>
    <w:rsid w:val="003E3A90"/>
    <w:rsid w:val="003E3E14"/>
    <w:rsid w:val="003E45B9"/>
    <w:rsid w:val="003E4A5B"/>
    <w:rsid w:val="003E4D90"/>
    <w:rsid w:val="003E6E9A"/>
    <w:rsid w:val="003E7842"/>
    <w:rsid w:val="003F00C4"/>
    <w:rsid w:val="003F044B"/>
    <w:rsid w:val="003F34AD"/>
    <w:rsid w:val="003F40B8"/>
    <w:rsid w:val="003F4262"/>
    <w:rsid w:val="003F4310"/>
    <w:rsid w:val="003F61FB"/>
    <w:rsid w:val="003F6499"/>
    <w:rsid w:val="00401A82"/>
    <w:rsid w:val="00401DC7"/>
    <w:rsid w:val="00402022"/>
    <w:rsid w:val="00402DB4"/>
    <w:rsid w:val="00402E37"/>
    <w:rsid w:val="00403242"/>
    <w:rsid w:val="00403E18"/>
    <w:rsid w:val="00404598"/>
    <w:rsid w:val="00404CB9"/>
    <w:rsid w:val="00405017"/>
    <w:rsid w:val="0040613E"/>
    <w:rsid w:val="00406A07"/>
    <w:rsid w:val="00407A35"/>
    <w:rsid w:val="00407AD3"/>
    <w:rsid w:val="00407CA0"/>
    <w:rsid w:val="00407E46"/>
    <w:rsid w:val="00410DD3"/>
    <w:rsid w:val="004128C6"/>
    <w:rsid w:val="00413E2B"/>
    <w:rsid w:val="00414151"/>
    <w:rsid w:val="004142B4"/>
    <w:rsid w:val="00414E34"/>
    <w:rsid w:val="00416528"/>
    <w:rsid w:val="00416B96"/>
    <w:rsid w:val="0042050A"/>
    <w:rsid w:val="004207A0"/>
    <w:rsid w:val="00421176"/>
    <w:rsid w:val="00422F2B"/>
    <w:rsid w:val="0042305B"/>
    <w:rsid w:val="00423447"/>
    <w:rsid w:val="004237CF"/>
    <w:rsid w:val="004237DF"/>
    <w:rsid w:val="004249AC"/>
    <w:rsid w:val="0042598F"/>
    <w:rsid w:val="0042762D"/>
    <w:rsid w:val="00427A39"/>
    <w:rsid w:val="00430588"/>
    <w:rsid w:val="004332B1"/>
    <w:rsid w:val="004333C0"/>
    <w:rsid w:val="00433969"/>
    <w:rsid w:val="00433EB6"/>
    <w:rsid w:val="0043659E"/>
    <w:rsid w:val="0043684C"/>
    <w:rsid w:val="004402F8"/>
    <w:rsid w:val="004409CF"/>
    <w:rsid w:val="00442293"/>
    <w:rsid w:val="00442A28"/>
    <w:rsid w:val="00443394"/>
    <w:rsid w:val="00443D9E"/>
    <w:rsid w:val="00445DC8"/>
    <w:rsid w:val="00446D28"/>
    <w:rsid w:val="004478AC"/>
    <w:rsid w:val="004500BE"/>
    <w:rsid w:val="00450BB3"/>
    <w:rsid w:val="00453608"/>
    <w:rsid w:val="0045399C"/>
    <w:rsid w:val="00455056"/>
    <w:rsid w:val="004553DF"/>
    <w:rsid w:val="004560AF"/>
    <w:rsid w:val="0046118F"/>
    <w:rsid w:val="004614D4"/>
    <w:rsid w:val="00461A4A"/>
    <w:rsid w:val="00462022"/>
    <w:rsid w:val="00463151"/>
    <w:rsid w:val="00465034"/>
    <w:rsid w:val="00465701"/>
    <w:rsid w:val="00466554"/>
    <w:rsid w:val="00470167"/>
    <w:rsid w:val="0047058A"/>
    <w:rsid w:val="00470EA1"/>
    <w:rsid w:val="00470F8E"/>
    <w:rsid w:val="004710B0"/>
    <w:rsid w:val="0047260E"/>
    <w:rsid w:val="004733DE"/>
    <w:rsid w:val="0047412A"/>
    <w:rsid w:val="004753B3"/>
    <w:rsid w:val="00476664"/>
    <w:rsid w:val="004771D2"/>
    <w:rsid w:val="0047745C"/>
    <w:rsid w:val="00477A96"/>
    <w:rsid w:val="00480B52"/>
    <w:rsid w:val="00481496"/>
    <w:rsid w:val="00481528"/>
    <w:rsid w:val="004818C2"/>
    <w:rsid w:val="004822B1"/>
    <w:rsid w:val="004853CD"/>
    <w:rsid w:val="00485F69"/>
    <w:rsid w:val="004879F3"/>
    <w:rsid w:val="00487C01"/>
    <w:rsid w:val="00490768"/>
    <w:rsid w:val="00490BB2"/>
    <w:rsid w:val="00490D64"/>
    <w:rsid w:val="00491943"/>
    <w:rsid w:val="004923EB"/>
    <w:rsid w:val="00496A80"/>
    <w:rsid w:val="00496EF3"/>
    <w:rsid w:val="00497161"/>
    <w:rsid w:val="00497AD1"/>
    <w:rsid w:val="004A3AA5"/>
    <w:rsid w:val="004A4373"/>
    <w:rsid w:val="004B0B7E"/>
    <w:rsid w:val="004B18BB"/>
    <w:rsid w:val="004B1AB4"/>
    <w:rsid w:val="004B1C3E"/>
    <w:rsid w:val="004B2E0D"/>
    <w:rsid w:val="004B3D29"/>
    <w:rsid w:val="004B4AE3"/>
    <w:rsid w:val="004B6A3E"/>
    <w:rsid w:val="004C1133"/>
    <w:rsid w:val="004C13AC"/>
    <w:rsid w:val="004C2823"/>
    <w:rsid w:val="004C2DC2"/>
    <w:rsid w:val="004C39A3"/>
    <w:rsid w:val="004C422F"/>
    <w:rsid w:val="004C63FD"/>
    <w:rsid w:val="004C701B"/>
    <w:rsid w:val="004C7F89"/>
    <w:rsid w:val="004D0430"/>
    <w:rsid w:val="004D09E0"/>
    <w:rsid w:val="004D0D99"/>
    <w:rsid w:val="004D1287"/>
    <w:rsid w:val="004D1492"/>
    <w:rsid w:val="004D1B5A"/>
    <w:rsid w:val="004D1E9B"/>
    <w:rsid w:val="004D2F31"/>
    <w:rsid w:val="004D31AA"/>
    <w:rsid w:val="004D53E1"/>
    <w:rsid w:val="004D61A1"/>
    <w:rsid w:val="004E09D7"/>
    <w:rsid w:val="004E38A2"/>
    <w:rsid w:val="004E38AF"/>
    <w:rsid w:val="004E5576"/>
    <w:rsid w:val="004E57F8"/>
    <w:rsid w:val="004E7B5F"/>
    <w:rsid w:val="004E7E97"/>
    <w:rsid w:val="004F0CC5"/>
    <w:rsid w:val="004F2200"/>
    <w:rsid w:val="004F2B83"/>
    <w:rsid w:val="004F3E9A"/>
    <w:rsid w:val="004F4BB8"/>
    <w:rsid w:val="004F56D8"/>
    <w:rsid w:val="004F66E7"/>
    <w:rsid w:val="004F6AF6"/>
    <w:rsid w:val="004F6BAB"/>
    <w:rsid w:val="00500054"/>
    <w:rsid w:val="0050044E"/>
    <w:rsid w:val="00501510"/>
    <w:rsid w:val="00501E61"/>
    <w:rsid w:val="00502137"/>
    <w:rsid w:val="0050424B"/>
    <w:rsid w:val="005049FC"/>
    <w:rsid w:val="00505D6B"/>
    <w:rsid w:val="00505EDD"/>
    <w:rsid w:val="0050744B"/>
    <w:rsid w:val="00510B09"/>
    <w:rsid w:val="00511E7A"/>
    <w:rsid w:val="0051281B"/>
    <w:rsid w:val="005137D1"/>
    <w:rsid w:val="00513DED"/>
    <w:rsid w:val="00515DC6"/>
    <w:rsid w:val="00520A2C"/>
    <w:rsid w:val="00521AFD"/>
    <w:rsid w:val="00524139"/>
    <w:rsid w:val="005245D0"/>
    <w:rsid w:val="00527C42"/>
    <w:rsid w:val="00530214"/>
    <w:rsid w:val="005321B2"/>
    <w:rsid w:val="00532E57"/>
    <w:rsid w:val="00532FFF"/>
    <w:rsid w:val="0053335E"/>
    <w:rsid w:val="0053487E"/>
    <w:rsid w:val="00535382"/>
    <w:rsid w:val="005356A6"/>
    <w:rsid w:val="00535BDA"/>
    <w:rsid w:val="0053671D"/>
    <w:rsid w:val="00536A10"/>
    <w:rsid w:val="00536B66"/>
    <w:rsid w:val="00537A6B"/>
    <w:rsid w:val="00540A39"/>
    <w:rsid w:val="005413DD"/>
    <w:rsid w:val="0054180C"/>
    <w:rsid w:val="00541A81"/>
    <w:rsid w:val="00542831"/>
    <w:rsid w:val="00543235"/>
    <w:rsid w:val="00544167"/>
    <w:rsid w:val="00544673"/>
    <w:rsid w:val="00546E3F"/>
    <w:rsid w:val="00547002"/>
    <w:rsid w:val="0054702C"/>
    <w:rsid w:val="00547094"/>
    <w:rsid w:val="005501E1"/>
    <w:rsid w:val="00550D0A"/>
    <w:rsid w:val="00552360"/>
    <w:rsid w:val="00552A00"/>
    <w:rsid w:val="00554B4B"/>
    <w:rsid w:val="00555A3C"/>
    <w:rsid w:val="00555F15"/>
    <w:rsid w:val="00556F79"/>
    <w:rsid w:val="005609FA"/>
    <w:rsid w:val="00561303"/>
    <w:rsid w:val="005616CF"/>
    <w:rsid w:val="0056208B"/>
    <w:rsid w:val="00562D0A"/>
    <w:rsid w:val="00565016"/>
    <w:rsid w:val="005650DF"/>
    <w:rsid w:val="0056526A"/>
    <w:rsid w:val="00565AFA"/>
    <w:rsid w:val="00567D2D"/>
    <w:rsid w:val="0057027F"/>
    <w:rsid w:val="00570C6A"/>
    <w:rsid w:val="00572C55"/>
    <w:rsid w:val="00575F42"/>
    <w:rsid w:val="0057752E"/>
    <w:rsid w:val="0057782D"/>
    <w:rsid w:val="00577841"/>
    <w:rsid w:val="005803BB"/>
    <w:rsid w:val="00581C19"/>
    <w:rsid w:val="00581E16"/>
    <w:rsid w:val="005828D7"/>
    <w:rsid w:val="00583BE1"/>
    <w:rsid w:val="005849EF"/>
    <w:rsid w:val="005858EF"/>
    <w:rsid w:val="00586538"/>
    <w:rsid w:val="005865C4"/>
    <w:rsid w:val="0058683E"/>
    <w:rsid w:val="00587922"/>
    <w:rsid w:val="00587AD8"/>
    <w:rsid w:val="00590671"/>
    <w:rsid w:val="005906C7"/>
    <w:rsid w:val="00591C1D"/>
    <w:rsid w:val="00591FB4"/>
    <w:rsid w:val="0059261A"/>
    <w:rsid w:val="005941FC"/>
    <w:rsid w:val="00595DC7"/>
    <w:rsid w:val="005967CA"/>
    <w:rsid w:val="005A0B24"/>
    <w:rsid w:val="005A0C74"/>
    <w:rsid w:val="005A0C75"/>
    <w:rsid w:val="005A105D"/>
    <w:rsid w:val="005A1440"/>
    <w:rsid w:val="005A3A90"/>
    <w:rsid w:val="005A4260"/>
    <w:rsid w:val="005A4810"/>
    <w:rsid w:val="005A7849"/>
    <w:rsid w:val="005A7A1B"/>
    <w:rsid w:val="005B16A5"/>
    <w:rsid w:val="005B2666"/>
    <w:rsid w:val="005B2ADA"/>
    <w:rsid w:val="005B339C"/>
    <w:rsid w:val="005B4728"/>
    <w:rsid w:val="005B5EDD"/>
    <w:rsid w:val="005B63E7"/>
    <w:rsid w:val="005B6AA2"/>
    <w:rsid w:val="005B6DF8"/>
    <w:rsid w:val="005B7253"/>
    <w:rsid w:val="005C16FC"/>
    <w:rsid w:val="005C1DA1"/>
    <w:rsid w:val="005C21B2"/>
    <w:rsid w:val="005C280C"/>
    <w:rsid w:val="005C5ACB"/>
    <w:rsid w:val="005C6232"/>
    <w:rsid w:val="005C6396"/>
    <w:rsid w:val="005C7D90"/>
    <w:rsid w:val="005D0AC5"/>
    <w:rsid w:val="005D15BE"/>
    <w:rsid w:val="005D174B"/>
    <w:rsid w:val="005D2946"/>
    <w:rsid w:val="005D3BDB"/>
    <w:rsid w:val="005D3D78"/>
    <w:rsid w:val="005D3FF6"/>
    <w:rsid w:val="005D6ABA"/>
    <w:rsid w:val="005D7DA6"/>
    <w:rsid w:val="005E038F"/>
    <w:rsid w:val="005E2148"/>
    <w:rsid w:val="005E25E7"/>
    <w:rsid w:val="005E3332"/>
    <w:rsid w:val="005E44C4"/>
    <w:rsid w:val="005E4557"/>
    <w:rsid w:val="005E4D4E"/>
    <w:rsid w:val="005E77C5"/>
    <w:rsid w:val="005F4194"/>
    <w:rsid w:val="005F4275"/>
    <w:rsid w:val="005F4320"/>
    <w:rsid w:val="005F5BF1"/>
    <w:rsid w:val="005F61A9"/>
    <w:rsid w:val="005F65F4"/>
    <w:rsid w:val="005F69B7"/>
    <w:rsid w:val="005F7A1B"/>
    <w:rsid w:val="005F7CF4"/>
    <w:rsid w:val="0060084F"/>
    <w:rsid w:val="00600E7E"/>
    <w:rsid w:val="00602434"/>
    <w:rsid w:val="00602624"/>
    <w:rsid w:val="00602FAF"/>
    <w:rsid w:val="006032A1"/>
    <w:rsid w:val="00603DFF"/>
    <w:rsid w:val="00604A73"/>
    <w:rsid w:val="006059C7"/>
    <w:rsid w:val="00610C0F"/>
    <w:rsid w:val="00614019"/>
    <w:rsid w:val="006140FF"/>
    <w:rsid w:val="00614773"/>
    <w:rsid w:val="0061489A"/>
    <w:rsid w:val="00614AC3"/>
    <w:rsid w:val="00615112"/>
    <w:rsid w:val="00615973"/>
    <w:rsid w:val="00616990"/>
    <w:rsid w:val="0061778E"/>
    <w:rsid w:val="0061780A"/>
    <w:rsid w:val="0061797E"/>
    <w:rsid w:val="00622535"/>
    <w:rsid w:val="00622F0B"/>
    <w:rsid w:val="006232E8"/>
    <w:rsid w:val="006236BA"/>
    <w:rsid w:val="0062462B"/>
    <w:rsid w:val="00624E35"/>
    <w:rsid w:val="00626356"/>
    <w:rsid w:val="006267C9"/>
    <w:rsid w:val="006267E6"/>
    <w:rsid w:val="00626C63"/>
    <w:rsid w:val="006272F9"/>
    <w:rsid w:val="0062793B"/>
    <w:rsid w:val="00630021"/>
    <w:rsid w:val="0063028B"/>
    <w:rsid w:val="0063315F"/>
    <w:rsid w:val="0063381C"/>
    <w:rsid w:val="00633A4B"/>
    <w:rsid w:val="00633D24"/>
    <w:rsid w:val="006348D1"/>
    <w:rsid w:val="00635727"/>
    <w:rsid w:val="00635985"/>
    <w:rsid w:val="00635D6C"/>
    <w:rsid w:val="00640501"/>
    <w:rsid w:val="0064594A"/>
    <w:rsid w:val="00645ABC"/>
    <w:rsid w:val="00646225"/>
    <w:rsid w:val="00646BBC"/>
    <w:rsid w:val="00650479"/>
    <w:rsid w:val="00650809"/>
    <w:rsid w:val="00650DB1"/>
    <w:rsid w:val="00652334"/>
    <w:rsid w:val="00654080"/>
    <w:rsid w:val="00654BCF"/>
    <w:rsid w:val="00655610"/>
    <w:rsid w:val="00656B7B"/>
    <w:rsid w:val="00656DDB"/>
    <w:rsid w:val="00657288"/>
    <w:rsid w:val="00660F04"/>
    <w:rsid w:val="00661982"/>
    <w:rsid w:val="00663489"/>
    <w:rsid w:val="0066386C"/>
    <w:rsid w:val="00663F3C"/>
    <w:rsid w:val="0066400E"/>
    <w:rsid w:val="00664973"/>
    <w:rsid w:val="006658C8"/>
    <w:rsid w:val="00665AFD"/>
    <w:rsid w:val="00665EFD"/>
    <w:rsid w:val="0066761B"/>
    <w:rsid w:val="0067046D"/>
    <w:rsid w:val="0067154E"/>
    <w:rsid w:val="00672442"/>
    <w:rsid w:val="00672EB3"/>
    <w:rsid w:val="00673975"/>
    <w:rsid w:val="0067638C"/>
    <w:rsid w:val="00683EE3"/>
    <w:rsid w:val="006843DA"/>
    <w:rsid w:val="00684A18"/>
    <w:rsid w:val="00687321"/>
    <w:rsid w:val="00687810"/>
    <w:rsid w:val="006947F4"/>
    <w:rsid w:val="006950C4"/>
    <w:rsid w:val="006961BD"/>
    <w:rsid w:val="006966C7"/>
    <w:rsid w:val="00696711"/>
    <w:rsid w:val="006A1452"/>
    <w:rsid w:val="006A1571"/>
    <w:rsid w:val="006A17CB"/>
    <w:rsid w:val="006A2B97"/>
    <w:rsid w:val="006A406D"/>
    <w:rsid w:val="006A4BA7"/>
    <w:rsid w:val="006A4F55"/>
    <w:rsid w:val="006A5680"/>
    <w:rsid w:val="006A5956"/>
    <w:rsid w:val="006A5B7B"/>
    <w:rsid w:val="006A5E20"/>
    <w:rsid w:val="006A666B"/>
    <w:rsid w:val="006A6A40"/>
    <w:rsid w:val="006A6BB4"/>
    <w:rsid w:val="006A729A"/>
    <w:rsid w:val="006B1A07"/>
    <w:rsid w:val="006B2BAC"/>
    <w:rsid w:val="006B2F42"/>
    <w:rsid w:val="006B3B81"/>
    <w:rsid w:val="006B42FF"/>
    <w:rsid w:val="006B5359"/>
    <w:rsid w:val="006B5E8E"/>
    <w:rsid w:val="006C0096"/>
    <w:rsid w:val="006C20F0"/>
    <w:rsid w:val="006C2E01"/>
    <w:rsid w:val="006C300F"/>
    <w:rsid w:val="006C421B"/>
    <w:rsid w:val="006C45EC"/>
    <w:rsid w:val="006C4D6A"/>
    <w:rsid w:val="006C5C71"/>
    <w:rsid w:val="006C5CB6"/>
    <w:rsid w:val="006C6E30"/>
    <w:rsid w:val="006C7980"/>
    <w:rsid w:val="006D181C"/>
    <w:rsid w:val="006D1972"/>
    <w:rsid w:val="006D1AE2"/>
    <w:rsid w:val="006D21B6"/>
    <w:rsid w:val="006D4C9B"/>
    <w:rsid w:val="006D543F"/>
    <w:rsid w:val="006E002A"/>
    <w:rsid w:val="006E05B5"/>
    <w:rsid w:val="006E0C75"/>
    <w:rsid w:val="006E1743"/>
    <w:rsid w:val="006E1B87"/>
    <w:rsid w:val="006E58F5"/>
    <w:rsid w:val="006E68F9"/>
    <w:rsid w:val="006E73D6"/>
    <w:rsid w:val="006E7AA7"/>
    <w:rsid w:val="006F104B"/>
    <w:rsid w:val="006F140C"/>
    <w:rsid w:val="006F237B"/>
    <w:rsid w:val="006F244E"/>
    <w:rsid w:val="006F3977"/>
    <w:rsid w:val="006F3A42"/>
    <w:rsid w:val="006F5F0A"/>
    <w:rsid w:val="006F780F"/>
    <w:rsid w:val="0070070B"/>
    <w:rsid w:val="00700D74"/>
    <w:rsid w:val="00703143"/>
    <w:rsid w:val="007042FB"/>
    <w:rsid w:val="00710BA5"/>
    <w:rsid w:val="00710CAF"/>
    <w:rsid w:val="00710D73"/>
    <w:rsid w:val="00711063"/>
    <w:rsid w:val="00711508"/>
    <w:rsid w:val="00711795"/>
    <w:rsid w:val="00711D9B"/>
    <w:rsid w:val="00713217"/>
    <w:rsid w:val="00714C68"/>
    <w:rsid w:val="00714F4A"/>
    <w:rsid w:val="00717605"/>
    <w:rsid w:val="007178D1"/>
    <w:rsid w:val="00717D33"/>
    <w:rsid w:val="00722F89"/>
    <w:rsid w:val="00723487"/>
    <w:rsid w:val="007238B9"/>
    <w:rsid w:val="00724110"/>
    <w:rsid w:val="007248D0"/>
    <w:rsid w:val="00726195"/>
    <w:rsid w:val="00726C5F"/>
    <w:rsid w:val="007270CF"/>
    <w:rsid w:val="00727BF7"/>
    <w:rsid w:val="007331EE"/>
    <w:rsid w:val="007331F6"/>
    <w:rsid w:val="007337A8"/>
    <w:rsid w:val="00734090"/>
    <w:rsid w:val="007352B7"/>
    <w:rsid w:val="0073592F"/>
    <w:rsid w:val="007360A0"/>
    <w:rsid w:val="00742298"/>
    <w:rsid w:val="00742827"/>
    <w:rsid w:val="007433D6"/>
    <w:rsid w:val="00744125"/>
    <w:rsid w:val="007441B5"/>
    <w:rsid w:val="00744398"/>
    <w:rsid w:val="007445F9"/>
    <w:rsid w:val="00744AB3"/>
    <w:rsid w:val="00744C70"/>
    <w:rsid w:val="00745786"/>
    <w:rsid w:val="00751A08"/>
    <w:rsid w:val="00751F61"/>
    <w:rsid w:val="00752061"/>
    <w:rsid w:val="007526BE"/>
    <w:rsid w:val="00752807"/>
    <w:rsid w:val="0075358D"/>
    <w:rsid w:val="0075574D"/>
    <w:rsid w:val="00756694"/>
    <w:rsid w:val="00757322"/>
    <w:rsid w:val="007574C8"/>
    <w:rsid w:val="00760E90"/>
    <w:rsid w:val="007619DD"/>
    <w:rsid w:val="007627FD"/>
    <w:rsid w:val="00762DF7"/>
    <w:rsid w:val="007655F1"/>
    <w:rsid w:val="00766262"/>
    <w:rsid w:val="00770CC5"/>
    <w:rsid w:val="00771A2A"/>
    <w:rsid w:val="00771C56"/>
    <w:rsid w:val="007730B1"/>
    <w:rsid w:val="0077534D"/>
    <w:rsid w:val="007777C3"/>
    <w:rsid w:val="00777C85"/>
    <w:rsid w:val="00780080"/>
    <w:rsid w:val="00780D22"/>
    <w:rsid w:val="00780D86"/>
    <w:rsid w:val="00784F7E"/>
    <w:rsid w:val="007865A0"/>
    <w:rsid w:val="00792DA3"/>
    <w:rsid w:val="00795633"/>
    <w:rsid w:val="00795F90"/>
    <w:rsid w:val="007961F5"/>
    <w:rsid w:val="007A01D1"/>
    <w:rsid w:val="007A10C8"/>
    <w:rsid w:val="007A1FA5"/>
    <w:rsid w:val="007A348A"/>
    <w:rsid w:val="007A4436"/>
    <w:rsid w:val="007A51CD"/>
    <w:rsid w:val="007A5413"/>
    <w:rsid w:val="007A5DAC"/>
    <w:rsid w:val="007A5EA5"/>
    <w:rsid w:val="007A6B9E"/>
    <w:rsid w:val="007A6DD4"/>
    <w:rsid w:val="007B0FC9"/>
    <w:rsid w:val="007B1144"/>
    <w:rsid w:val="007B1E14"/>
    <w:rsid w:val="007B260C"/>
    <w:rsid w:val="007B32DF"/>
    <w:rsid w:val="007B4304"/>
    <w:rsid w:val="007B798E"/>
    <w:rsid w:val="007B7ECA"/>
    <w:rsid w:val="007C0395"/>
    <w:rsid w:val="007C1092"/>
    <w:rsid w:val="007C16E4"/>
    <w:rsid w:val="007C1833"/>
    <w:rsid w:val="007C2180"/>
    <w:rsid w:val="007C2F76"/>
    <w:rsid w:val="007C3223"/>
    <w:rsid w:val="007C32E6"/>
    <w:rsid w:val="007C40F7"/>
    <w:rsid w:val="007C4253"/>
    <w:rsid w:val="007C5861"/>
    <w:rsid w:val="007C5AEE"/>
    <w:rsid w:val="007C6059"/>
    <w:rsid w:val="007C6569"/>
    <w:rsid w:val="007C6698"/>
    <w:rsid w:val="007D0150"/>
    <w:rsid w:val="007D01C3"/>
    <w:rsid w:val="007D0810"/>
    <w:rsid w:val="007D11EF"/>
    <w:rsid w:val="007D26F4"/>
    <w:rsid w:val="007D373A"/>
    <w:rsid w:val="007D4CFD"/>
    <w:rsid w:val="007D59A7"/>
    <w:rsid w:val="007D6104"/>
    <w:rsid w:val="007D6204"/>
    <w:rsid w:val="007D68BA"/>
    <w:rsid w:val="007E01DA"/>
    <w:rsid w:val="007E105F"/>
    <w:rsid w:val="007E14DC"/>
    <w:rsid w:val="007E48E7"/>
    <w:rsid w:val="007E5409"/>
    <w:rsid w:val="007E594B"/>
    <w:rsid w:val="007E6107"/>
    <w:rsid w:val="007E686A"/>
    <w:rsid w:val="007E6DDA"/>
    <w:rsid w:val="007E7E00"/>
    <w:rsid w:val="007F0B8D"/>
    <w:rsid w:val="007F1BFB"/>
    <w:rsid w:val="007F4FC3"/>
    <w:rsid w:val="008025F1"/>
    <w:rsid w:val="00803501"/>
    <w:rsid w:val="00803BC3"/>
    <w:rsid w:val="00805629"/>
    <w:rsid w:val="00806F57"/>
    <w:rsid w:val="00807E78"/>
    <w:rsid w:val="008116B6"/>
    <w:rsid w:val="00811BF5"/>
    <w:rsid w:val="00813056"/>
    <w:rsid w:val="00813F41"/>
    <w:rsid w:val="008142EB"/>
    <w:rsid w:val="00815CA6"/>
    <w:rsid w:val="00816E1E"/>
    <w:rsid w:val="008179A3"/>
    <w:rsid w:val="00822587"/>
    <w:rsid w:val="00823484"/>
    <w:rsid w:val="00823C81"/>
    <w:rsid w:val="008242D6"/>
    <w:rsid w:val="0082620E"/>
    <w:rsid w:val="008269EB"/>
    <w:rsid w:val="00830218"/>
    <w:rsid w:val="008303A5"/>
    <w:rsid w:val="00831A56"/>
    <w:rsid w:val="008327F5"/>
    <w:rsid w:val="00833467"/>
    <w:rsid w:val="00833AFD"/>
    <w:rsid w:val="00833C01"/>
    <w:rsid w:val="0083432A"/>
    <w:rsid w:val="008360A6"/>
    <w:rsid w:val="00836FDA"/>
    <w:rsid w:val="00837EAC"/>
    <w:rsid w:val="00840F20"/>
    <w:rsid w:val="00841518"/>
    <w:rsid w:val="0084204A"/>
    <w:rsid w:val="008426A1"/>
    <w:rsid w:val="0084297F"/>
    <w:rsid w:val="00844B9B"/>
    <w:rsid w:val="00845E15"/>
    <w:rsid w:val="0084663A"/>
    <w:rsid w:val="008474BF"/>
    <w:rsid w:val="008502B3"/>
    <w:rsid w:val="00850511"/>
    <w:rsid w:val="00850B20"/>
    <w:rsid w:val="008519AD"/>
    <w:rsid w:val="00853734"/>
    <w:rsid w:val="008544E8"/>
    <w:rsid w:val="00854E54"/>
    <w:rsid w:val="00857032"/>
    <w:rsid w:val="008574A9"/>
    <w:rsid w:val="00857A31"/>
    <w:rsid w:val="008600A2"/>
    <w:rsid w:val="0086067D"/>
    <w:rsid w:val="00860A46"/>
    <w:rsid w:val="00861BEC"/>
    <w:rsid w:val="00861C34"/>
    <w:rsid w:val="008630FC"/>
    <w:rsid w:val="00863344"/>
    <w:rsid w:val="00864FAB"/>
    <w:rsid w:val="008669C2"/>
    <w:rsid w:val="00866DE3"/>
    <w:rsid w:val="008679D2"/>
    <w:rsid w:val="00871BB2"/>
    <w:rsid w:val="00872BE2"/>
    <w:rsid w:val="00873D6A"/>
    <w:rsid w:val="008743B2"/>
    <w:rsid w:val="0087451C"/>
    <w:rsid w:val="00874FE9"/>
    <w:rsid w:val="00875D2E"/>
    <w:rsid w:val="00875D38"/>
    <w:rsid w:val="00876889"/>
    <w:rsid w:val="00880041"/>
    <w:rsid w:val="00880437"/>
    <w:rsid w:val="00880C8A"/>
    <w:rsid w:val="00880CD1"/>
    <w:rsid w:val="00883EDC"/>
    <w:rsid w:val="00884F8D"/>
    <w:rsid w:val="0088588A"/>
    <w:rsid w:val="00885F86"/>
    <w:rsid w:val="00886967"/>
    <w:rsid w:val="0088784D"/>
    <w:rsid w:val="00887ECA"/>
    <w:rsid w:val="00890C83"/>
    <w:rsid w:val="00891616"/>
    <w:rsid w:val="00892D26"/>
    <w:rsid w:val="008940C6"/>
    <w:rsid w:val="00894296"/>
    <w:rsid w:val="008945F4"/>
    <w:rsid w:val="00894AD0"/>
    <w:rsid w:val="0089641A"/>
    <w:rsid w:val="0089771D"/>
    <w:rsid w:val="00897E93"/>
    <w:rsid w:val="008A17EB"/>
    <w:rsid w:val="008A1F0C"/>
    <w:rsid w:val="008A1F5A"/>
    <w:rsid w:val="008A250A"/>
    <w:rsid w:val="008A2920"/>
    <w:rsid w:val="008A3B4B"/>
    <w:rsid w:val="008A4139"/>
    <w:rsid w:val="008B007F"/>
    <w:rsid w:val="008B087F"/>
    <w:rsid w:val="008B2F0E"/>
    <w:rsid w:val="008B3F6F"/>
    <w:rsid w:val="008B42C4"/>
    <w:rsid w:val="008B710D"/>
    <w:rsid w:val="008B785C"/>
    <w:rsid w:val="008C0047"/>
    <w:rsid w:val="008C033F"/>
    <w:rsid w:val="008C04F8"/>
    <w:rsid w:val="008C1A53"/>
    <w:rsid w:val="008C253E"/>
    <w:rsid w:val="008C2787"/>
    <w:rsid w:val="008C2D7E"/>
    <w:rsid w:val="008C57BC"/>
    <w:rsid w:val="008D0573"/>
    <w:rsid w:val="008D0A9A"/>
    <w:rsid w:val="008D0AC8"/>
    <w:rsid w:val="008D184F"/>
    <w:rsid w:val="008D20FF"/>
    <w:rsid w:val="008D2EC1"/>
    <w:rsid w:val="008D31F9"/>
    <w:rsid w:val="008D4A56"/>
    <w:rsid w:val="008D4A98"/>
    <w:rsid w:val="008D5394"/>
    <w:rsid w:val="008D6608"/>
    <w:rsid w:val="008D6AB0"/>
    <w:rsid w:val="008E064E"/>
    <w:rsid w:val="008E0E62"/>
    <w:rsid w:val="008E2CC7"/>
    <w:rsid w:val="008E2CD2"/>
    <w:rsid w:val="008E43BB"/>
    <w:rsid w:val="008E4B70"/>
    <w:rsid w:val="008E5B81"/>
    <w:rsid w:val="008E68A4"/>
    <w:rsid w:val="008E78EE"/>
    <w:rsid w:val="008E7A36"/>
    <w:rsid w:val="008F0D9B"/>
    <w:rsid w:val="008F1691"/>
    <w:rsid w:val="008F2ACA"/>
    <w:rsid w:val="008F3A41"/>
    <w:rsid w:val="008F5C7C"/>
    <w:rsid w:val="008F6881"/>
    <w:rsid w:val="008F7061"/>
    <w:rsid w:val="008F7B4F"/>
    <w:rsid w:val="0090006F"/>
    <w:rsid w:val="00900DA3"/>
    <w:rsid w:val="00903045"/>
    <w:rsid w:val="009068C7"/>
    <w:rsid w:val="00906E65"/>
    <w:rsid w:val="00906EAE"/>
    <w:rsid w:val="00907B30"/>
    <w:rsid w:val="0091010E"/>
    <w:rsid w:val="009102F3"/>
    <w:rsid w:val="0091247A"/>
    <w:rsid w:val="00913BB6"/>
    <w:rsid w:val="00914631"/>
    <w:rsid w:val="00914F76"/>
    <w:rsid w:val="0091502A"/>
    <w:rsid w:val="0091511D"/>
    <w:rsid w:val="00915162"/>
    <w:rsid w:val="009158E3"/>
    <w:rsid w:val="009177F0"/>
    <w:rsid w:val="00922F8B"/>
    <w:rsid w:val="0092369A"/>
    <w:rsid w:val="00923DFB"/>
    <w:rsid w:val="00923EEC"/>
    <w:rsid w:val="009248C6"/>
    <w:rsid w:val="00926596"/>
    <w:rsid w:val="009300EC"/>
    <w:rsid w:val="009304FF"/>
    <w:rsid w:val="00930ADA"/>
    <w:rsid w:val="00930F83"/>
    <w:rsid w:val="00931E7C"/>
    <w:rsid w:val="00931FC3"/>
    <w:rsid w:val="0093231A"/>
    <w:rsid w:val="0093414F"/>
    <w:rsid w:val="00934454"/>
    <w:rsid w:val="0093448C"/>
    <w:rsid w:val="00936BC0"/>
    <w:rsid w:val="00940191"/>
    <w:rsid w:val="00941018"/>
    <w:rsid w:val="00942125"/>
    <w:rsid w:val="009440E4"/>
    <w:rsid w:val="00944CC0"/>
    <w:rsid w:val="0094657F"/>
    <w:rsid w:val="00950967"/>
    <w:rsid w:val="00950FB1"/>
    <w:rsid w:val="00952C01"/>
    <w:rsid w:val="009544C9"/>
    <w:rsid w:val="00955C7E"/>
    <w:rsid w:val="00957138"/>
    <w:rsid w:val="00957694"/>
    <w:rsid w:val="00957941"/>
    <w:rsid w:val="009602DF"/>
    <w:rsid w:val="0096211E"/>
    <w:rsid w:val="009632A7"/>
    <w:rsid w:val="00965E5F"/>
    <w:rsid w:val="00965E9F"/>
    <w:rsid w:val="00967A7E"/>
    <w:rsid w:val="00971E9D"/>
    <w:rsid w:val="00972966"/>
    <w:rsid w:val="009737F8"/>
    <w:rsid w:val="00973A39"/>
    <w:rsid w:val="009752FA"/>
    <w:rsid w:val="0097546B"/>
    <w:rsid w:val="00975971"/>
    <w:rsid w:val="009774FE"/>
    <w:rsid w:val="00981D8D"/>
    <w:rsid w:val="00982B16"/>
    <w:rsid w:val="00982B6E"/>
    <w:rsid w:val="00983FD2"/>
    <w:rsid w:val="00985DCC"/>
    <w:rsid w:val="009903E3"/>
    <w:rsid w:val="0099122C"/>
    <w:rsid w:val="00993552"/>
    <w:rsid w:val="0099533B"/>
    <w:rsid w:val="009969BD"/>
    <w:rsid w:val="00996A58"/>
    <w:rsid w:val="00996EA5"/>
    <w:rsid w:val="00996FDF"/>
    <w:rsid w:val="00997E19"/>
    <w:rsid w:val="009A08D2"/>
    <w:rsid w:val="009A09BA"/>
    <w:rsid w:val="009A3346"/>
    <w:rsid w:val="009A377D"/>
    <w:rsid w:val="009A3A0C"/>
    <w:rsid w:val="009A4478"/>
    <w:rsid w:val="009A4F52"/>
    <w:rsid w:val="009A52C4"/>
    <w:rsid w:val="009A5B6C"/>
    <w:rsid w:val="009A6C31"/>
    <w:rsid w:val="009B1810"/>
    <w:rsid w:val="009B1BE0"/>
    <w:rsid w:val="009B3C08"/>
    <w:rsid w:val="009B3D16"/>
    <w:rsid w:val="009B4B0D"/>
    <w:rsid w:val="009B5E07"/>
    <w:rsid w:val="009B6945"/>
    <w:rsid w:val="009B6A05"/>
    <w:rsid w:val="009C1620"/>
    <w:rsid w:val="009C1C93"/>
    <w:rsid w:val="009C2DEC"/>
    <w:rsid w:val="009C37B4"/>
    <w:rsid w:val="009C401A"/>
    <w:rsid w:val="009C4301"/>
    <w:rsid w:val="009C5291"/>
    <w:rsid w:val="009C65A0"/>
    <w:rsid w:val="009C797B"/>
    <w:rsid w:val="009D0676"/>
    <w:rsid w:val="009D1892"/>
    <w:rsid w:val="009D30C3"/>
    <w:rsid w:val="009D4A97"/>
    <w:rsid w:val="009D5156"/>
    <w:rsid w:val="009D5398"/>
    <w:rsid w:val="009E05B4"/>
    <w:rsid w:val="009E05B7"/>
    <w:rsid w:val="009E253D"/>
    <w:rsid w:val="009E3DF6"/>
    <w:rsid w:val="009E428A"/>
    <w:rsid w:val="009E4635"/>
    <w:rsid w:val="009E5FF9"/>
    <w:rsid w:val="009E6217"/>
    <w:rsid w:val="009E6616"/>
    <w:rsid w:val="009E6F9D"/>
    <w:rsid w:val="009E734D"/>
    <w:rsid w:val="009E7B46"/>
    <w:rsid w:val="009F022D"/>
    <w:rsid w:val="009F0889"/>
    <w:rsid w:val="009F08AE"/>
    <w:rsid w:val="009F1A24"/>
    <w:rsid w:val="009F1B36"/>
    <w:rsid w:val="009F2967"/>
    <w:rsid w:val="009F2DC9"/>
    <w:rsid w:val="009F3922"/>
    <w:rsid w:val="009F40B8"/>
    <w:rsid w:val="009F4A0D"/>
    <w:rsid w:val="009F5547"/>
    <w:rsid w:val="009F7255"/>
    <w:rsid w:val="009F740A"/>
    <w:rsid w:val="009F7EF8"/>
    <w:rsid w:val="00A010B3"/>
    <w:rsid w:val="00A023CD"/>
    <w:rsid w:val="00A02845"/>
    <w:rsid w:val="00A043D4"/>
    <w:rsid w:val="00A05ED7"/>
    <w:rsid w:val="00A07E20"/>
    <w:rsid w:val="00A10D3B"/>
    <w:rsid w:val="00A11DEC"/>
    <w:rsid w:val="00A11E40"/>
    <w:rsid w:val="00A1334D"/>
    <w:rsid w:val="00A135BC"/>
    <w:rsid w:val="00A13711"/>
    <w:rsid w:val="00A13C15"/>
    <w:rsid w:val="00A163EA"/>
    <w:rsid w:val="00A1708D"/>
    <w:rsid w:val="00A20106"/>
    <w:rsid w:val="00A2337D"/>
    <w:rsid w:val="00A240B7"/>
    <w:rsid w:val="00A25205"/>
    <w:rsid w:val="00A255D2"/>
    <w:rsid w:val="00A26899"/>
    <w:rsid w:val="00A27E77"/>
    <w:rsid w:val="00A30041"/>
    <w:rsid w:val="00A302BA"/>
    <w:rsid w:val="00A30FFE"/>
    <w:rsid w:val="00A32BC8"/>
    <w:rsid w:val="00A32EE4"/>
    <w:rsid w:val="00A33EEC"/>
    <w:rsid w:val="00A348D8"/>
    <w:rsid w:val="00A3586E"/>
    <w:rsid w:val="00A3606E"/>
    <w:rsid w:val="00A36B02"/>
    <w:rsid w:val="00A42305"/>
    <w:rsid w:val="00A428D0"/>
    <w:rsid w:val="00A4403E"/>
    <w:rsid w:val="00A44617"/>
    <w:rsid w:val="00A449FE"/>
    <w:rsid w:val="00A44EA6"/>
    <w:rsid w:val="00A45389"/>
    <w:rsid w:val="00A45CDE"/>
    <w:rsid w:val="00A46410"/>
    <w:rsid w:val="00A46A3C"/>
    <w:rsid w:val="00A46F66"/>
    <w:rsid w:val="00A50CB5"/>
    <w:rsid w:val="00A50FE7"/>
    <w:rsid w:val="00A519D7"/>
    <w:rsid w:val="00A51F9E"/>
    <w:rsid w:val="00A5436B"/>
    <w:rsid w:val="00A55345"/>
    <w:rsid w:val="00A5717F"/>
    <w:rsid w:val="00A61AEA"/>
    <w:rsid w:val="00A64FB0"/>
    <w:rsid w:val="00A6562F"/>
    <w:rsid w:val="00A66469"/>
    <w:rsid w:val="00A678F1"/>
    <w:rsid w:val="00A70289"/>
    <w:rsid w:val="00A70642"/>
    <w:rsid w:val="00A709CE"/>
    <w:rsid w:val="00A70BF0"/>
    <w:rsid w:val="00A71599"/>
    <w:rsid w:val="00A7199F"/>
    <w:rsid w:val="00A7241B"/>
    <w:rsid w:val="00A725AA"/>
    <w:rsid w:val="00A72A73"/>
    <w:rsid w:val="00A73C70"/>
    <w:rsid w:val="00A73D6E"/>
    <w:rsid w:val="00A742DA"/>
    <w:rsid w:val="00A74340"/>
    <w:rsid w:val="00A74AD4"/>
    <w:rsid w:val="00A76558"/>
    <w:rsid w:val="00A80122"/>
    <w:rsid w:val="00A801D9"/>
    <w:rsid w:val="00A8071C"/>
    <w:rsid w:val="00A810C3"/>
    <w:rsid w:val="00A817C9"/>
    <w:rsid w:val="00A8235F"/>
    <w:rsid w:val="00A827C7"/>
    <w:rsid w:val="00A8548C"/>
    <w:rsid w:val="00A86A4D"/>
    <w:rsid w:val="00A914DD"/>
    <w:rsid w:val="00A92507"/>
    <w:rsid w:val="00A92EEF"/>
    <w:rsid w:val="00A92FB1"/>
    <w:rsid w:val="00A9302A"/>
    <w:rsid w:val="00A95F90"/>
    <w:rsid w:val="00AA029D"/>
    <w:rsid w:val="00AA13FC"/>
    <w:rsid w:val="00AA188C"/>
    <w:rsid w:val="00AA35D6"/>
    <w:rsid w:val="00AA3DF7"/>
    <w:rsid w:val="00AA4BAD"/>
    <w:rsid w:val="00AA5AA7"/>
    <w:rsid w:val="00AA6697"/>
    <w:rsid w:val="00AB1452"/>
    <w:rsid w:val="00AB153D"/>
    <w:rsid w:val="00AB2376"/>
    <w:rsid w:val="00AB3169"/>
    <w:rsid w:val="00AB3F9C"/>
    <w:rsid w:val="00AB4DFB"/>
    <w:rsid w:val="00AB5745"/>
    <w:rsid w:val="00AB7396"/>
    <w:rsid w:val="00AC1B69"/>
    <w:rsid w:val="00AC22EE"/>
    <w:rsid w:val="00AC2B81"/>
    <w:rsid w:val="00AC3C4C"/>
    <w:rsid w:val="00AC5E52"/>
    <w:rsid w:val="00AC673B"/>
    <w:rsid w:val="00AC6A18"/>
    <w:rsid w:val="00AC7CC8"/>
    <w:rsid w:val="00AD0EDC"/>
    <w:rsid w:val="00AD2812"/>
    <w:rsid w:val="00AD2D2A"/>
    <w:rsid w:val="00AD30B6"/>
    <w:rsid w:val="00AD3586"/>
    <w:rsid w:val="00AD36C8"/>
    <w:rsid w:val="00AD43E3"/>
    <w:rsid w:val="00AD48B3"/>
    <w:rsid w:val="00AD4C94"/>
    <w:rsid w:val="00AD518D"/>
    <w:rsid w:val="00AD5D83"/>
    <w:rsid w:val="00AD61A1"/>
    <w:rsid w:val="00AD7291"/>
    <w:rsid w:val="00AE1075"/>
    <w:rsid w:val="00AE27D6"/>
    <w:rsid w:val="00AE38A1"/>
    <w:rsid w:val="00AE61AB"/>
    <w:rsid w:val="00AF02F0"/>
    <w:rsid w:val="00AF0534"/>
    <w:rsid w:val="00AF1E74"/>
    <w:rsid w:val="00AF22B2"/>
    <w:rsid w:val="00AF302F"/>
    <w:rsid w:val="00AF37F8"/>
    <w:rsid w:val="00AF4232"/>
    <w:rsid w:val="00AF5D68"/>
    <w:rsid w:val="00AF63EA"/>
    <w:rsid w:val="00AF7B61"/>
    <w:rsid w:val="00B00CEF"/>
    <w:rsid w:val="00B031F4"/>
    <w:rsid w:val="00B052EA"/>
    <w:rsid w:val="00B0652D"/>
    <w:rsid w:val="00B06BFF"/>
    <w:rsid w:val="00B06E00"/>
    <w:rsid w:val="00B125A5"/>
    <w:rsid w:val="00B12CB4"/>
    <w:rsid w:val="00B137CF"/>
    <w:rsid w:val="00B16263"/>
    <w:rsid w:val="00B16EAF"/>
    <w:rsid w:val="00B206D8"/>
    <w:rsid w:val="00B20E20"/>
    <w:rsid w:val="00B2105B"/>
    <w:rsid w:val="00B21218"/>
    <w:rsid w:val="00B21D70"/>
    <w:rsid w:val="00B23A2B"/>
    <w:rsid w:val="00B23F8D"/>
    <w:rsid w:val="00B24A04"/>
    <w:rsid w:val="00B30124"/>
    <w:rsid w:val="00B303C9"/>
    <w:rsid w:val="00B309CC"/>
    <w:rsid w:val="00B31E8C"/>
    <w:rsid w:val="00B32629"/>
    <w:rsid w:val="00B32AF4"/>
    <w:rsid w:val="00B32C51"/>
    <w:rsid w:val="00B32DD8"/>
    <w:rsid w:val="00B33B1E"/>
    <w:rsid w:val="00B34CA4"/>
    <w:rsid w:val="00B34D2F"/>
    <w:rsid w:val="00B34E06"/>
    <w:rsid w:val="00B35C78"/>
    <w:rsid w:val="00B3661F"/>
    <w:rsid w:val="00B36F5E"/>
    <w:rsid w:val="00B37F26"/>
    <w:rsid w:val="00B4190F"/>
    <w:rsid w:val="00B42533"/>
    <w:rsid w:val="00B435B9"/>
    <w:rsid w:val="00B43D81"/>
    <w:rsid w:val="00B440D8"/>
    <w:rsid w:val="00B4457B"/>
    <w:rsid w:val="00B451D1"/>
    <w:rsid w:val="00B455B6"/>
    <w:rsid w:val="00B47D19"/>
    <w:rsid w:val="00B47E6B"/>
    <w:rsid w:val="00B50A50"/>
    <w:rsid w:val="00B50DEF"/>
    <w:rsid w:val="00B51148"/>
    <w:rsid w:val="00B519EB"/>
    <w:rsid w:val="00B51CDC"/>
    <w:rsid w:val="00B52CF3"/>
    <w:rsid w:val="00B55396"/>
    <w:rsid w:val="00B57095"/>
    <w:rsid w:val="00B570C7"/>
    <w:rsid w:val="00B5766B"/>
    <w:rsid w:val="00B605E0"/>
    <w:rsid w:val="00B61C11"/>
    <w:rsid w:val="00B62683"/>
    <w:rsid w:val="00B65E5D"/>
    <w:rsid w:val="00B661D2"/>
    <w:rsid w:val="00B66270"/>
    <w:rsid w:val="00B678CF"/>
    <w:rsid w:val="00B704FF"/>
    <w:rsid w:val="00B70A79"/>
    <w:rsid w:val="00B714C7"/>
    <w:rsid w:val="00B7213E"/>
    <w:rsid w:val="00B72140"/>
    <w:rsid w:val="00B72D84"/>
    <w:rsid w:val="00B73021"/>
    <w:rsid w:val="00B73C33"/>
    <w:rsid w:val="00B74998"/>
    <w:rsid w:val="00B759B3"/>
    <w:rsid w:val="00B75FDE"/>
    <w:rsid w:val="00B77C2B"/>
    <w:rsid w:val="00B77CF2"/>
    <w:rsid w:val="00B804D2"/>
    <w:rsid w:val="00B80550"/>
    <w:rsid w:val="00B81C50"/>
    <w:rsid w:val="00B84FB4"/>
    <w:rsid w:val="00B85CC0"/>
    <w:rsid w:val="00B86225"/>
    <w:rsid w:val="00B87358"/>
    <w:rsid w:val="00B90655"/>
    <w:rsid w:val="00B908BD"/>
    <w:rsid w:val="00B90C73"/>
    <w:rsid w:val="00B912EB"/>
    <w:rsid w:val="00B91B04"/>
    <w:rsid w:val="00B9663E"/>
    <w:rsid w:val="00B97CE8"/>
    <w:rsid w:val="00BA0848"/>
    <w:rsid w:val="00BA23F3"/>
    <w:rsid w:val="00BA2600"/>
    <w:rsid w:val="00BA28FD"/>
    <w:rsid w:val="00BA2AF8"/>
    <w:rsid w:val="00BA3FD6"/>
    <w:rsid w:val="00BA5719"/>
    <w:rsid w:val="00BA5779"/>
    <w:rsid w:val="00BA5BA5"/>
    <w:rsid w:val="00BA750B"/>
    <w:rsid w:val="00BB0074"/>
    <w:rsid w:val="00BB0CE8"/>
    <w:rsid w:val="00BB17CD"/>
    <w:rsid w:val="00BB2160"/>
    <w:rsid w:val="00BB3763"/>
    <w:rsid w:val="00BB3D42"/>
    <w:rsid w:val="00BB4046"/>
    <w:rsid w:val="00BB4535"/>
    <w:rsid w:val="00BB6019"/>
    <w:rsid w:val="00BC1D92"/>
    <w:rsid w:val="00BC2A3E"/>
    <w:rsid w:val="00BC31E4"/>
    <w:rsid w:val="00BC5363"/>
    <w:rsid w:val="00BC58F6"/>
    <w:rsid w:val="00BC71BB"/>
    <w:rsid w:val="00BC7539"/>
    <w:rsid w:val="00BD045F"/>
    <w:rsid w:val="00BD0D73"/>
    <w:rsid w:val="00BD0FA2"/>
    <w:rsid w:val="00BD28B9"/>
    <w:rsid w:val="00BD2F55"/>
    <w:rsid w:val="00BD33F8"/>
    <w:rsid w:val="00BD38B4"/>
    <w:rsid w:val="00BD3B04"/>
    <w:rsid w:val="00BD6195"/>
    <w:rsid w:val="00BE09BF"/>
    <w:rsid w:val="00BE0A2B"/>
    <w:rsid w:val="00BE0EFF"/>
    <w:rsid w:val="00BE1636"/>
    <w:rsid w:val="00BE344C"/>
    <w:rsid w:val="00BE4058"/>
    <w:rsid w:val="00BE52E3"/>
    <w:rsid w:val="00BE6362"/>
    <w:rsid w:val="00BE721E"/>
    <w:rsid w:val="00BE7F37"/>
    <w:rsid w:val="00BF0212"/>
    <w:rsid w:val="00BF12B9"/>
    <w:rsid w:val="00BF17A6"/>
    <w:rsid w:val="00BF4D80"/>
    <w:rsid w:val="00BF4E1D"/>
    <w:rsid w:val="00BF5739"/>
    <w:rsid w:val="00BF5BF3"/>
    <w:rsid w:val="00BF5DA8"/>
    <w:rsid w:val="00BF5EEC"/>
    <w:rsid w:val="00C0026E"/>
    <w:rsid w:val="00C00986"/>
    <w:rsid w:val="00C024FC"/>
    <w:rsid w:val="00C02A08"/>
    <w:rsid w:val="00C02A4E"/>
    <w:rsid w:val="00C03B95"/>
    <w:rsid w:val="00C046A7"/>
    <w:rsid w:val="00C04961"/>
    <w:rsid w:val="00C04B75"/>
    <w:rsid w:val="00C062E8"/>
    <w:rsid w:val="00C074A2"/>
    <w:rsid w:val="00C10833"/>
    <w:rsid w:val="00C130E3"/>
    <w:rsid w:val="00C15E41"/>
    <w:rsid w:val="00C1713D"/>
    <w:rsid w:val="00C2195C"/>
    <w:rsid w:val="00C23468"/>
    <w:rsid w:val="00C24CB6"/>
    <w:rsid w:val="00C25165"/>
    <w:rsid w:val="00C25574"/>
    <w:rsid w:val="00C27FA1"/>
    <w:rsid w:val="00C30052"/>
    <w:rsid w:val="00C31A8E"/>
    <w:rsid w:val="00C332B8"/>
    <w:rsid w:val="00C33E32"/>
    <w:rsid w:val="00C340AC"/>
    <w:rsid w:val="00C34721"/>
    <w:rsid w:val="00C35ECC"/>
    <w:rsid w:val="00C40277"/>
    <w:rsid w:val="00C43F54"/>
    <w:rsid w:val="00C4649F"/>
    <w:rsid w:val="00C47F9F"/>
    <w:rsid w:val="00C50790"/>
    <w:rsid w:val="00C50C93"/>
    <w:rsid w:val="00C51006"/>
    <w:rsid w:val="00C51070"/>
    <w:rsid w:val="00C527BC"/>
    <w:rsid w:val="00C5305C"/>
    <w:rsid w:val="00C543B0"/>
    <w:rsid w:val="00C5474E"/>
    <w:rsid w:val="00C55572"/>
    <w:rsid w:val="00C60C51"/>
    <w:rsid w:val="00C64EEB"/>
    <w:rsid w:val="00C67164"/>
    <w:rsid w:val="00C67C9C"/>
    <w:rsid w:val="00C704E5"/>
    <w:rsid w:val="00C7096B"/>
    <w:rsid w:val="00C72200"/>
    <w:rsid w:val="00C7291A"/>
    <w:rsid w:val="00C73647"/>
    <w:rsid w:val="00C755A1"/>
    <w:rsid w:val="00C778A4"/>
    <w:rsid w:val="00C81084"/>
    <w:rsid w:val="00C812E0"/>
    <w:rsid w:val="00C82943"/>
    <w:rsid w:val="00C82F2C"/>
    <w:rsid w:val="00C83D94"/>
    <w:rsid w:val="00C8506E"/>
    <w:rsid w:val="00C904E4"/>
    <w:rsid w:val="00C90AFA"/>
    <w:rsid w:val="00C93427"/>
    <w:rsid w:val="00C93B5B"/>
    <w:rsid w:val="00C96900"/>
    <w:rsid w:val="00C96A6C"/>
    <w:rsid w:val="00CA0C4A"/>
    <w:rsid w:val="00CA191D"/>
    <w:rsid w:val="00CA23C8"/>
    <w:rsid w:val="00CA434B"/>
    <w:rsid w:val="00CA4518"/>
    <w:rsid w:val="00CA461B"/>
    <w:rsid w:val="00CA466F"/>
    <w:rsid w:val="00CA47EB"/>
    <w:rsid w:val="00CA6068"/>
    <w:rsid w:val="00CA62CE"/>
    <w:rsid w:val="00CA7A7A"/>
    <w:rsid w:val="00CB2A8D"/>
    <w:rsid w:val="00CB314F"/>
    <w:rsid w:val="00CB31EC"/>
    <w:rsid w:val="00CB3700"/>
    <w:rsid w:val="00CB507C"/>
    <w:rsid w:val="00CB5252"/>
    <w:rsid w:val="00CB5EEF"/>
    <w:rsid w:val="00CB65FE"/>
    <w:rsid w:val="00CB6BB9"/>
    <w:rsid w:val="00CB6F22"/>
    <w:rsid w:val="00CB7BE2"/>
    <w:rsid w:val="00CC01D4"/>
    <w:rsid w:val="00CC08D3"/>
    <w:rsid w:val="00CC4A98"/>
    <w:rsid w:val="00CC4F6C"/>
    <w:rsid w:val="00CC51C9"/>
    <w:rsid w:val="00CC7D4D"/>
    <w:rsid w:val="00CC7EA9"/>
    <w:rsid w:val="00CD0490"/>
    <w:rsid w:val="00CD1141"/>
    <w:rsid w:val="00CD18C7"/>
    <w:rsid w:val="00CD1CD6"/>
    <w:rsid w:val="00CD1D18"/>
    <w:rsid w:val="00CD1D8C"/>
    <w:rsid w:val="00CD2470"/>
    <w:rsid w:val="00CD333B"/>
    <w:rsid w:val="00CD4235"/>
    <w:rsid w:val="00CD4583"/>
    <w:rsid w:val="00CD4F70"/>
    <w:rsid w:val="00CD5F3B"/>
    <w:rsid w:val="00CD617A"/>
    <w:rsid w:val="00CE0042"/>
    <w:rsid w:val="00CE01DD"/>
    <w:rsid w:val="00CE2F1F"/>
    <w:rsid w:val="00CE3065"/>
    <w:rsid w:val="00CE3784"/>
    <w:rsid w:val="00CE5300"/>
    <w:rsid w:val="00CE57F8"/>
    <w:rsid w:val="00CF05A3"/>
    <w:rsid w:val="00CF1608"/>
    <w:rsid w:val="00CF3358"/>
    <w:rsid w:val="00CF3C8F"/>
    <w:rsid w:val="00CF420A"/>
    <w:rsid w:val="00CF5702"/>
    <w:rsid w:val="00CF6010"/>
    <w:rsid w:val="00CF6BCD"/>
    <w:rsid w:val="00CF6D02"/>
    <w:rsid w:val="00CF7D76"/>
    <w:rsid w:val="00D034F1"/>
    <w:rsid w:val="00D03BEA"/>
    <w:rsid w:val="00D04B44"/>
    <w:rsid w:val="00D04B7D"/>
    <w:rsid w:val="00D04B96"/>
    <w:rsid w:val="00D050D7"/>
    <w:rsid w:val="00D0580F"/>
    <w:rsid w:val="00D10876"/>
    <w:rsid w:val="00D153E4"/>
    <w:rsid w:val="00D2166D"/>
    <w:rsid w:val="00D22307"/>
    <w:rsid w:val="00D22733"/>
    <w:rsid w:val="00D243D4"/>
    <w:rsid w:val="00D25986"/>
    <w:rsid w:val="00D32DFB"/>
    <w:rsid w:val="00D33126"/>
    <w:rsid w:val="00D3337E"/>
    <w:rsid w:val="00D337C3"/>
    <w:rsid w:val="00D3393D"/>
    <w:rsid w:val="00D34B88"/>
    <w:rsid w:val="00D37270"/>
    <w:rsid w:val="00D373E6"/>
    <w:rsid w:val="00D37C4A"/>
    <w:rsid w:val="00D37EEF"/>
    <w:rsid w:val="00D40C0A"/>
    <w:rsid w:val="00D40CEF"/>
    <w:rsid w:val="00D43204"/>
    <w:rsid w:val="00D4334E"/>
    <w:rsid w:val="00D433BC"/>
    <w:rsid w:val="00D44C8B"/>
    <w:rsid w:val="00D46295"/>
    <w:rsid w:val="00D466EC"/>
    <w:rsid w:val="00D47615"/>
    <w:rsid w:val="00D47AB9"/>
    <w:rsid w:val="00D50957"/>
    <w:rsid w:val="00D50A5F"/>
    <w:rsid w:val="00D52A93"/>
    <w:rsid w:val="00D55B87"/>
    <w:rsid w:val="00D562FE"/>
    <w:rsid w:val="00D56D57"/>
    <w:rsid w:val="00D57BA1"/>
    <w:rsid w:val="00D61CBC"/>
    <w:rsid w:val="00D62D7D"/>
    <w:rsid w:val="00D63637"/>
    <w:rsid w:val="00D6385A"/>
    <w:rsid w:val="00D63F18"/>
    <w:rsid w:val="00D6479C"/>
    <w:rsid w:val="00D657A8"/>
    <w:rsid w:val="00D65BE4"/>
    <w:rsid w:val="00D6691D"/>
    <w:rsid w:val="00D6744D"/>
    <w:rsid w:val="00D7076B"/>
    <w:rsid w:val="00D70CC7"/>
    <w:rsid w:val="00D733AF"/>
    <w:rsid w:val="00D807BD"/>
    <w:rsid w:val="00D83016"/>
    <w:rsid w:val="00D84102"/>
    <w:rsid w:val="00D84888"/>
    <w:rsid w:val="00D84D1D"/>
    <w:rsid w:val="00D8639D"/>
    <w:rsid w:val="00D90B71"/>
    <w:rsid w:val="00D92C19"/>
    <w:rsid w:val="00D95726"/>
    <w:rsid w:val="00D959C6"/>
    <w:rsid w:val="00D95E96"/>
    <w:rsid w:val="00D97E58"/>
    <w:rsid w:val="00DA0152"/>
    <w:rsid w:val="00DA01C0"/>
    <w:rsid w:val="00DA0664"/>
    <w:rsid w:val="00DA06FF"/>
    <w:rsid w:val="00DA2435"/>
    <w:rsid w:val="00DA3C3A"/>
    <w:rsid w:val="00DA41AE"/>
    <w:rsid w:val="00DA45FD"/>
    <w:rsid w:val="00DA4CB6"/>
    <w:rsid w:val="00DA518E"/>
    <w:rsid w:val="00DA5EBC"/>
    <w:rsid w:val="00DA6296"/>
    <w:rsid w:val="00DA6675"/>
    <w:rsid w:val="00DB02BD"/>
    <w:rsid w:val="00DB1446"/>
    <w:rsid w:val="00DB4AB8"/>
    <w:rsid w:val="00DB7E65"/>
    <w:rsid w:val="00DC0339"/>
    <w:rsid w:val="00DC240D"/>
    <w:rsid w:val="00DC3713"/>
    <w:rsid w:val="00DC3E2E"/>
    <w:rsid w:val="00DC4DD6"/>
    <w:rsid w:val="00DC4EB5"/>
    <w:rsid w:val="00DC510C"/>
    <w:rsid w:val="00DC60BE"/>
    <w:rsid w:val="00DC7E2A"/>
    <w:rsid w:val="00DD1666"/>
    <w:rsid w:val="00DD1A6A"/>
    <w:rsid w:val="00DD27A7"/>
    <w:rsid w:val="00DD2B12"/>
    <w:rsid w:val="00DD443A"/>
    <w:rsid w:val="00DD573F"/>
    <w:rsid w:val="00DD5BDA"/>
    <w:rsid w:val="00DD64B8"/>
    <w:rsid w:val="00DD66B1"/>
    <w:rsid w:val="00DE057E"/>
    <w:rsid w:val="00DE2003"/>
    <w:rsid w:val="00DE2E29"/>
    <w:rsid w:val="00DE35F6"/>
    <w:rsid w:val="00DE3E2B"/>
    <w:rsid w:val="00DE4B85"/>
    <w:rsid w:val="00DE733E"/>
    <w:rsid w:val="00DF2387"/>
    <w:rsid w:val="00DF28BC"/>
    <w:rsid w:val="00DF2C76"/>
    <w:rsid w:val="00DF4615"/>
    <w:rsid w:val="00DF571F"/>
    <w:rsid w:val="00DF7A86"/>
    <w:rsid w:val="00DF7CAA"/>
    <w:rsid w:val="00E008CA"/>
    <w:rsid w:val="00E02DF7"/>
    <w:rsid w:val="00E04DB5"/>
    <w:rsid w:val="00E070DC"/>
    <w:rsid w:val="00E10368"/>
    <w:rsid w:val="00E10ACA"/>
    <w:rsid w:val="00E139C9"/>
    <w:rsid w:val="00E149E0"/>
    <w:rsid w:val="00E16C92"/>
    <w:rsid w:val="00E17EA8"/>
    <w:rsid w:val="00E17EC9"/>
    <w:rsid w:val="00E2057B"/>
    <w:rsid w:val="00E21A33"/>
    <w:rsid w:val="00E231BB"/>
    <w:rsid w:val="00E2557A"/>
    <w:rsid w:val="00E2726D"/>
    <w:rsid w:val="00E27495"/>
    <w:rsid w:val="00E277A6"/>
    <w:rsid w:val="00E27975"/>
    <w:rsid w:val="00E30120"/>
    <w:rsid w:val="00E31D99"/>
    <w:rsid w:val="00E32B93"/>
    <w:rsid w:val="00E35D26"/>
    <w:rsid w:val="00E3708C"/>
    <w:rsid w:val="00E404E5"/>
    <w:rsid w:val="00E41ACE"/>
    <w:rsid w:val="00E41DEF"/>
    <w:rsid w:val="00E4216D"/>
    <w:rsid w:val="00E4219A"/>
    <w:rsid w:val="00E43340"/>
    <w:rsid w:val="00E43FDB"/>
    <w:rsid w:val="00E44AA6"/>
    <w:rsid w:val="00E47F95"/>
    <w:rsid w:val="00E50D78"/>
    <w:rsid w:val="00E50F49"/>
    <w:rsid w:val="00E51FE6"/>
    <w:rsid w:val="00E522EA"/>
    <w:rsid w:val="00E534BC"/>
    <w:rsid w:val="00E5552D"/>
    <w:rsid w:val="00E55717"/>
    <w:rsid w:val="00E60385"/>
    <w:rsid w:val="00E60C29"/>
    <w:rsid w:val="00E62A8D"/>
    <w:rsid w:val="00E644B9"/>
    <w:rsid w:val="00E64FC8"/>
    <w:rsid w:val="00E65375"/>
    <w:rsid w:val="00E66EA4"/>
    <w:rsid w:val="00E67B41"/>
    <w:rsid w:val="00E71CE3"/>
    <w:rsid w:val="00E7256B"/>
    <w:rsid w:val="00E728ED"/>
    <w:rsid w:val="00E72EB8"/>
    <w:rsid w:val="00E73358"/>
    <w:rsid w:val="00E73B88"/>
    <w:rsid w:val="00E74502"/>
    <w:rsid w:val="00E7463E"/>
    <w:rsid w:val="00E748D7"/>
    <w:rsid w:val="00E74CD3"/>
    <w:rsid w:val="00E75686"/>
    <w:rsid w:val="00E770FA"/>
    <w:rsid w:val="00E77175"/>
    <w:rsid w:val="00E772EB"/>
    <w:rsid w:val="00E7739E"/>
    <w:rsid w:val="00E80191"/>
    <w:rsid w:val="00E80661"/>
    <w:rsid w:val="00E818BB"/>
    <w:rsid w:val="00E81A76"/>
    <w:rsid w:val="00E82331"/>
    <w:rsid w:val="00E84162"/>
    <w:rsid w:val="00E846DC"/>
    <w:rsid w:val="00E86F8F"/>
    <w:rsid w:val="00E879FD"/>
    <w:rsid w:val="00E9052C"/>
    <w:rsid w:val="00E9118E"/>
    <w:rsid w:val="00E9147E"/>
    <w:rsid w:val="00E9188B"/>
    <w:rsid w:val="00E918E3"/>
    <w:rsid w:val="00E93180"/>
    <w:rsid w:val="00E94240"/>
    <w:rsid w:val="00E97009"/>
    <w:rsid w:val="00E97231"/>
    <w:rsid w:val="00E97E12"/>
    <w:rsid w:val="00E97FF0"/>
    <w:rsid w:val="00EA058C"/>
    <w:rsid w:val="00EA07E2"/>
    <w:rsid w:val="00EA1CC6"/>
    <w:rsid w:val="00EA2C48"/>
    <w:rsid w:val="00EA4E66"/>
    <w:rsid w:val="00EA6A3E"/>
    <w:rsid w:val="00EB074B"/>
    <w:rsid w:val="00EB085C"/>
    <w:rsid w:val="00EB1D8B"/>
    <w:rsid w:val="00EB2DF9"/>
    <w:rsid w:val="00EB4DC7"/>
    <w:rsid w:val="00EB72FC"/>
    <w:rsid w:val="00EB73E4"/>
    <w:rsid w:val="00EB76B1"/>
    <w:rsid w:val="00EB7708"/>
    <w:rsid w:val="00EC4324"/>
    <w:rsid w:val="00EC4ABF"/>
    <w:rsid w:val="00EC7308"/>
    <w:rsid w:val="00EC749E"/>
    <w:rsid w:val="00ED2E3E"/>
    <w:rsid w:val="00ED30BB"/>
    <w:rsid w:val="00ED4B58"/>
    <w:rsid w:val="00ED4FD6"/>
    <w:rsid w:val="00ED531A"/>
    <w:rsid w:val="00ED5472"/>
    <w:rsid w:val="00ED617D"/>
    <w:rsid w:val="00ED6A87"/>
    <w:rsid w:val="00ED723E"/>
    <w:rsid w:val="00EE0D17"/>
    <w:rsid w:val="00EE20D7"/>
    <w:rsid w:val="00EE23B3"/>
    <w:rsid w:val="00EE3224"/>
    <w:rsid w:val="00EE3C64"/>
    <w:rsid w:val="00EE587B"/>
    <w:rsid w:val="00EE730C"/>
    <w:rsid w:val="00EF090A"/>
    <w:rsid w:val="00EF183F"/>
    <w:rsid w:val="00EF1AF5"/>
    <w:rsid w:val="00EF2481"/>
    <w:rsid w:val="00EF31C2"/>
    <w:rsid w:val="00EF363A"/>
    <w:rsid w:val="00EF3659"/>
    <w:rsid w:val="00EF40B6"/>
    <w:rsid w:val="00EF6053"/>
    <w:rsid w:val="00EF6A87"/>
    <w:rsid w:val="00F00AF4"/>
    <w:rsid w:val="00F03426"/>
    <w:rsid w:val="00F06824"/>
    <w:rsid w:val="00F0759F"/>
    <w:rsid w:val="00F110C1"/>
    <w:rsid w:val="00F112AD"/>
    <w:rsid w:val="00F12532"/>
    <w:rsid w:val="00F1433D"/>
    <w:rsid w:val="00F14ED9"/>
    <w:rsid w:val="00F15491"/>
    <w:rsid w:val="00F15656"/>
    <w:rsid w:val="00F15A83"/>
    <w:rsid w:val="00F16450"/>
    <w:rsid w:val="00F17981"/>
    <w:rsid w:val="00F21288"/>
    <w:rsid w:val="00F21514"/>
    <w:rsid w:val="00F22447"/>
    <w:rsid w:val="00F23293"/>
    <w:rsid w:val="00F2337F"/>
    <w:rsid w:val="00F23D50"/>
    <w:rsid w:val="00F24D44"/>
    <w:rsid w:val="00F25891"/>
    <w:rsid w:val="00F268ED"/>
    <w:rsid w:val="00F2708E"/>
    <w:rsid w:val="00F2750F"/>
    <w:rsid w:val="00F3002D"/>
    <w:rsid w:val="00F319B5"/>
    <w:rsid w:val="00F3269A"/>
    <w:rsid w:val="00F33521"/>
    <w:rsid w:val="00F335DB"/>
    <w:rsid w:val="00F35231"/>
    <w:rsid w:val="00F35B09"/>
    <w:rsid w:val="00F36CE2"/>
    <w:rsid w:val="00F41DD1"/>
    <w:rsid w:val="00F4696D"/>
    <w:rsid w:val="00F46F8F"/>
    <w:rsid w:val="00F50CFB"/>
    <w:rsid w:val="00F516A7"/>
    <w:rsid w:val="00F516D7"/>
    <w:rsid w:val="00F525DC"/>
    <w:rsid w:val="00F5311D"/>
    <w:rsid w:val="00F545F8"/>
    <w:rsid w:val="00F553B6"/>
    <w:rsid w:val="00F56043"/>
    <w:rsid w:val="00F561AF"/>
    <w:rsid w:val="00F5647F"/>
    <w:rsid w:val="00F5760A"/>
    <w:rsid w:val="00F602D1"/>
    <w:rsid w:val="00F61BB6"/>
    <w:rsid w:val="00F62C07"/>
    <w:rsid w:val="00F640DC"/>
    <w:rsid w:val="00F6425C"/>
    <w:rsid w:val="00F644ED"/>
    <w:rsid w:val="00F6643D"/>
    <w:rsid w:val="00F66AA1"/>
    <w:rsid w:val="00F721EA"/>
    <w:rsid w:val="00F72FF7"/>
    <w:rsid w:val="00F73766"/>
    <w:rsid w:val="00F75259"/>
    <w:rsid w:val="00F75957"/>
    <w:rsid w:val="00F77672"/>
    <w:rsid w:val="00F80EDF"/>
    <w:rsid w:val="00F814BB"/>
    <w:rsid w:val="00F81F28"/>
    <w:rsid w:val="00F825E8"/>
    <w:rsid w:val="00F83E65"/>
    <w:rsid w:val="00F86E15"/>
    <w:rsid w:val="00F875BE"/>
    <w:rsid w:val="00F91F97"/>
    <w:rsid w:val="00F93DD4"/>
    <w:rsid w:val="00F94D3C"/>
    <w:rsid w:val="00F94FB5"/>
    <w:rsid w:val="00F95506"/>
    <w:rsid w:val="00F959E5"/>
    <w:rsid w:val="00F966D2"/>
    <w:rsid w:val="00F971D9"/>
    <w:rsid w:val="00F9754A"/>
    <w:rsid w:val="00FA026D"/>
    <w:rsid w:val="00FA0651"/>
    <w:rsid w:val="00FA0790"/>
    <w:rsid w:val="00FA0DCC"/>
    <w:rsid w:val="00FA18D1"/>
    <w:rsid w:val="00FA2182"/>
    <w:rsid w:val="00FA298D"/>
    <w:rsid w:val="00FA3179"/>
    <w:rsid w:val="00FA3632"/>
    <w:rsid w:val="00FA3859"/>
    <w:rsid w:val="00FA3BB7"/>
    <w:rsid w:val="00FA4D27"/>
    <w:rsid w:val="00FA5337"/>
    <w:rsid w:val="00FA5B32"/>
    <w:rsid w:val="00FA64C7"/>
    <w:rsid w:val="00FA67BA"/>
    <w:rsid w:val="00FA7177"/>
    <w:rsid w:val="00FB14C8"/>
    <w:rsid w:val="00FB4C1E"/>
    <w:rsid w:val="00FB64F8"/>
    <w:rsid w:val="00FB6B85"/>
    <w:rsid w:val="00FB6D30"/>
    <w:rsid w:val="00FB71B8"/>
    <w:rsid w:val="00FB73CA"/>
    <w:rsid w:val="00FB747A"/>
    <w:rsid w:val="00FC1838"/>
    <w:rsid w:val="00FC4187"/>
    <w:rsid w:val="00FC6ABE"/>
    <w:rsid w:val="00FC6B47"/>
    <w:rsid w:val="00FC6E4E"/>
    <w:rsid w:val="00FC7CBD"/>
    <w:rsid w:val="00FD1349"/>
    <w:rsid w:val="00FD29A8"/>
    <w:rsid w:val="00FD65F7"/>
    <w:rsid w:val="00FD6868"/>
    <w:rsid w:val="00FD7D90"/>
    <w:rsid w:val="00FE1B52"/>
    <w:rsid w:val="00FE35B9"/>
    <w:rsid w:val="00FE5011"/>
    <w:rsid w:val="00FE719F"/>
    <w:rsid w:val="00FE7DF7"/>
    <w:rsid w:val="00FF1B7E"/>
    <w:rsid w:val="00FF24B5"/>
    <w:rsid w:val="00FF50BC"/>
    <w:rsid w:val="00FF521D"/>
    <w:rsid w:val="00FF78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86EC98"/>
  <w15:docId w15:val="{50D0A16B-23D8-4B44-A38C-F9177C2E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11D"/>
    <w:rPr>
      <w:sz w:val="24"/>
      <w:szCs w:val="24"/>
    </w:rPr>
  </w:style>
  <w:style w:type="paragraph" w:styleId="Nagwek1">
    <w:name w:val="heading 1"/>
    <w:basedOn w:val="Normalny"/>
    <w:next w:val="Normalny"/>
    <w:link w:val="Nagwek1Znak"/>
    <w:uiPriority w:val="9"/>
    <w:qFormat/>
    <w:rsid w:val="00F5311D"/>
    <w:pPr>
      <w:keepNext/>
      <w:jc w:val="both"/>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F5311D"/>
    <w:pPr>
      <w:keepNext/>
      <w:outlineLvl w:val="1"/>
    </w:pPr>
    <w:rPr>
      <w:rFonts w:ascii="Cambria" w:hAnsi="Cambria"/>
      <w:b/>
      <w:bCs/>
      <w:i/>
      <w:iCs/>
      <w:sz w:val="28"/>
      <w:szCs w:val="28"/>
    </w:rPr>
  </w:style>
  <w:style w:type="paragraph" w:styleId="Nagwek3">
    <w:name w:val="heading 3"/>
    <w:basedOn w:val="Normalny"/>
    <w:next w:val="Normalny"/>
    <w:link w:val="Nagwek3Znak"/>
    <w:qFormat/>
    <w:rsid w:val="00382175"/>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locked/>
    <w:rsid w:val="00EA2C48"/>
    <w:pPr>
      <w:keepNext/>
      <w:outlineLvl w:val="3"/>
    </w:pPr>
    <w:rPr>
      <w:b/>
      <w:bCs/>
      <w:sz w:val="28"/>
      <w:u w:val="single"/>
    </w:rPr>
  </w:style>
  <w:style w:type="paragraph" w:styleId="Nagwek5">
    <w:name w:val="heading 5"/>
    <w:basedOn w:val="Normalny"/>
    <w:next w:val="Normalny"/>
    <w:link w:val="Nagwek5Znak"/>
    <w:qFormat/>
    <w:locked/>
    <w:rsid w:val="00EA2C48"/>
    <w:pPr>
      <w:keepNext/>
      <w:outlineLvl w:val="4"/>
    </w:pPr>
    <w:rPr>
      <w:sz w:val="32"/>
    </w:rPr>
  </w:style>
  <w:style w:type="paragraph" w:styleId="Nagwek6">
    <w:name w:val="heading 6"/>
    <w:basedOn w:val="Normalny"/>
    <w:next w:val="Normalny"/>
    <w:link w:val="Nagwek6Znak"/>
    <w:qFormat/>
    <w:locked/>
    <w:rsid w:val="00EA2C48"/>
    <w:pPr>
      <w:keepNext/>
      <w:jc w:val="right"/>
      <w:outlineLvl w:val="5"/>
    </w:pPr>
    <w:rPr>
      <w:b/>
      <w:bCs/>
      <w:sz w:val="28"/>
      <w:u w:val="single"/>
    </w:rPr>
  </w:style>
  <w:style w:type="paragraph" w:styleId="Nagwek7">
    <w:name w:val="heading 7"/>
    <w:basedOn w:val="Normalny"/>
    <w:next w:val="Normalny"/>
    <w:link w:val="Nagwek7Znak"/>
    <w:qFormat/>
    <w:locked/>
    <w:rsid w:val="00EA2C48"/>
    <w:pPr>
      <w:keepNext/>
      <w:jc w:val="center"/>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22587"/>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822587"/>
    <w:rPr>
      <w:rFonts w:ascii="Cambria" w:eastAsia="Times New Roman" w:hAnsi="Cambria" w:cs="Times New Roman"/>
      <w:b/>
      <w:bCs/>
      <w:i/>
      <w:iCs/>
      <w:sz w:val="28"/>
      <w:szCs w:val="28"/>
    </w:rPr>
  </w:style>
  <w:style w:type="character" w:customStyle="1" w:styleId="Nagwek3Znak">
    <w:name w:val="Nagłówek 3 Znak"/>
    <w:link w:val="Nagwek3"/>
    <w:uiPriority w:val="9"/>
    <w:semiHidden/>
    <w:rsid w:val="00822587"/>
    <w:rPr>
      <w:rFonts w:ascii="Cambria" w:eastAsia="Times New Roman" w:hAnsi="Cambria" w:cs="Times New Roman"/>
      <w:b/>
      <w:bCs/>
      <w:sz w:val="26"/>
      <w:szCs w:val="26"/>
    </w:rPr>
  </w:style>
  <w:style w:type="table" w:styleId="Tabela-Siatka">
    <w:name w:val="Table Grid"/>
    <w:basedOn w:val="Standardowy"/>
    <w:rsid w:val="00F5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6526A"/>
    <w:pPr>
      <w:tabs>
        <w:tab w:val="center" w:pos="4536"/>
        <w:tab w:val="right" w:pos="9072"/>
      </w:tabs>
    </w:pPr>
  </w:style>
  <w:style w:type="character" w:customStyle="1" w:styleId="NagwekZnak">
    <w:name w:val="Nagłówek Znak"/>
    <w:link w:val="Nagwek"/>
    <w:uiPriority w:val="99"/>
    <w:rsid w:val="00822587"/>
    <w:rPr>
      <w:sz w:val="24"/>
      <w:szCs w:val="24"/>
    </w:rPr>
  </w:style>
  <w:style w:type="paragraph" w:styleId="Stopka">
    <w:name w:val="footer"/>
    <w:basedOn w:val="Normalny"/>
    <w:link w:val="StopkaZnak"/>
    <w:uiPriority w:val="99"/>
    <w:rsid w:val="0056526A"/>
    <w:pPr>
      <w:tabs>
        <w:tab w:val="center" w:pos="4536"/>
        <w:tab w:val="right" w:pos="9072"/>
      </w:tabs>
    </w:pPr>
  </w:style>
  <w:style w:type="character" w:customStyle="1" w:styleId="StopkaZnak">
    <w:name w:val="Stopka Znak"/>
    <w:link w:val="Stopka"/>
    <w:uiPriority w:val="99"/>
    <w:rsid w:val="00822587"/>
    <w:rPr>
      <w:sz w:val="24"/>
      <w:szCs w:val="24"/>
    </w:rPr>
  </w:style>
  <w:style w:type="character" w:styleId="Odwoaniedokomentarza">
    <w:name w:val="annotation reference"/>
    <w:uiPriority w:val="99"/>
    <w:semiHidden/>
    <w:rsid w:val="003159B2"/>
    <w:rPr>
      <w:rFonts w:cs="Times New Roman"/>
      <w:sz w:val="16"/>
      <w:szCs w:val="16"/>
    </w:rPr>
  </w:style>
  <w:style w:type="paragraph" w:styleId="Tekstkomentarza">
    <w:name w:val="annotation text"/>
    <w:basedOn w:val="Normalny"/>
    <w:link w:val="TekstkomentarzaZnak"/>
    <w:uiPriority w:val="99"/>
    <w:semiHidden/>
    <w:rsid w:val="003159B2"/>
    <w:rPr>
      <w:sz w:val="20"/>
      <w:szCs w:val="20"/>
    </w:rPr>
  </w:style>
  <w:style w:type="character" w:customStyle="1" w:styleId="TekstkomentarzaZnak">
    <w:name w:val="Tekst komentarza Znak"/>
    <w:link w:val="Tekstkomentarza"/>
    <w:uiPriority w:val="99"/>
    <w:semiHidden/>
    <w:rsid w:val="00822587"/>
    <w:rPr>
      <w:sz w:val="20"/>
      <w:szCs w:val="20"/>
    </w:rPr>
  </w:style>
  <w:style w:type="paragraph" w:styleId="Tekstdymka">
    <w:name w:val="Balloon Text"/>
    <w:basedOn w:val="Normalny"/>
    <w:link w:val="TekstdymkaZnak"/>
    <w:uiPriority w:val="99"/>
    <w:semiHidden/>
    <w:rsid w:val="003159B2"/>
    <w:rPr>
      <w:rFonts w:ascii="Tahoma" w:hAnsi="Tahoma"/>
      <w:sz w:val="16"/>
      <w:szCs w:val="16"/>
    </w:rPr>
  </w:style>
  <w:style w:type="character" w:customStyle="1" w:styleId="TekstdymkaZnak">
    <w:name w:val="Tekst dymka Znak"/>
    <w:link w:val="Tekstdymka"/>
    <w:uiPriority w:val="99"/>
    <w:semiHidden/>
    <w:rsid w:val="00822587"/>
    <w:rPr>
      <w:rFonts w:ascii="Tahoma" w:hAnsi="Tahoma" w:cs="Tahoma"/>
      <w:sz w:val="16"/>
      <w:szCs w:val="16"/>
    </w:rPr>
  </w:style>
  <w:style w:type="paragraph" w:styleId="Tekstprzypisudolnego">
    <w:name w:val="footnote text"/>
    <w:basedOn w:val="Normalny"/>
    <w:link w:val="TekstprzypisudolnegoZnak"/>
    <w:uiPriority w:val="99"/>
    <w:semiHidden/>
    <w:rsid w:val="00FD1349"/>
    <w:rPr>
      <w:sz w:val="20"/>
      <w:szCs w:val="20"/>
    </w:rPr>
  </w:style>
  <w:style w:type="character" w:customStyle="1" w:styleId="TekstprzypisudolnegoZnak">
    <w:name w:val="Tekst przypisu dolnego Znak"/>
    <w:link w:val="Tekstprzypisudolnego"/>
    <w:uiPriority w:val="99"/>
    <w:semiHidden/>
    <w:rsid w:val="00822587"/>
    <w:rPr>
      <w:sz w:val="20"/>
      <w:szCs w:val="20"/>
    </w:rPr>
  </w:style>
  <w:style w:type="character" w:styleId="Odwoanieprzypisudolnego">
    <w:name w:val="footnote reference"/>
    <w:uiPriority w:val="99"/>
    <w:semiHidden/>
    <w:rsid w:val="00FD1349"/>
    <w:rPr>
      <w:rFonts w:cs="Times New Roman"/>
      <w:vertAlign w:val="superscript"/>
    </w:rPr>
  </w:style>
  <w:style w:type="paragraph" w:styleId="Tematkomentarza">
    <w:name w:val="annotation subject"/>
    <w:basedOn w:val="Tekstkomentarza"/>
    <w:next w:val="Tekstkomentarza"/>
    <w:link w:val="TematkomentarzaZnak"/>
    <w:uiPriority w:val="99"/>
    <w:semiHidden/>
    <w:rsid w:val="00E17EA8"/>
    <w:rPr>
      <w:b/>
      <w:bCs/>
    </w:rPr>
  </w:style>
  <w:style w:type="character" w:customStyle="1" w:styleId="TematkomentarzaZnak">
    <w:name w:val="Temat komentarza Znak"/>
    <w:link w:val="Tematkomentarza"/>
    <w:uiPriority w:val="99"/>
    <w:semiHidden/>
    <w:rsid w:val="00822587"/>
    <w:rPr>
      <w:b/>
      <w:bCs/>
      <w:sz w:val="20"/>
      <w:szCs w:val="20"/>
    </w:rPr>
  </w:style>
  <w:style w:type="paragraph" w:customStyle="1" w:styleId="Mapadokumentu1">
    <w:name w:val="Mapa dokumentu1"/>
    <w:basedOn w:val="Normalny"/>
    <w:link w:val="MapadokumentuZnak"/>
    <w:uiPriority w:val="99"/>
    <w:semiHidden/>
    <w:rsid w:val="009D0676"/>
    <w:pPr>
      <w:shd w:val="clear" w:color="auto" w:fill="000080"/>
    </w:pPr>
    <w:rPr>
      <w:rFonts w:ascii="Tahoma" w:hAnsi="Tahoma"/>
      <w:sz w:val="16"/>
      <w:szCs w:val="16"/>
    </w:rPr>
  </w:style>
  <w:style w:type="character" w:customStyle="1" w:styleId="MapadokumentuZnak">
    <w:name w:val="Mapa dokumentu Znak"/>
    <w:link w:val="Mapadokumentu1"/>
    <w:uiPriority w:val="99"/>
    <w:semiHidden/>
    <w:rsid w:val="00822587"/>
    <w:rPr>
      <w:rFonts w:ascii="Tahoma" w:hAnsi="Tahoma" w:cs="Tahoma"/>
      <w:sz w:val="16"/>
      <w:szCs w:val="16"/>
    </w:rPr>
  </w:style>
  <w:style w:type="character" w:styleId="Numerstrony">
    <w:name w:val="page number"/>
    <w:uiPriority w:val="99"/>
    <w:rsid w:val="009F2DC9"/>
    <w:rPr>
      <w:rFonts w:cs="Times New Roman"/>
    </w:rPr>
  </w:style>
  <w:style w:type="paragraph" w:styleId="Tytu">
    <w:name w:val="Title"/>
    <w:aliases w:val=" Znak"/>
    <w:basedOn w:val="Normalny"/>
    <w:link w:val="TytuZnak"/>
    <w:qFormat/>
    <w:locked/>
    <w:rsid w:val="000A5E7C"/>
    <w:pPr>
      <w:spacing w:line="271" w:lineRule="auto"/>
      <w:jc w:val="center"/>
    </w:pPr>
    <w:rPr>
      <w:rFonts w:ascii="Arial Narrow" w:hAnsi="Arial Narrow"/>
      <w:b/>
      <w:bCs/>
      <w:color w:val="000000"/>
      <w:kern w:val="28"/>
      <w:sz w:val="108"/>
      <w:szCs w:val="108"/>
    </w:rPr>
  </w:style>
  <w:style w:type="character" w:customStyle="1" w:styleId="TytuZnak">
    <w:name w:val="Tytuł Znak"/>
    <w:aliases w:val=" Znak Znak"/>
    <w:link w:val="Tytu"/>
    <w:rsid w:val="000A5E7C"/>
    <w:rPr>
      <w:rFonts w:ascii="Arial Narrow" w:hAnsi="Arial Narrow"/>
      <w:b/>
      <w:bCs/>
      <w:color w:val="000000"/>
      <w:kern w:val="28"/>
      <w:sz w:val="108"/>
      <w:szCs w:val="108"/>
    </w:rPr>
  </w:style>
  <w:style w:type="paragraph" w:customStyle="1" w:styleId="Default">
    <w:name w:val="Default"/>
    <w:rsid w:val="00857A31"/>
    <w:pPr>
      <w:autoSpaceDE w:val="0"/>
      <w:autoSpaceDN w:val="0"/>
      <w:adjustRightInd w:val="0"/>
    </w:pPr>
    <w:rPr>
      <w:color w:val="000000"/>
      <w:sz w:val="24"/>
      <w:szCs w:val="24"/>
    </w:rPr>
  </w:style>
  <w:style w:type="character" w:customStyle="1" w:styleId="Nagwek4Znak">
    <w:name w:val="Nagłówek 4 Znak"/>
    <w:link w:val="Nagwek4"/>
    <w:rsid w:val="00EA2C48"/>
    <w:rPr>
      <w:b/>
      <w:bCs/>
      <w:sz w:val="28"/>
      <w:szCs w:val="24"/>
      <w:u w:val="single"/>
    </w:rPr>
  </w:style>
  <w:style w:type="character" w:customStyle="1" w:styleId="Nagwek5Znak">
    <w:name w:val="Nagłówek 5 Znak"/>
    <w:link w:val="Nagwek5"/>
    <w:rsid w:val="00EA2C48"/>
    <w:rPr>
      <w:sz w:val="32"/>
      <w:szCs w:val="24"/>
    </w:rPr>
  </w:style>
  <w:style w:type="character" w:customStyle="1" w:styleId="Nagwek6Znak">
    <w:name w:val="Nagłówek 6 Znak"/>
    <w:link w:val="Nagwek6"/>
    <w:rsid w:val="00EA2C48"/>
    <w:rPr>
      <w:b/>
      <w:bCs/>
      <w:sz w:val="28"/>
      <w:szCs w:val="24"/>
      <w:u w:val="single"/>
    </w:rPr>
  </w:style>
  <w:style w:type="character" w:customStyle="1" w:styleId="Nagwek7Znak">
    <w:name w:val="Nagłówek 7 Znak"/>
    <w:link w:val="Nagwek7"/>
    <w:rsid w:val="00EA2C48"/>
    <w:rPr>
      <w:b/>
      <w:bCs/>
      <w:sz w:val="28"/>
      <w:szCs w:val="24"/>
    </w:rPr>
  </w:style>
  <w:style w:type="paragraph" w:styleId="Tekstpodstawowy">
    <w:name w:val="Body Text"/>
    <w:basedOn w:val="Normalny"/>
    <w:link w:val="TekstpodstawowyZnak"/>
    <w:rsid w:val="00EA2C48"/>
    <w:rPr>
      <w:sz w:val="28"/>
    </w:rPr>
  </w:style>
  <w:style w:type="character" w:customStyle="1" w:styleId="TekstpodstawowyZnak">
    <w:name w:val="Tekst podstawowy Znak"/>
    <w:link w:val="Tekstpodstawowy"/>
    <w:rsid w:val="00EA2C48"/>
    <w:rPr>
      <w:sz w:val="28"/>
      <w:szCs w:val="24"/>
    </w:rPr>
  </w:style>
  <w:style w:type="paragraph" w:styleId="NormalnyWeb">
    <w:name w:val="Normal (Web)"/>
    <w:basedOn w:val="Normalny"/>
    <w:rsid w:val="00EA2C48"/>
    <w:pPr>
      <w:spacing w:before="100" w:beforeAutospacing="1" w:after="100" w:afterAutospacing="1"/>
      <w:jc w:val="both"/>
    </w:pPr>
    <w:rPr>
      <w:sz w:val="20"/>
      <w:szCs w:val="20"/>
    </w:rPr>
  </w:style>
  <w:style w:type="paragraph" w:styleId="Tekstpodstawowy3">
    <w:name w:val="Body Text 3"/>
    <w:basedOn w:val="Normalny"/>
    <w:link w:val="Tekstpodstawowy3Znak"/>
    <w:rsid w:val="00EA2C48"/>
    <w:pPr>
      <w:spacing w:after="120"/>
    </w:pPr>
    <w:rPr>
      <w:sz w:val="16"/>
      <w:szCs w:val="16"/>
    </w:rPr>
  </w:style>
  <w:style w:type="character" w:customStyle="1" w:styleId="Tekstpodstawowy3Znak">
    <w:name w:val="Tekst podstawowy 3 Znak"/>
    <w:link w:val="Tekstpodstawowy3"/>
    <w:rsid w:val="00EA2C48"/>
    <w:rPr>
      <w:sz w:val="16"/>
      <w:szCs w:val="16"/>
    </w:rPr>
  </w:style>
  <w:style w:type="character" w:styleId="Hipercze">
    <w:name w:val="Hyperlink"/>
    <w:rsid w:val="00EA2C48"/>
    <w:rPr>
      <w:color w:val="0000FF"/>
      <w:u w:val="single"/>
    </w:rPr>
  </w:style>
  <w:style w:type="paragraph" w:styleId="Podtytu">
    <w:name w:val="Subtitle"/>
    <w:basedOn w:val="Normalny"/>
    <w:link w:val="PodtytuZnak"/>
    <w:qFormat/>
    <w:locked/>
    <w:rsid w:val="00EA2C48"/>
    <w:rPr>
      <w:sz w:val="28"/>
    </w:rPr>
  </w:style>
  <w:style w:type="character" w:customStyle="1" w:styleId="PodtytuZnak">
    <w:name w:val="Podtytuł Znak"/>
    <w:link w:val="Podtytu"/>
    <w:rsid w:val="00EA2C48"/>
    <w:rPr>
      <w:sz w:val="28"/>
      <w:szCs w:val="24"/>
    </w:rPr>
  </w:style>
  <w:style w:type="paragraph" w:styleId="Akapitzlist">
    <w:name w:val="List Paragraph"/>
    <w:aliases w:val="Akapit z listą BS,CW_Lista,Colorful List Accent 1,List Paragraph,Akapit z listą4,Akapit z listą1,Średnia siatka 1 — akcent 21,sw tekst,Wypunktowanie,Colorful List - Accent 11"/>
    <w:basedOn w:val="Normalny"/>
    <w:link w:val="AkapitzlistZnak"/>
    <w:uiPriority w:val="99"/>
    <w:qFormat/>
    <w:rsid w:val="00EA2C48"/>
    <w:pPr>
      <w:ind w:left="720"/>
      <w:contextualSpacing/>
    </w:pPr>
  </w:style>
  <w:style w:type="paragraph" w:customStyle="1" w:styleId="Tekstpodstawowy21">
    <w:name w:val="Tekst podstawowy 21"/>
    <w:basedOn w:val="Normalny"/>
    <w:rsid w:val="00EA2C48"/>
    <w:pPr>
      <w:tabs>
        <w:tab w:val="left" w:pos="567"/>
      </w:tabs>
      <w:suppressAutoHyphens/>
    </w:pPr>
    <w:rPr>
      <w:szCs w:val="20"/>
      <w:lang w:eastAsia="ar-SA"/>
    </w:rPr>
  </w:style>
  <w:style w:type="paragraph" w:customStyle="1" w:styleId="Tekstpodstawowy31">
    <w:name w:val="Tekst podstawowy 31"/>
    <w:basedOn w:val="Normalny"/>
    <w:rsid w:val="00EA2C48"/>
    <w:pPr>
      <w:suppressAutoHyphens/>
      <w:jc w:val="both"/>
    </w:pPr>
    <w:rPr>
      <w:szCs w:val="20"/>
      <w:lang w:eastAsia="ar-SA"/>
    </w:rPr>
  </w:style>
  <w:style w:type="paragraph" w:customStyle="1" w:styleId="xl33">
    <w:name w:val="xl33"/>
    <w:basedOn w:val="Normalny"/>
    <w:rsid w:val="00EA2C48"/>
    <w:pPr>
      <w:suppressAutoHyphens/>
      <w:spacing w:before="280" w:after="280"/>
      <w:jc w:val="center"/>
    </w:pPr>
    <w:rPr>
      <w:rFonts w:ascii="Arial" w:eastAsia="Arial Unicode MS" w:hAnsi="Arial" w:cs="Arial"/>
      <w:b/>
      <w:bCs/>
      <w:lang w:eastAsia="ar-SA"/>
    </w:rPr>
  </w:style>
  <w:style w:type="paragraph" w:customStyle="1" w:styleId="WW-Tekstpodstawowywcity2">
    <w:name w:val="WW-Tekst podstawowy wcięty 2"/>
    <w:basedOn w:val="Normalny"/>
    <w:rsid w:val="00EA2C48"/>
    <w:pPr>
      <w:suppressAutoHyphens/>
      <w:ind w:left="2832" w:firstLine="708"/>
      <w:jc w:val="center"/>
    </w:pPr>
    <w:rPr>
      <w:rFonts w:ascii="Arial" w:hAnsi="Arial"/>
      <w:color w:val="000000"/>
      <w:sz w:val="20"/>
      <w:szCs w:val="20"/>
      <w:lang w:eastAsia="ar-SA"/>
    </w:rPr>
  </w:style>
  <w:style w:type="paragraph" w:customStyle="1" w:styleId="WW-Tekstpodstawowy31">
    <w:name w:val="WW-Tekst podstawowy 31"/>
    <w:basedOn w:val="Normalny"/>
    <w:rsid w:val="00EA2C48"/>
    <w:pPr>
      <w:suppressAutoHyphens/>
      <w:jc w:val="both"/>
    </w:pPr>
    <w:rPr>
      <w:szCs w:val="20"/>
      <w:lang w:eastAsia="ar-SA"/>
    </w:rPr>
  </w:style>
  <w:style w:type="paragraph" w:customStyle="1" w:styleId="Domylnie">
    <w:name w:val="Domyślnie"/>
    <w:rsid w:val="00EA2C48"/>
    <w:pPr>
      <w:widowControl w:val="0"/>
      <w:autoSpaceDE w:val="0"/>
      <w:autoSpaceDN w:val="0"/>
      <w:adjustRightInd w:val="0"/>
    </w:pPr>
    <w:rPr>
      <w:sz w:val="24"/>
      <w:szCs w:val="24"/>
    </w:rPr>
  </w:style>
  <w:style w:type="character" w:customStyle="1" w:styleId="text">
    <w:name w:val="text"/>
    <w:basedOn w:val="Domylnaczcionkaakapitu"/>
    <w:rsid w:val="00EA2C48"/>
  </w:style>
  <w:style w:type="paragraph" w:customStyle="1" w:styleId="punkty1">
    <w:name w:val="punkty1"/>
    <w:basedOn w:val="Tekstpodstawowy2"/>
    <w:rsid w:val="00EA2C48"/>
    <w:pPr>
      <w:numPr>
        <w:numId w:val="1"/>
      </w:numPr>
      <w:tabs>
        <w:tab w:val="clear" w:pos="360"/>
      </w:tabs>
      <w:ind w:left="0" w:firstLine="0"/>
    </w:pPr>
  </w:style>
  <w:style w:type="paragraph" w:styleId="Tekstpodstawowy2">
    <w:name w:val="Body Text 2"/>
    <w:basedOn w:val="Normalny"/>
    <w:link w:val="Tekstpodstawowy2Znak"/>
    <w:rsid w:val="00EA2C48"/>
    <w:pPr>
      <w:spacing w:after="120" w:line="480" w:lineRule="auto"/>
    </w:pPr>
  </w:style>
  <w:style w:type="character" w:customStyle="1" w:styleId="Tekstpodstawowy2Znak">
    <w:name w:val="Tekst podstawowy 2 Znak"/>
    <w:link w:val="Tekstpodstawowy2"/>
    <w:rsid w:val="00EA2C48"/>
    <w:rPr>
      <w:sz w:val="24"/>
      <w:szCs w:val="24"/>
    </w:rPr>
  </w:style>
  <w:style w:type="paragraph" w:styleId="Tekstpodstawowywcity">
    <w:name w:val="Body Text Indent"/>
    <w:basedOn w:val="Normalny"/>
    <w:link w:val="TekstpodstawowywcityZnak"/>
    <w:uiPriority w:val="99"/>
    <w:semiHidden/>
    <w:unhideWhenUsed/>
    <w:rsid w:val="005A105D"/>
    <w:pPr>
      <w:spacing w:after="120"/>
      <w:ind w:left="283"/>
    </w:pPr>
  </w:style>
  <w:style w:type="character" w:customStyle="1" w:styleId="TekstpodstawowywcityZnak">
    <w:name w:val="Tekst podstawowy wcięty Znak"/>
    <w:link w:val="Tekstpodstawowywcity"/>
    <w:uiPriority w:val="99"/>
    <w:semiHidden/>
    <w:rsid w:val="005A105D"/>
    <w:rPr>
      <w:sz w:val="24"/>
      <w:szCs w:val="24"/>
    </w:rPr>
  </w:style>
  <w:style w:type="paragraph" w:styleId="Tekstprzypisukocowego">
    <w:name w:val="endnote text"/>
    <w:basedOn w:val="Normalny"/>
    <w:link w:val="TekstprzypisukocowegoZnak"/>
    <w:uiPriority w:val="99"/>
    <w:semiHidden/>
    <w:unhideWhenUsed/>
    <w:rsid w:val="004142B4"/>
    <w:rPr>
      <w:sz w:val="20"/>
      <w:szCs w:val="20"/>
    </w:rPr>
  </w:style>
  <w:style w:type="character" w:customStyle="1" w:styleId="TekstprzypisukocowegoZnak">
    <w:name w:val="Tekst przypisu końcowego Znak"/>
    <w:basedOn w:val="Domylnaczcionkaakapitu"/>
    <w:link w:val="Tekstprzypisukocowego"/>
    <w:uiPriority w:val="99"/>
    <w:semiHidden/>
    <w:rsid w:val="004142B4"/>
  </w:style>
  <w:style w:type="character" w:styleId="Odwoanieprzypisukocowego">
    <w:name w:val="endnote reference"/>
    <w:uiPriority w:val="99"/>
    <w:semiHidden/>
    <w:unhideWhenUsed/>
    <w:rsid w:val="004142B4"/>
    <w:rPr>
      <w:vertAlign w:val="superscript"/>
    </w:rPr>
  </w:style>
  <w:style w:type="character" w:styleId="Pogrubienie">
    <w:name w:val="Strong"/>
    <w:basedOn w:val="Domylnaczcionkaakapitu"/>
    <w:uiPriority w:val="22"/>
    <w:qFormat/>
    <w:locked/>
    <w:rsid w:val="00A27E77"/>
    <w:rPr>
      <w:b/>
      <w:bCs/>
    </w:rPr>
  </w:style>
  <w:style w:type="character" w:styleId="Tekstzastpczy">
    <w:name w:val="Placeholder Text"/>
    <w:basedOn w:val="Domylnaczcionkaakapitu"/>
    <w:uiPriority w:val="99"/>
    <w:semiHidden/>
    <w:rsid w:val="00E82331"/>
    <w:rPr>
      <w:color w:val="808080"/>
    </w:rPr>
  </w:style>
  <w:style w:type="paragraph" w:customStyle="1" w:styleId="Tretekstu">
    <w:name w:val="Treść tekstu"/>
    <w:basedOn w:val="Domylnie"/>
    <w:rsid w:val="008E43BB"/>
    <w:pPr>
      <w:suppressAutoHyphens/>
      <w:autoSpaceDE/>
      <w:autoSpaceDN/>
      <w:adjustRightInd/>
      <w:spacing w:after="160" w:line="256" w:lineRule="auto"/>
    </w:pPr>
    <w:rPr>
      <w:sz w:val="28"/>
    </w:rPr>
  </w:style>
  <w:style w:type="paragraph" w:styleId="Bezodstpw">
    <w:name w:val="No Spacing"/>
    <w:uiPriority w:val="1"/>
    <w:qFormat/>
    <w:rsid w:val="00554B4B"/>
    <w:rPr>
      <w:rFonts w:eastAsia="Calibri"/>
      <w:sz w:val="24"/>
      <w:szCs w:val="24"/>
    </w:rPr>
  </w:style>
  <w:style w:type="character" w:customStyle="1" w:styleId="oznaczenie">
    <w:name w:val="oznaczenie"/>
    <w:basedOn w:val="Domylnaczcionkaakapitu"/>
    <w:rsid w:val="00554B4B"/>
  </w:style>
  <w:style w:type="paragraph" w:customStyle="1" w:styleId="lit">
    <w:name w:val="lit"/>
    <w:rsid w:val="00554B4B"/>
    <w:pPr>
      <w:suppressAutoHyphens/>
      <w:overflowPunct w:val="0"/>
      <w:autoSpaceDE w:val="0"/>
      <w:spacing w:before="60" w:after="60"/>
      <w:ind w:left="1281" w:hanging="272"/>
      <w:jc w:val="both"/>
      <w:textAlignment w:val="baseline"/>
    </w:pPr>
    <w:rPr>
      <w:rFonts w:eastAsia="Arial"/>
      <w:sz w:val="24"/>
      <w:lang w:eastAsia="ar-SA"/>
    </w:rPr>
  </w:style>
  <w:style w:type="paragraph" w:styleId="Listapunktowana">
    <w:name w:val="List Bullet"/>
    <w:basedOn w:val="Normalny"/>
    <w:rsid w:val="00554B4B"/>
    <w:pPr>
      <w:ind w:left="283" w:hanging="283"/>
    </w:pPr>
    <w:rPr>
      <w:szCs w:val="20"/>
    </w:rPr>
  </w:style>
  <w:style w:type="character" w:customStyle="1" w:styleId="FontStyle132">
    <w:name w:val="Font Style132"/>
    <w:uiPriority w:val="99"/>
    <w:rsid w:val="00D373E6"/>
    <w:rPr>
      <w:rFonts w:ascii="Arial" w:hAnsi="Arial" w:cs="Arial"/>
      <w:b/>
      <w:bCs/>
      <w:sz w:val="26"/>
      <w:szCs w:val="26"/>
    </w:rPr>
  </w:style>
  <w:style w:type="paragraph" w:customStyle="1" w:styleId="Standard">
    <w:name w:val="Standard"/>
    <w:rsid w:val="008F3A41"/>
    <w:pPr>
      <w:widowControl w:val="0"/>
      <w:suppressAutoHyphens/>
      <w:autoSpaceDE w:val="0"/>
    </w:pPr>
    <w:rPr>
      <w:sz w:val="24"/>
      <w:szCs w:val="24"/>
      <w:lang w:eastAsia="ar-SA"/>
    </w:rPr>
  </w:style>
  <w:style w:type="paragraph" w:customStyle="1" w:styleId="pkt">
    <w:name w:val="pkt"/>
    <w:basedOn w:val="Normalny"/>
    <w:rsid w:val="005609FA"/>
    <w:pPr>
      <w:suppressAutoHyphens/>
      <w:spacing w:before="60" w:after="60"/>
      <w:ind w:left="851" w:hanging="295"/>
      <w:jc w:val="both"/>
    </w:pPr>
    <w:rPr>
      <w:rFonts w:eastAsia="Calibri"/>
      <w:lang w:eastAsia="ar-SA"/>
    </w:rPr>
  </w:style>
  <w:style w:type="character" w:styleId="UyteHipercze">
    <w:name w:val="FollowedHyperlink"/>
    <w:basedOn w:val="Domylnaczcionkaakapitu"/>
    <w:uiPriority w:val="99"/>
    <w:semiHidden/>
    <w:unhideWhenUsed/>
    <w:rsid w:val="00BF5EEC"/>
    <w:rPr>
      <w:color w:val="800080" w:themeColor="followedHyperlink"/>
      <w:u w:val="single"/>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99"/>
    <w:locked/>
    <w:rsid w:val="00650479"/>
    <w:rPr>
      <w:sz w:val="24"/>
      <w:szCs w:val="24"/>
    </w:rPr>
  </w:style>
  <w:style w:type="paragraph" w:styleId="Zwykytekst">
    <w:name w:val="Plain Text"/>
    <w:basedOn w:val="Normalny"/>
    <w:link w:val="ZwykytekstZnak"/>
    <w:rsid w:val="00D657A8"/>
    <w:pPr>
      <w:autoSpaceDE w:val="0"/>
      <w:autoSpaceDN w:val="0"/>
      <w:spacing w:before="90" w:line="380" w:lineRule="atLeast"/>
      <w:jc w:val="both"/>
    </w:pPr>
    <w:rPr>
      <w:rFonts w:ascii="Courier New" w:hAnsi="Courier New"/>
      <w:w w:val="89"/>
      <w:sz w:val="25"/>
      <w:szCs w:val="20"/>
    </w:rPr>
  </w:style>
  <w:style w:type="character" w:customStyle="1" w:styleId="ZwykytekstZnak">
    <w:name w:val="Zwykły tekst Znak"/>
    <w:basedOn w:val="Domylnaczcionkaakapitu"/>
    <w:link w:val="Zwykytekst"/>
    <w:rsid w:val="00D657A8"/>
    <w:rPr>
      <w:rFonts w:ascii="Courier New" w:hAnsi="Courier New"/>
      <w:w w:val="89"/>
      <w:sz w:val="25"/>
    </w:rPr>
  </w:style>
  <w:style w:type="paragraph" w:styleId="Lista">
    <w:name w:val="List"/>
    <w:basedOn w:val="Normalny"/>
    <w:rsid w:val="00D657A8"/>
    <w:pPr>
      <w:autoSpaceDE w:val="0"/>
      <w:autoSpaceDN w:val="0"/>
      <w:spacing w:before="90" w:line="380" w:lineRule="atLeast"/>
      <w:jc w:val="both"/>
    </w:pPr>
    <w:rPr>
      <w:w w:val="89"/>
      <w:sz w:val="25"/>
      <w:szCs w:val="20"/>
    </w:rPr>
  </w:style>
  <w:style w:type="character" w:customStyle="1" w:styleId="Nierozpoznanawzmianka1">
    <w:name w:val="Nierozpoznana wzmianka1"/>
    <w:basedOn w:val="Domylnaczcionkaakapitu"/>
    <w:uiPriority w:val="99"/>
    <w:semiHidden/>
    <w:unhideWhenUsed/>
    <w:rsid w:val="00C074A2"/>
    <w:rPr>
      <w:color w:val="605E5C"/>
      <w:shd w:val="clear" w:color="auto" w:fill="E1DFDD"/>
    </w:rPr>
  </w:style>
  <w:style w:type="character" w:customStyle="1" w:styleId="Nierozpoznanawzmianka2">
    <w:name w:val="Nierozpoznana wzmianka2"/>
    <w:basedOn w:val="Domylnaczcionkaakapitu"/>
    <w:uiPriority w:val="99"/>
    <w:semiHidden/>
    <w:unhideWhenUsed/>
    <w:rsid w:val="008C2787"/>
    <w:rPr>
      <w:color w:val="605E5C"/>
      <w:shd w:val="clear" w:color="auto" w:fill="E1DFDD"/>
    </w:rPr>
  </w:style>
  <w:style w:type="character" w:customStyle="1" w:styleId="Nierozpoznanawzmianka3">
    <w:name w:val="Nierozpoznana wzmianka3"/>
    <w:basedOn w:val="Domylnaczcionkaakapitu"/>
    <w:uiPriority w:val="99"/>
    <w:semiHidden/>
    <w:unhideWhenUsed/>
    <w:rsid w:val="00BB4535"/>
    <w:rPr>
      <w:color w:val="605E5C"/>
      <w:shd w:val="clear" w:color="auto" w:fill="E1DFDD"/>
    </w:rPr>
  </w:style>
  <w:style w:type="paragraph" w:customStyle="1" w:styleId="text-justify">
    <w:name w:val="text-justify"/>
    <w:basedOn w:val="Normalny"/>
    <w:rsid w:val="00107990"/>
    <w:pPr>
      <w:spacing w:before="100" w:beforeAutospacing="1" w:after="100" w:afterAutospacing="1"/>
    </w:pPr>
    <w:rPr>
      <w:rFonts w:eastAsia="Calibri"/>
    </w:rPr>
  </w:style>
  <w:style w:type="character" w:customStyle="1" w:styleId="Teksttreci2">
    <w:name w:val="Tekst treści (2)_"/>
    <w:link w:val="Teksttreci20"/>
    <w:rsid w:val="00FD6868"/>
    <w:rPr>
      <w:rFonts w:ascii="Arial" w:eastAsia="Arial" w:hAnsi="Arial" w:cs="Arial"/>
      <w:shd w:val="clear" w:color="auto" w:fill="FFFFFF"/>
    </w:rPr>
  </w:style>
  <w:style w:type="paragraph" w:customStyle="1" w:styleId="Teksttreci20">
    <w:name w:val="Tekst treści (2)"/>
    <w:basedOn w:val="Normalny"/>
    <w:link w:val="Teksttreci2"/>
    <w:rsid w:val="00FD6868"/>
    <w:pPr>
      <w:widowControl w:val="0"/>
      <w:shd w:val="clear" w:color="auto" w:fill="FFFFFF"/>
      <w:spacing w:line="295" w:lineRule="exact"/>
      <w:ind w:hanging="440"/>
    </w:pPr>
    <w:rPr>
      <w:rFonts w:ascii="Arial" w:eastAsia="Arial" w:hAnsi="Arial" w:cs="Arial"/>
      <w:sz w:val="20"/>
      <w:szCs w:val="20"/>
    </w:rPr>
  </w:style>
  <w:style w:type="character" w:customStyle="1" w:styleId="FontStyle32">
    <w:name w:val="Font Style32"/>
    <w:uiPriority w:val="99"/>
    <w:rsid w:val="00D6385A"/>
    <w:rPr>
      <w:rFonts w:ascii="Arial Unicode MS" w:eastAsia="Arial Unicode MS" w:hAnsi="Arial Unicode M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3339">
      <w:bodyDiv w:val="1"/>
      <w:marLeft w:val="0"/>
      <w:marRight w:val="0"/>
      <w:marTop w:val="0"/>
      <w:marBottom w:val="0"/>
      <w:divBdr>
        <w:top w:val="none" w:sz="0" w:space="0" w:color="auto"/>
        <w:left w:val="none" w:sz="0" w:space="0" w:color="auto"/>
        <w:bottom w:val="none" w:sz="0" w:space="0" w:color="auto"/>
        <w:right w:val="none" w:sz="0" w:space="0" w:color="auto"/>
      </w:divBdr>
    </w:div>
    <w:div w:id="44303083">
      <w:bodyDiv w:val="1"/>
      <w:marLeft w:val="0"/>
      <w:marRight w:val="0"/>
      <w:marTop w:val="0"/>
      <w:marBottom w:val="0"/>
      <w:divBdr>
        <w:top w:val="none" w:sz="0" w:space="0" w:color="auto"/>
        <w:left w:val="none" w:sz="0" w:space="0" w:color="auto"/>
        <w:bottom w:val="none" w:sz="0" w:space="0" w:color="auto"/>
        <w:right w:val="none" w:sz="0" w:space="0" w:color="auto"/>
      </w:divBdr>
    </w:div>
    <w:div w:id="74909369">
      <w:bodyDiv w:val="1"/>
      <w:marLeft w:val="0"/>
      <w:marRight w:val="0"/>
      <w:marTop w:val="0"/>
      <w:marBottom w:val="0"/>
      <w:divBdr>
        <w:top w:val="none" w:sz="0" w:space="0" w:color="auto"/>
        <w:left w:val="none" w:sz="0" w:space="0" w:color="auto"/>
        <w:bottom w:val="none" w:sz="0" w:space="0" w:color="auto"/>
        <w:right w:val="none" w:sz="0" w:space="0" w:color="auto"/>
      </w:divBdr>
    </w:div>
    <w:div w:id="194853674">
      <w:bodyDiv w:val="1"/>
      <w:marLeft w:val="0"/>
      <w:marRight w:val="0"/>
      <w:marTop w:val="0"/>
      <w:marBottom w:val="0"/>
      <w:divBdr>
        <w:top w:val="none" w:sz="0" w:space="0" w:color="auto"/>
        <w:left w:val="none" w:sz="0" w:space="0" w:color="auto"/>
        <w:bottom w:val="none" w:sz="0" w:space="0" w:color="auto"/>
        <w:right w:val="none" w:sz="0" w:space="0" w:color="auto"/>
      </w:divBdr>
    </w:div>
    <w:div w:id="393283929">
      <w:bodyDiv w:val="1"/>
      <w:marLeft w:val="0"/>
      <w:marRight w:val="0"/>
      <w:marTop w:val="0"/>
      <w:marBottom w:val="0"/>
      <w:divBdr>
        <w:top w:val="none" w:sz="0" w:space="0" w:color="auto"/>
        <w:left w:val="none" w:sz="0" w:space="0" w:color="auto"/>
        <w:bottom w:val="none" w:sz="0" w:space="0" w:color="auto"/>
        <w:right w:val="none" w:sz="0" w:space="0" w:color="auto"/>
      </w:divBdr>
    </w:div>
    <w:div w:id="434012155">
      <w:bodyDiv w:val="1"/>
      <w:marLeft w:val="0"/>
      <w:marRight w:val="0"/>
      <w:marTop w:val="0"/>
      <w:marBottom w:val="0"/>
      <w:divBdr>
        <w:top w:val="none" w:sz="0" w:space="0" w:color="auto"/>
        <w:left w:val="none" w:sz="0" w:space="0" w:color="auto"/>
        <w:bottom w:val="none" w:sz="0" w:space="0" w:color="auto"/>
        <w:right w:val="none" w:sz="0" w:space="0" w:color="auto"/>
      </w:divBdr>
    </w:div>
    <w:div w:id="496580122">
      <w:bodyDiv w:val="1"/>
      <w:marLeft w:val="0"/>
      <w:marRight w:val="0"/>
      <w:marTop w:val="0"/>
      <w:marBottom w:val="0"/>
      <w:divBdr>
        <w:top w:val="none" w:sz="0" w:space="0" w:color="auto"/>
        <w:left w:val="none" w:sz="0" w:space="0" w:color="auto"/>
        <w:bottom w:val="none" w:sz="0" w:space="0" w:color="auto"/>
        <w:right w:val="none" w:sz="0" w:space="0" w:color="auto"/>
      </w:divBdr>
    </w:div>
    <w:div w:id="573979489">
      <w:bodyDiv w:val="1"/>
      <w:marLeft w:val="0"/>
      <w:marRight w:val="0"/>
      <w:marTop w:val="0"/>
      <w:marBottom w:val="0"/>
      <w:divBdr>
        <w:top w:val="none" w:sz="0" w:space="0" w:color="auto"/>
        <w:left w:val="none" w:sz="0" w:space="0" w:color="auto"/>
        <w:bottom w:val="none" w:sz="0" w:space="0" w:color="auto"/>
        <w:right w:val="none" w:sz="0" w:space="0" w:color="auto"/>
      </w:divBdr>
    </w:div>
    <w:div w:id="863636068">
      <w:bodyDiv w:val="1"/>
      <w:marLeft w:val="0"/>
      <w:marRight w:val="0"/>
      <w:marTop w:val="0"/>
      <w:marBottom w:val="0"/>
      <w:divBdr>
        <w:top w:val="none" w:sz="0" w:space="0" w:color="auto"/>
        <w:left w:val="none" w:sz="0" w:space="0" w:color="auto"/>
        <w:bottom w:val="none" w:sz="0" w:space="0" w:color="auto"/>
        <w:right w:val="none" w:sz="0" w:space="0" w:color="auto"/>
      </w:divBdr>
    </w:div>
    <w:div w:id="872693731">
      <w:bodyDiv w:val="1"/>
      <w:marLeft w:val="0"/>
      <w:marRight w:val="0"/>
      <w:marTop w:val="0"/>
      <w:marBottom w:val="0"/>
      <w:divBdr>
        <w:top w:val="none" w:sz="0" w:space="0" w:color="auto"/>
        <w:left w:val="none" w:sz="0" w:space="0" w:color="auto"/>
        <w:bottom w:val="none" w:sz="0" w:space="0" w:color="auto"/>
        <w:right w:val="none" w:sz="0" w:space="0" w:color="auto"/>
      </w:divBdr>
    </w:div>
    <w:div w:id="896169134">
      <w:bodyDiv w:val="1"/>
      <w:marLeft w:val="0"/>
      <w:marRight w:val="0"/>
      <w:marTop w:val="0"/>
      <w:marBottom w:val="0"/>
      <w:divBdr>
        <w:top w:val="none" w:sz="0" w:space="0" w:color="auto"/>
        <w:left w:val="none" w:sz="0" w:space="0" w:color="auto"/>
        <w:bottom w:val="none" w:sz="0" w:space="0" w:color="auto"/>
        <w:right w:val="none" w:sz="0" w:space="0" w:color="auto"/>
      </w:divBdr>
    </w:div>
    <w:div w:id="905728830">
      <w:bodyDiv w:val="1"/>
      <w:marLeft w:val="0"/>
      <w:marRight w:val="0"/>
      <w:marTop w:val="0"/>
      <w:marBottom w:val="0"/>
      <w:divBdr>
        <w:top w:val="none" w:sz="0" w:space="0" w:color="auto"/>
        <w:left w:val="none" w:sz="0" w:space="0" w:color="auto"/>
        <w:bottom w:val="none" w:sz="0" w:space="0" w:color="auto"/>
        <w:right w:val="none" w:sz="0" w:space="0" w:color="auto"/>
      </w:divBdr>
    </w:div>
    <w:div w:id="986668406">
      <w:bodyDiv w:val="1"/>
      <w:marLeft w:val="0"/>
      <w:marRight w:val="0"/>
      <w:marTop w:val="0"/>
      <w:marBottom w:val="0"/>
      <w:divBdr>
        <w:top w:val="none" w:sz="0" w:space="0" w:color="auto"/>
        <w:left w:val="none" w:sz="0" w:space="0" w:color="auto"/>
        <w:bottom w:val="none" w:sz="0" w:space="0" w:color="auto"/>
        <w:right w:val="none" w:sz="0" w:space="0" w:color="auto"/>
      </w:divBdr>
    </w:div>
    <w:div w:id="1001276352">
      <w:bodyDiv w:val="1"/>
      <w:marLeft w:val="0"/>
      <w:marRight w:val="0"/>
      <w:marTop w:val="0"/>
      <w:marBottom w:val="0"/>
      <w:divBdr>
        <w:top w:val="none" w:sz="0" w:space="0" w:color="auto"/>
        <w:left w:val="none" w:sz="0" w:space="0" w:color="auto"/>
        <w:bottom w:val="none" w:sz="0" w:space="0" w:color="auto"/>
        <w:right w:val="none" w:sz="0" w:space="0" w:color="auto"/>
      </w:divBdr>
    </w:div>
    <w:div w:id="1119952214">
      <w:bodyDiv w:val="1"/>
      <w:marLeft w:val="0"/>
      <w:marRight w:val="0"/>
      <w:marTop w:val="0"/>
      <w:marBottom w:val="0"/>
      <w:divBdr>
        <w:top w:val="none" w:sz="0" w:space="0" w:color="auto"/>
        <w:left w:val="none" w:sz="0" w:space="0" w:color="auto"/>
        <w:bottom w:val="none" w:sz="0" w:space="0" w:color="auto"/>
        <w:right w:val="none" w:sz="0" w:space="0" w:color="auto"/>
      </w:divBdr>
    </w:div>
    <w:div w:id="1125272847">
      <w:bodyDiv w:val="1"/>
      <w:marLeft w:val="0"/>
      <w:marRight w:val="0"/>
      <w:marTop w:val="0"/>
      <w:marBottom w:val="0"/>
      <w:divBdr>
        <w:top w:val="none" w:sz="0" w:space="0" w:color="auto"/>
        <w:left w:val="none" w:sz="0" w:space="0" w:color="auto"/>
        <w:bottom w:val="none" w:sz="0" w:space="0" w:color="auto"/>
        <w:right w:val="none" w:sz="0" w:space="0" w:color="auto"/>
      </w:divBdr>
    </w:div>
    <w:div w:id="1218738123">
      <w:bodyDiv w:val="1"/>
      <w:marLeft w:val="0"/>
      <w:marRight w:val="0"/>
      <w:marTop w:val="0"/>
      <w:marBottom w:val="0"/>
      <w:divBdr>
        <w:top w:val="none" w:sz="0" w:space="0" w:color="auto"/>
        <w:left w:val="none" w:sz="0" w:space="0" w:color="auto"/>
        <w:bottom w:val="none" w:sz="0" w:space="0" w:color="auto"/>
        <w:right w:val="none" w:sz="0" w:space="0" w:color="auto"/>
      </w:divBdr>
    </w:div>
    <w:div w:id="1228885264">
      <w:bodyDiv w:val="1"/>
      <w:marLeft w:val="0"/>
      <w:marRight w:val="0"/>
      <w:marTop w:val="0"/>
      <w:marBottom w:val="0"/>
      <w:divBdr>
        <w:top w:val="none" w:sz="0" w:space="0" w:color="auto"/>
        <w:left w:val="none" w:sz="0" w:space="0" w:color="auto"/>
        <w:bottom w:val="none" w:sz="0" w:space="0" w:color="auto"/>
        <w:right w:val="none" w:sz="0" w:space="0" w:color="auto"/>
      </w:divBdr>
    </w:div>
    <w:div w:id="1279334225">
      <w:bodyDiv w:val="1"/>
      <w:marLeft w:val="0"/>
      <w:marRight w:val="0"/>
      <w:marTop w:val="0"/>
      <w:marBottom w:val="0"/>
      <w:divBdr>
        <w:top w:val="none" w:sz="0" w:space="0" w:color="auto"/>
        <w:left w:val="none" w:sz="0" w:space="0" w:color="auto"/>
        <w:bottom w:val="none" w:sz="0" w:space="0" w:color="auto"/>
        <w:right w:val="none" w:sz="0" w:space="0" w:color="auto"/>
      </w:divBdr>
    </w:div>
    <w:div w:id="1347752611">
      <w:bodyDiv w:val="1"/>
      <w:marLeft w:val="0"/>
      <w:marRight w:val="0"/>
      <w:marTop w:val="0"/>
      <w:marBottom w:val="0"/>
      <w:divBdr>
        <w:top w:val="none" w:sz="0" w:space="0" w:color="auto"/>
        <w:left w:val="none" w:sz="0" w:space="0" w:color="auto"/>
        <w:bottom w:val="none" w:sz="0" w:space="0" w:color="auto"/>
        <w:right w:val="none" w:sz="0" w:space="0" w:color="auto"/>
      </w:divBdr>
    </w:div>
    <w:div w:id="1446655267">
      <w:bodyDiv w:val="1"/>
      <w:marLeft w:val="0"/>
      <w:marRight w:val="0"/>
      <w:marTop w:val="0"/>
      <w:marBottom w:val="0"/>
      <w:divBdr>
        <w:top w:val="none" w:sz="0" w:space="0" w:color="auto"/>
        <w:left w:val="none" w:sz="0" w:space="0" w:color="auto"/>
        <w:bottom w:val="none" w:sz="0" w:space="0" w:color="auto"/>
        <w:right w:val="none" w:sz="0" w:space="0" w:color="auto"/>
      </w:divBdr>
    </w:div>
    <w:div w:id="1451172061">
      <w:bodyDiv w:val="1"/>
      <w:marLeft w:val="0"/>
      <w:marRight w:val="0"/>
      <w:marTop w:val="0"/>
      <w:marBottom w:val="0"/>
      <w:divBdr>
        <w:top w:val="none" w:sz="0" w:space="0" w:color="auto"/>
        <w:left w:val="none" w:sz="0" w:space="0" w:color="auto"/>
        <w:bottom w:val="none" w:sz="0" w:space="0" w:color="auto"/>
        <w:right w:val="none" w:sz="0" w:space="0" w:color="auto"/>
      </w:divBdr>
    </w:div>
    <w:div w:id="1459378533">
      <w:bodyDiv w:val="1"/>
      <w:marLeft w:val="0"/>
      <w:marRight w:val="0"/>
      <w:marTop w:val="0"/>
      <w:marBottom w:val="0"/>
      <w:divBdr>
        <w:top w:val="none" w:sz="0" w:space="0" w:color="auto"/>
        <w:left w:val="none" w:sz="0" w:space="0" w:color="auto"/>
        <w:bottom w:val="none" w:sz="0" w:space="0" w:color="auto"/>
        <w:right w:val="none" w:sz="0" w:space="0" w:color="auto"/>
      </w:divBdr>
    </w:div>
    <w:div w:id="1551305268">
      <w:bodyDiv w:val="1"/>
      <w:marLeft w:val="0"/>
      <w:marRight w:val="0"/>
      <w:marTop w:val="0"/>
      <w:marBottom w:val="0"/>
      <w:divBdr>
        <w:top w:val="none" w:sz="0" w:space="0" w:color="auto"/>
        <w:left w:val="none" w:sz="0" w:space="0" w:color="auto"/>
        <w:bottom w:val="none" w:sz="0" w:space="0" w:color="auto"/>
        <w:right w:val="none" w:sz="0" w:space="0" w:color="auto"/>
      </w:divBdr>
    </w:div>
    <w:div w:id="1597130088">
      <w:bodyDiv w:val="1"/>
      <w:marLeft w:val="0"/>
      <w:marRight w:val="0"/>
      <w:marTop w:val="0"/>
      <w:marBottom w:val="0"/>
      <w:divBdr>
        <w:top w:val="none" w:sz="0" w:space="0" w:color="auto"/>
        <w:left w:val="none" w:sz="0" w:space="0" w:color="auto"/>
        <w:bottom w:val="none" w:sz="0" w:space="0" w:color="auto"/>
        <w:right w:val="none" w:sz="0" w:space="0" w:color="auto"/>
      </w:divBdr>
    </w:div>
    <w:div w:id="1616985266">
      <w:bodyDiv w:val="1"/>
      <w:marLeft w:val="0"/>
      <w:marRight w:val="0"/>
      <w:marTop w:val="0"/>
      <w:marBottom w:val="0"/>
      <w:divBdr>
        <w:top w:val="none" w:sz="0" w:space="0" w:color="auto"/>
        <w:left w:val="none" w:sz="0" w:space="0" w:color="auto"/>
        <w:bottom w:val="none" w:sz="0" w:space="0" w:color="auto"/>
        <w:right w:val="none" w:sz="0" w:space="0" w:color="auto"/>
      </w:divBdr>
    </w:div>
    <w:div w:id="1631549407">
      <w:bodyDiv w:val="1"/>
      <w:marLeft w:val="0"/>
      <w:marRight w:val="0"/>
      <w:marTop w:val="0"/>
      <w:marBottom w:val="0"/>
      <w:divBdr>
        <w:top w:val="none" w:sz="0" w:space="0" w:color="auto"/>
        <w:left w:val="none" w:sz="0" w:space="0" w:color="auto"/>
        <w:bottom w:val="none" w:sz="0" w:space="0" w:color="auto"/>
        <w:right w:val="none" w:sz="0" w:space="0" w:color="auto"/>
      </w:divBdr>
    </w:div>
    <w:div w:id="1649554759">
      <w:bodyDiv w:val="1"/>
      <w:marLeft w:val="0"/>
      <w:marRight w:val="0"/>
      <w:marTop w:val="0"/>
      <w:marBottom w:val="0"/>
      <w:divBdr>
        <w:top w:val="none" w:sz="0" w:space="0" w:color="auto"/>
        <w:left w:val="none" w:sz="0" w:space="0" w:color="auto"/>
        <w:bottom w:val="none" w:sz="0" w:space="0" w:color="auto"/>
        <w:right w:val="none" w:sz="0" w:space="0" w:color="auto"/>
      </w:divBdr>
    </w:div>
    <w:div w:id="1730033268">
      <w:bodyDiv w:val="1"/>
      <w:marLeft w:val="0"/>
      <w:marRight w:val="0"/>
      <w:marTop w:val="0"/>
      <w:marBottom w:val="0"/>
      <w:divBdr>
        <w:top w:val="none" w:sz="0" w:space="0" w:color="auto"/>
        <w:left w:val="none" w:sz="0" w:space="0" w:color="auto"/>
        <w:bottom w:val="none" w:sz="0" w:space="0" w:color="auto"/>
        <w:right w:val="none" w:sz="0" w:space="0" w:color="auto"/>
      </w:divBdr>
    </w:div>
    <w:div w:id="1738017962">
      <w:bodyDiv w:val="1"/>
      <w:marLeft w:val="0"/>
      <w:marRight w:val="0"/>
      <w:marTop w:val="0"/>
      <w:marBottom w:val="0"/>
      <w:divBdr>
        <w:top w:val="none" w:sz="0" w:space="0" w:color="auto"/>
        <w:left w:val="none" w:sz="0" w:space="0" w:color="auto"/>
        <w:bottom w:val="none" w:sz="0" w:space="0" w:color="auto"/>
        <w:right w:val="none" w:sz="0" w:space="0" w:color="auto"/>
      </w:divBdr>
    </w:div>
    <w:div w:id="1842161803">
      <w:bodyDiv w:val="1"/>
      <w:marLeft w:val="0"/>
      <w:marRight w:val="0"/>
      <w:marTop w:val="0"/>
      <w:marBottom w:val="0"/>
      <w:divBdr>
        <w:top w:val="none" w:sz="0" w:space="0" w:color="auto"/>
        <w:left w:val="none" w:sz="0" w:space="0" w:color="auto"/>
        <w:bottom w:val="none" w:sz="0" w:space="0" w:color="auto"/>
        <w:right w:val="none" w:sz="0" w:space="0" w:color="auto"/>
      </w:divBdr>
    </w:div>
    <w:div w:id="1940524169">
      <w:bodyDiv w:val="1"/>
      <w:marLeft w:val="0"/>
      <w:marRight w:val="0"/>
      <w:marTop w:val="0"/>
      <w:marBottom w:val="0"/>
      <w:divBdr>
        <w:top w:val="none" w:sz="0" w:space="0" w:color="auto"/>
        <w:left w:val="none" w:sz="0" w:space="0" w:color="auto"/>
        <w:bottom w:val="none" w:sz="0" w:space="0" w:color="auto"/>
        <w:right w:val="none" w:sz="0" w:space="0" w:color="auto"/>
      </w:divBdr>
    </w:div>
    <w:div w:id="1950158253">
      <w:bodyDiv w:val="1"/>
      <w:marLeft w:val="0"/>
      <w:marRight w:val="0"/>
      <w:marTop w:val="0"/>
      <w:marBottom w:val="0"/>
      <w:divBdr>
        <w:top w:val="none" w:sz="0" w:space="0" w:color="auto"/>
        <w:left w:val="none" w:sz="0" w:space="0" w:color="auto"/>
        <w:bottom w:val="none" w:sz="0" w:space="0" w:color="auto"/>
        <w:right w:val="none" w:sz="0" w:space="0" w:color="auto"/>
      </w:divBdr>
    </w:div>
    <w:div w:id="2019576457">
      <w:bodyDiv w:val="1"/>
      <w:marLeft w:val="0"/>
      <w:marRight w:val="0"/>
      <w:marTop w:val="0"/>
      <w:marBottom w:val="0"/>
      <w:divBdr>
        <w:top w:val="none" w:sz="0" w:space="0" w:color="auto"/>
        <w:left w:val="none" w:sz="0" w:space="0" w:color="auto"/>
        <w:bottom w:val="none" w:sz="0" w:space="0" w:color="auto"/>
        <w:right w:val="none" w:sz="0" w:space="0" w:color="auto"/>
      </w:divBdr>
    </w:div>
    <w:div w:id="2039814898">
      <w:bodyDiv w:val="1"/>
      <w:marLeft w:val="0"/>
      <w:marRight w:val="0"/>
      <w:marTop w:val="0"/>
      <w:marBottom w:val="0"/>
      <w:divBdr>
        <w:top w:val="none" w:sz="0" w:space="0" w:color="auto"/>
        <w:left w:val="none" w:sz="0" w:space="0" w:color="auto"/>
        <w:bottom w:val="none" w:sz="0" w:space="0" w:color="auto"/>
        <w:right w:val="none" w:sz="0" w:space="0" w:color="auto"/>
      </w:divBdr>
    </w:div>
    <w:div w:id="2087871032">
      <w:bodyDiv w:val="1"/>
      <w:marLeft w:val="0"/>
      <w:marRight w:val="0"/>
      <w:marTop w:val="0"/>
      <w:marBottom w:val="0"/>
      <w:divBdr>
        <w:top w:val="none" w:sz="0" w:space="0" w:color="auto"/>
        <w:left w:val="none" w:sz="0" w:space="0" w:color="auto"/>
        <w:bottom w:val="none" w:sz="0" w:space="0" w:color="auto"/>
        <w:right w:val="none" w:sz="0" w:space="0" w:color="auto"/>
      </w:divBdr>
    </w:div>
    <w:div w:id="2098668513">
      <w:bodyDiv w:val="1"/>
      <w:marLeft w:val="0"/>
      <w:marRight w:val="0"/>
      <w:marTop w:val="0"/>
      <w:marBottom w:val="0"/>
      <w:divBdr>
        <w:top w:val="none" w:sz="0" w:space="0" w:color="auto"/>
        <w:left w:val="none" w:sz="0" w:space="0" w:color="auto"/>
        <w:bottom w:val="none" w:sz="0" w:space="0" w:color="auto"/>
        <w:right w:val="none" w:sz="0" w:space="0" w:color="auto"/>
      </w:divBdr>
      <w:divsChild>
        <w:div w:id="1295479906">
          <w:marLeft w:val="0"/>
          <w:marRight w:val="0"/>
          <w:marTop w:val="0"/>
          <w:marBottom w:val="0"/>
          <w:divBdr>
            <w:top w:val="none" w:sz="0" w:space="0" w:color="auto"/>
            <w:left w:val="none" w:sz="0" w:space="0" w:color="auto"/>
            <w:bottom w:val="none" w:sz="0" w:space="0" w:color="auto"/>
            <w:right w:val="none" w:sz="0" w:space="0" w:color="auto"/>
          </w:divBdr>
          <w:divsChild>
            <w:div w:id="528108204">
              <w:marLeft w:val="0"/>
              <w:marRight w:val="0"/>
              <w:marTop w:val="0"/>
              <w:marBottom w:val="0"/>
              <w:divBdr>
                <w:top w:val="none" w:sz="0" w:space="0" w:color="auto"/>
                <w:left w:val="none" w:sz="0" w:space="0" w:color="auto"/>
                <w:bottom w:val="none" w:sz="0" w:space="0" w:color="auto"/>
                <w:right w:val="none" w:sz="0" w:space="0" w:color="auto"/>
              </w:divBdr>
            </w:div>
            <w:div w:id="1416052866">
              <w:marLeft w:val="0"/>
              <w:marRight w:val="0"/>
              <w:marTop w:val="0"/>
              <w:marBottom w:val="0"/>
              <w:divBdr>
                <w:top w:val="none" w:sz="0" w:space="0" w:color="auto"/>
                <w:left w:val="none" w:sz="0" w:space="0" w:color="auto"/>
                <w:bottom w:val="none" w:sz="0" w:space="0" w:color="auto"/>
                <w:right w:val="none" w:sz="0" w:space="0" w:color="auto"/>
              </w:divBdr>
            </w:div>
            <w:div w:id="19864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zp.gov.pl/baza-wiedzy/jednolity-europejski-dokument-zamowienia/linki-i-zalaczniki/elektroniczne-narzedzie-do-wypelniania-jedzesp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puap.gov.pl/wps/portal" TargetMode="External"/><Relationship Id="rId4" Type="http://schemas.openxmlformats.org/officeDocument/2006/relationships/styles" Target="style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90E71B-1D99-4911-8C63-F65F1C61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26</Pages>
  <Words>10847</Words>
  <Characters>65087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75783</CharactersWithSpaces>
  <SharedDoc>false</SharedDoc>
  <HLinks>
    <vt:vector size="24" baseType="variant">
      <vt:variant>
        <vt:i4>131133</vt:i4>
      </vt:variant>
      <vt:variant>
        <vt:i4>6</vt:i4>
      </vt:variant>
      <vt:variant>
        <vt:i4>0</vt:i4>
      </vt:variant>
      <vt:variant>
        <vt:i4>5</vt:i4>
      </vt:variant>
      <vt:variant>
        <vt:lpwstr>mailto:sekretariat@kzcponidzie.pl</vt:lpwstr>
      </vt:variant>
      <vt:variant>
        <vt:lpwstr/>
      </vt:variant>
      <vt:variant>
        <vt:i4>131133</vt:i4>
      </vt:variant>
      <vt:variant>
        <vt:i4>3</vt:i4>
      </vt:variant>
      <vt:variant>
        <vt:i4>0</vt:i4>
      </vt:variant>
      <vt:variant>
        <vt:i4>5</vt:i4>
      </vt:variant>
      <vt:variant>
        <vt:lpwstr>mailto:sekretariat@kzcponidzie.pl</vt:lpwstr>
      </vt:variant>
      <vt:variant>
        <vt:lpwstr/>
      </vt:variant>
      <vt:variant>
        <vt:i4>6619259</vt:i4>
      </vt:variant>
      <vt:variant>
        <vt:i4>0</vt:i4>
      </vt:variant>
      <vt:variant>
        <vt:i4>0</vt:i4>
      </vt:variant>
      <vt:variant>
        <vt:i4>5</vt:i4>
      </vt:variant>
      <vt:variant>
        <vt:lpwstr>http://www.kzcponidzie.pl/</vt:lpwstr>
      </vt:variant>
      <vt:variant>
        <vt:lpwstr/>
      </vt:variant>
      <vt:variant>
        <vt:i4>6619259</vt:i4>
      </vt:variant>
      <vt:variant>
        <vt:i4>0</vt:i4>
      </vt:variant>
      <vt:variant>
        <vt:i4>0</vt:i4>
      </vt:variant>
      <vt:variant>
        <vt:i4>5</vt:i4>
      </vt:variant>
      <vt:variant>
        <vt:lpwstr>http://www.kzcponidzie.pl/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cp:lastModifiedBy>
  <cp:revision>151</cp:revision>
  <cp:lastPrinted>2019-02-07T14:31:00Z</cp:lastPrinted>
  <dcterms:created xsi:type="dcterms:W3CDTF">2019-01-29T09:52:00Z</dcterms:created>
  <dcterms:modified xsi:type="dcterms:W3CDTF">2020-06-10T08:23:00Z</dcterms:modified>
</cp:coreProperties>
</file>